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090B5" w14:textId="77777777" w:rsidR="00D73FF0" w:rsidRPr="00A66D82" w:rsidRDefault="00D73FF0" w:rsidP="00F7410A">
      <w:pPr>
        <w:spacing w:after="0" w:line="300" w:lineRule="auto"/>
        <w:rPr>
          <w:rFonts w:ascii="Arial" w:eastAsia="Calibri" w:hAnsi="Arial" w:cs="Arial"/>
          <w:b/>
          <w:bCs/>
          <w:smallCaps/>
          <w:color w:val="000000" w:themeColor="text1"/>
          <w:sz w:val="20"/>
          <w:szCs w:val="20"/>
        </w:rPr>
      </w:pPr>
    </w:p>
    <w:p w14:paraId="2A68D5A1" w14:textId="1BEEE926" w:rsidR="00D73FF0" w:rsidRPr="00A66D82" w:rsidRDefault="00D73FF0" w:rsidP="00D73FF0">
      <w:pPr>
        <w:pStyle w:val="HANWHATitle"/>
        <w:jc w:val="center"/>
      </w:pPr>
      <w:r w:rsidRPr="00A66D82">
        <w:t>SECTION 28 13 00</w:t>
      </w:r>
    </w:p>
    <w:p w14:paraId="12D854E3" w14:textId="5E35E9FE" w:rsidR="00D73FF0" w:rsidRPr="00A66D82" w:rsidRDefault="00D73FF0" w:rsidP="00D73FF0">
      <w:pPr>
        <w:pStyle w:val="HANWHATitle"/>
        <w:jc w:val="center"/>
      </w:pPr>
      <w:r w:rsidRPr="00A66D82">
        <w:t>ACCESS CONTROL SOFTWARE AND DATABASE MANAGEMENT</w:t>
      </w:r>
    </w:p>
    <w:p w14:paraId="0EB3FFCB" w14:textId="77777777" w:rsidR="00D73FF0" w:rsidRPr="00A66D82" w:rsidRDefault="00D73FF0" w:rsidP="00F7410A">
      <w:pPr>
        <w:spacing w:after="0" w:line="300" w:lineRule="auto"/>
        <w:rPr>
          <w:rFonts w:ascii="Arial" w:eastAsia="Calibri" w:hAnsi="Arial" w:cs="Arial"/>
          <w:b/>
          <w:bCs/>
          <w:smallCaps/>
          <w:color w:val="000000" w:themeColor="text1"/>
          <w:sz w:val="20"/>
          <w:szCs w:val="20"/>
          <w:highlight w:val="cyan"/>
        </w:rPr>
      </w:pPr>
    </w:p>
    <w:p w14:paraId="48AADFFA" w14:textId="77777777" w:rsidR="00A97E3B" w:rsidRPr="00037EDD" w:rsidRDefault="00A97E3B" w:rsidP="00A97E3B">
      <w:pPr>
        <w:pStyle w:val="HANWHAPart"/>
        <w:numPr>
          <w:ilvl w:val="0"/>
          <w:numId w:val="42"/>
        </w:numPr>
        <w:rPr>
          <w:highlight w:val="yellow"/>
        </w:rPr>
      </w:pPr>
      <w:r w:rsidRPr="00037EDD">
        <w:rPr>
          <w:highlight w:val="yellow"/>
        </w:rPr>
        <w:t>GENERAL</w:t>
      </w:r>
    </w:p>
    <w:p w14:paraId="5E5F609F" w14:textId="77777777" w:rsidR="00A97E3B" w:rsidRPr="00037EDD" w:rsidRDefault="00A97E3B" w:rsidP="00A97E3B">
      <w:pPr>
        <w:pStyle w:val="HANWHAArticle"/>
        <w:tabs>
          <w:tab w:val="clear" w:pos="360"/>
        </w:tabs>
        <w:ind w:left="576" w:hanging="576"/>
        <w:rPr>
          <w:highlight w:val="yellow"/>
        </w:rPr>
      </w:pPr>
      <w:r w:rsidRPr="00037EDD">
        <w:rPr>
          <w:highlight w:val="yellow"/>
        </w:rPr>
        <w:t>PULL FROM PART 1 &amp; 3 DOC</w:t>
      </w:r>
    </w:p>
    <w:p w14:paraId="5F75B3F2" w14:textId="77777777" w:rsidR="00F7410A" w:rsidRPr="00A66D82" w:rsidRDefault="00F7410A" w:rsidP="00F7410A">
      <w:pPr>
        <w:spacing w:after="0" w:line="300" w:lineRule="auto"/>
        <w:rPr>
          <w:rFonts w:ascii="Arial" w:eastAsia="Calibri" w:hAnsi="Arial" w:cs="Arial"/>
          <w:sz w:val="20"/>
          <w:szCs w:val="20"/>
        </w:rPr>
      </w:pPr>
    </w:p>
    <w:p w14:paraId="093AB501" w14:textId="77777777" w:rsidR="00CD5477" w:rsidRPr="00A66D82" w:rsidRDefault="00CD5477" w:rsidP="00F7410A">
      <w:pPr>
        <w:spacing w:after="0" w:line="300" w:lineRule="auto"/>
        <w:rPr>
          <w:rFonts w:ascii="Arial" w:eastAsia="Calibri" w:hAnsi="Arial" w:cs="Arial"/>
          <w:sz w:val="20"/>
          <w:szCs w:val="20"/>
        </w:rPr>
      </w:pPr>
    </w:p>
    <w:p w14:paraId="773A4D9F" w14:textId="77777777" w:rsidR="00CD5477" w:rsidRPr="00A66D82" w:rsidRDefault="00CD5477" w:rsidP="00F7410A">
      <w:pPr>
        <w:spacing w:after="0" w:line="300" w:lineRule="auto"/>
        <w:rPr>
          <w:rFonts w:ascii="Arial" w:eastAsia="Calibri" w:hAnsi="Arial" w:cs="Arial"/>
          <w:sz w:val="20"/>
          <w:szCs w:val="20"/>
        </w:rPr>
      </w:pPr>
    </w:p>
    <w:p w14:paraId="41852C3F" w14:textId="77777777" w:rsidR="00F7410A" w:rsidRPr="003C3B64" w:rsidRDefault="00F7410A" w:rsidP="00F7410A">
      <w:pPr>
        <w:pStyle w:val="Heading3"/>
        <w:keepNext w:val="0"/>
        <w:keepLines w:val="0"/>
        <w:spacing w:before="0" w:after="0" w:line="300" w:lineRule="auto"/>
        <w:rPr>
          <w:rFonts w:ascii="Arial" w:eastAsia="Calibri" w:hAnsi="Arial" w:cs="Arial"/>
          <w:color w:val="434343"/>
          <w:sz w:val="20"/>
          <w:szCs w:val="20"/>
        </w:rPr>
      </w:pPr>
      <w:r w:rsidRPr="003C3B64">
        <w:rPr>
          <w:rFonts w:ascii="Arial" w:eastAsia="Calibri" w:hAnsi="Arial" w:cs="Arial"/>
          <w:color w:val="434343"/>
          <w:sz w:val="20"/>
          <w:szCs w:val="20"/>
        </w:rPr>
        <w:t>PART 2 - PRODUCTS</w:t>
      </w:r>
    </w:p>
    <w:p w14:paraId="2CFF44DB" w14:textId="1AE2FA1B" w:rsidR="00F7410A" w:rsidRDefault="00AF4252" w:rsidP="00F7410A">
      <w:pPr>
        <w:spacing w:after="0" w:line="300" w:lineRule="auto"/>
        <w:rPr>
          <w:rFonts w:ascii="Arial" w:eastAsia="Calibri" w:hAnsi="Arial" w:cs="Arial"/>
          <w:color w:val="000000" w:themeColor="text1"/>
          <w:sz w:val="20"/>
          <w:szCs w:val="20"/>
        </w:rPr>
      </w:pPr>
      <w:r>
        <w:rPr>
          <w:rFonts w:ascii="Arial" w:eastAsia="Calibri" w:hAnsi="Arial" w:cs="Arial"/>
          <w:color w:val="000000" w:themeColor="text1"/>
          <w:sz w:val="20"/>
          <w:szCs w:val="20"/>
        </w:rPr>
        <w:t>2.1 ACCESS CONTROL SOFTWARE AND DATABASE</w:t>
      </w:r>
    </w:p>
    <w:p w14:paraId="4288A2D7" w14:textId="787258D7" w:rsidR="00AF4252" w:rsidRPr="00967D63" w:rsidRDefault="00AF4252" w:rsidP="00AF4252">
      <w:pPr>
        <w:pStyle w:val="HANWHAParagraph"/>
      </w:pPr>
      <w:r w:rsidRPr="00967D63">
        <w:t xml:space="preserve">The product or product types listed below describing various features shall be supplied by a single manufacturer for access control. </w:t>
      </w:r>
    </w:p>
    <w:p w14:paraId="1D0EB427" w14:textId="77777777" w:rsidR="00AF4252" w:rsidRPr="00AF4252" w:rsidRDefault="00AF4252" w:rsidP="00AF4252">
      <w:pPr>
        <w:pStyle w:val="HANWHAParagraph"/>
        <w:spacing w:line="300" w:lineRule="auto"/>
        <w:rPr>
          <w:rFonts w:eastAsia="Calibri"/>
          <w:color w:val="000000" w:themeColor="text1"/>
        </w:rPr>
      </w:pPr>
      <w:r w:rsidRPr="00AF4252">
        <w:rPr>
          <w:b/>
          <w:bCs/>
        </w:rPr>
        <w:t xml:space="preserve">Software for access control shall be Hanwha Vision </w:t>
      </w:r>
      <w:proofErr w:type="spellStart"/>
      <w:r>
        <w:rPr>
          <w:b/>
          <w:bCs/>
        </w:rPr>
        <w:t>OnCAFE</w:t>
      </w:r>
      <w:proofErr w:type="spellEnd"/>
    </w:p>
    <w:p w14:paraId="122E2466" w14:textId="77777777" w:rsidR="00AF4252" w:rsidRDefault="00AF4252" w:rsidP="00AF4252">
      <w:pPr>
        <w:pStyle w:val="HANWHASubPara"/>
        <w:rPr>
          <w:rFonts w:eastAsia="Calibri"/>
        </w:rPr>
      </w:pPr>
      <w:r>
        <w:rPr>
          <w:rFonts w:eastAsia="Calibri"/>
        </w:rPr>
        <w:t>Software</w:t>
      </w:r>
    </w:p>
    <w:p w14:paraId="6B74C1C6" w14:textId="77777777" w:rsidR="00AF4252" w:rsidRPr="00967D63" w:rsidRDefault="00AF4252" w:rsidP="00AF4252">
      <w:pPr>
        <w:pStyle w:val="HANWHASubSub1"/>
      </w:pPr>
      <w:r>
        <w:rPr>
          <w:rFonts w:eastAsia="Calibri"/>
        </w:rPr>
        <w:t xml:space="preserve">Manufacturer: </w:t>
      </w:r>
      <w:r w:rsidRPr="00967D63">
        <w:t>Manufacturer: Hanwha Vision (https://www.hanwhavision.com/en, https://hanwhavisionamerica.com)</w:t>
      </w:r>
    </w:p>
    <w:p w14:paraId="0C001B59" w14:textId="6A4E48ED" w:rsidR="00AF4252" w:rsidRPr="00AF4252" w:rsidRDefault="00AF4252" w:rsidP="00AF4252">
      <w:pPr>
        <w:pStyle w:val="HANWHASubSub1"/>
      </w:pPr>
      <w:r w:rsidRPr="00967D63">
        <w:t xml:space="preserve">Model: </w:t>
      </w:r>
      <w:proofErr w:type="spellStart"/>
      <w:r>
        <w:t>OnCAFE</w:t>
      </w:r>
      <w:proofErr w:type="spellEnd"/>
      <w:r>
        <w:t xml:space="preserve"> (with licenses as defined below)</w:t>
      </w:r>
    </w:p>
    <w:p w14:paraId="37E8FEDE" w14:textId="70A85E5B" w:rsidR="00AF4252" w:rsidRDefault="00AF4252" w:rsidP="00AF4252">
      <w:pPr>
        <w:pStyle w:val="HANWHASubPara"/>
        <w:rPr>
          <w:rFonts w:eastAsia="Calibri"/>
        </w:rPr>
      </w:pPr>
      <w:r>
        <w:rPr>
          <w:rFonts w:eastAsia="Calibri"/>
        </w:rPr>
        <w:t>General</w:t>
      </w:r>
      <w:r w:rsidR="00A67571">
        <w:rPr>
          <w:rFonts w:eastAsia="Calibri"/>
        </w:rPr>
        <w:t xml:space="preserve"> Description</w:t>
      </w:r>
      <w:r>
        <w:rPr>
          <w:rFonts w:eastAsia="Calibri"/>
        </w:rPr>
        <w:t>:</w:t>
      </w:r>
    </w:p>
    <w:p w14:paraId="242C7D97" w14:textId="7462024B" w:rsidR="00F7410A" w:rsidRDefault="00AF4252" w:rsidP="00A67571">
      <w:pPr>
        <w:pStyle w:val="HANWHASubSub1"/>
        <w:rPr>
          <w:rFonts w:eastAsia="Calibri"/>
        </w:rPr>
      </w:pPr>
      <w:r>
        <w:rPr>
          <w:rFonts w:eastAsia="Calibri"/>
        </w:rPr>
        <w:t>Licensing and Credentials</w:t>
      </w:r>
      <w:r w:rsidR="00F7410A" w:rsidRPr="00AF4252">
        <w:rPr>
          <w:rFonts w:eastAsia="Calibri"/>
        </w:rPr>
        <w:t xml:space="preserve"> </w:t>
      </w:r>
    </w:p>
    <w:p w14:paraId="7876065C" w14:textId="2EEB3AD8" w:rsidR="00E01327" w:rsidRPr="00A66D82" w:rsidRDefault="00E01327" w:rsidP="00F7410A">
      <w:pPr>
        <w:pStyle w:val="ListParagraph"/>
        <w:numPr>
          <w:ilvl w:val="0"/>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Licensing shall only be required per entry and no per reader licensing shall be accepted</w:t>
      </w:r>
    </w:p>
    <w:p w14:paraId="5C6FEFF8" w14:textId="591DEC2D" w:rsidR="0051329D" w:rsidRPr="00A66D82" w:rsidRDefault="00E01327" w:rsidP="0051329D">
      <w:pPr>
        <w:pStyle w:val="ListParagraph"/>
        <w:numPr>
          <w:ilvl w:val="0"/>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Licenses shall be offered </w:t>
      </w:r>
      <w:r w:rsidR="0087691C" w:rsidRPr="00A66D82">
        <w:rPr>
          <w:rFonts w:ascii="Arial" w:eastAsia="Calibri" w:hAnsi="Arial" w:cs="Arial"/>
          <w:color w:val="000000" w:themeColor="text1"/>
          <w:sz w:val="20"/>
          <w:szCs w:val="20"/>
        </w:rPr>
        <w:t>in scaled packs, supporting multiple entries in a license pack.  Licenses shall be available in quantities of 1, 4, 8, 16, 32, 64, and 128 entries, as published on manufacturer’s standard price list.</w:t>
      </w:r>
    </w:p>
    <w:p w14:paraId="59DABE87" w14:textId="4B5A4AE2" w:rsidR="00F7410A" w:rsidRPr="00A66D82" w:rsidRDefault="00A66D82" w:rsidP="00F7410A">
      <w:pPr>
        <w:pStyle w:val="ListParagraph"/>
        <w:numPr>
          <w:ilvl w:val="0"/>
          <w:numId w:val="25"/>
        </w:numPr>
        <w:spacing w:after="0" w:line="300" w:lineRule="auto"/>
        <w:rPr>
          <w:rFonts w:ascii="Arial" w:eastAsia="Calibri" w:hAnsi="Arial" w:cs="Arial"/>
          <w:color w:val="000000" w:themeColor="text1"/>
          <w:sz w:val="20"/>
          <w:szCs w:val="20"/>
        </w:rPr>
      </w:pPr>
      <w:r>
        <w:rPr>
          <w:rFonts w:ascii="Arial" w:eastAsia="Calibri" w:hAnsi="Arial" w:cs="Arial"/>
          <w:color w:val="000000" w:themeColor="text1"/>
          <w:sz w:val="20"/>
          <w:szCs w:val="20"/>
        </w:rPr>
        <w:t>Entity l</w:t>
      </w:r>
      <w:r w:rsidR="00F7410A" w:rsidRPr="00A66D82">
        <w:rPr>
          <w:rFonts w:ascii="Arial" w:eastAsia="Calibri" w:hAnsi="Arial" w:cs="Arial"/>
          <w:color w:val="000000" w:themeColor="text1"/>
          <w:sz w:val="20"/>
          <w:szCs w:val="20"/>
        </w:rPr>
        <w:t>icense</w:t>
      </w:r>
      <w:r w:rsidR="0087691C" w:rsidRPr="00A66D82">
        <w:rPr>
          <w:rFonts w:ascii="Arial" w:eastAsia="Calibri" w:hAnsi="Arial" w:cs="Arial"/>
          <w:color w:val="000000" w:themeColor="text1"/>
          <w:sz w:val="20"/>
          <w:szCs w:val="20"/>
        </w:rPr>
        <w:t>s shall be offered in 1 year duration with the option to apply renewal licenses with no loss of duration or downtime in operation.</w:t>
      </w:r>
    </w:p>
    <w:p w14:paraId="7CCA4F20" w14:textId="6BA809BE" w:rsidR="0051329D" w:rsidRPr="00A66D82" w:rsidRDefault="0051329D" w:rsidP="00A66D82">
      <w:pPr>
        <w:pStyle w:val="ListParagraph"/>
        <w:numPr>
          <w:ilvl w:val="1"/>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License part numbers:</w:t>
      </w:r>
    </w:p>
    <w:p w14:paraId="6B8B8171" w14:textId="089F8E1A" w:rsidR="0051329D" w:rsidRPr="00A66D82" w:rsidRDefault="0051329D" w:rsidP="00A66D82">
      <w:pPr>
        <w:pStyle w:val="ListParagraph"/>
        <w:numPr>
          <w:ilvl w:val="2"/>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CA-1Y-ENTRY</w:t>
      </w:r>
    </w:p>
    <w:p w14:paraId="695CCB7B" w14:textId="441D3FF5" w:rsidR="0051329D" w:rsidRPr="00A66D82" w:rsidRDefault="0051329D" w:rsidP="00A66D82">
      <w:pPr>
        <w:pStyle w:val="ListParagraph"/>
        <w:numPr>
          <w:ilvl w:val="2"/>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CA-1Y-ENTRY4</w:t>
      </w:r>
    </w:p>
    <w:p w14:paraId="59E377C2" w14:textId="007E2131" w:rsidR="0051329D" w:rsidRPr="00A66D82" w:rsidRDefault="0051329D" w:rsidP="00A66D82">
      <w:pPr>
        <w:pStyle w:val="ListParagraph"/>
        <w:numPr>
          <w:ilvl w:val="2"/>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CA-1Y-ENTRY8</w:t>
      </w:r>
    </w:p>
    <w:p w14:paraId="01CC1458" w14:textId="00DD72CB" w:rsidR="0051329D" w:rsidRPr="00A66D82" w:rsidRDefault="0051329D" w:rsidP="00A66D82">
      <w:pPr>
        <w:pStyle w:val="ListParagraph"/>
        <w:numPr>
          <w:ilvl w:val="2"/>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CA-1Y-ENTRY16</w:t>
      </w:r>
    </w:p>
    <w:p w14:paraId="4A8975F7" w14:textId="3627B9D1" w:rsidR="0051329D" w:rsidRPr="00A66D82" w:rsidRDefault="0051329D" w:rsidP="00A66D82">
      <w:pPr>
        <w:pStyle w:val="ListParagraph"/>
        <w:numPr>
          <w:ilvl w:val="2"/>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CA-1Y-ENTRY32</w:t>
      </w:r>
    </w:p>
    <w:p w14:paraId="2D1058AD" w14:textId="10726988" w:rsidR="0051329D" w:rsidRPr="00A66D82" w:rsidRDefault="0051329D" w:rsidP="00A66D82">
      <w:pPr>
        <w:pStyle w:val="ListParagraph"/>
        <w:numPr>
          <w:ilvl w:val="2"/>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CA-1Y-ENTRY64</w:t>
      </w:r>
    </w:p>
    <w:p w14:paraId="6C3E692C" w14:textId="085D0A51" w:rsidR="0051329D" w:rsidRPr="00A66D82" w:rsidRDefault="0051329D" w:rsidP="00A66D82">
      <w:pPr>
        <w:pStyle w:val="ListParagraph"/>
        <w:numPr>
          <w:ilvl w:val="2"/>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CA-1Y-ENTRY128</w:t>
      </w:r>
    </w:p>
    <w:p w14:paraId="5075C953" w14:textId="7962C24D" w:rsidR="0087691C" w:rsidRDefault="0087691C" w:rsidP="00F7410A">
      <w:pPr>
        <w:pStyle w:val="ListParagraph"/>
        <w:numPr>
          <w:ilvl w:val="0"/>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System shall support BLE and Wallet based licenses, via licensing, and shall support both license types at a given location</w:t>
      </w:r>
      <w:r w:rsidR="00EE4E2D" w:rsidRPr="00A66D82">
        <w:rPr>
          <w:rFonts w:ascii="Arial" w:eastAsia="Calibri" w:hAnsi="Arial" w:cs="Arial"/>
          <w:color w:val="000000" w:themeColor="text1"/>
          <w:sz w:val="20"/>
          <w:szCs w:val="20"/>
        </w:rPr>
        <w:t>, simultaneously,</w:t>
      </w:r>
      <w:r w:rsidRPr="00A66D82">
        <w:rPr>
          <w:rFonts w:ascii="Arial" w:eastAsia="Calibri" w:hAnsi="Arial" w:cs="Arial"/>
          <w:color w:val="000000" w:themeColor="text1"/>
          <w:sz w:val="20"/>
          <w:szCs w:val="20"/>
        </w:rPr>
        <w:t xml:space="preserve"> without issue.</w:t>
      </w:r>
    </w:p>
    <w:p w14:paraId="755D6740" w14:textId="2C55B802" w:rsidR="00A66D82" w:rsidRDefault="00A66D82" w:rsidP="00A66D82">
      <w:pPr>
        <w:pStyle w:val="ListParagraph"/>
        <w:numPr>
          <w:ilvl w:val="1"/>
          <w:numId w:val="25"/>
        </w:numPr>
        <w:spacing w:after="0" w:line="300" w:lineRule="auto"/>
        <w:rPr>
          <w:rFonts w:ascii="Arial" w:eastAsia="Calibri" w:hAnsi="Arial" w:cs="Arial"/>
          <w:color w:val="000000" w:themeColor="text1"/>
          <w:sz w:val="20"/>
          <w:szCs w:val="20"/>
        </w:rPr>
      </w:pPr>
      <w:r>
        <w:rPr>
          <w:rFonts w:ascii="Arial" w:eastAsia="Calibri" w:hAnsi="Arial" w:cs="Arial"/>
          <w:color w:val="000000" w:themeColor="text1"/>
          <w:sz w:val="20"/>
          <w:szCs w:val="20"/>
        </w:rPr>
        <w:t>Mobile credential license part numbers:</w:t>
      </w:r>
    </w:p>
    <w:p w14:paraId="37CC357B" w14:textId="27EA4B3C" w:rsidR="00F7410A" w:rsidRDefault="00E01327" w:rsidP="00A66D82">
      <w:pPr>
        <w:pStyle w:val="ListParagraph"/>
        <w:numPr>
          <w:ilvl w:val="2"/>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BLE</w:t>
      </w:r>
      <w:r w:rsidR="00F7410A" w:rsidRPr="00A66D82">
        <w:rPr>
          <w:rFonts w:ascii="Arial" w:eastAsia="Calibri" w:hAnsi="Arial" w:cs="Arial"/>
          <w:color w:val="000000" w:themeColor="text1"/>
          <w:sz w:val="20"/>
          <w:szCs w:val="20"/>
        </w:rPr>
        <w:t xml:space="preserve"> mobile credentials</w:t>
      </w:r>
      <w:r w:rsidR="00A66D82">
        <w:rPr>
          <w:rFonts w:ascii="Arial" w:eastAsia="Calibri" w:hAnsi="Arial" w:cs="Arial"/>
          <w:color w:val="000000" w:themeColor="text1"/>
          <w:sz w:val="20"/>
          <w:szCs w:val="20"/>
        </w:rPr>
        <w:t xml:space="preserve"> (qty 20)</w:t>
      </w:r>
      <w:r w:rsidR="00F7410A" w:rsidRPr="00A66D82">
        <w:rPr>
          <w:rFonts w:ascii="Arial" w:eastAsia="Calibri" w:hAnsi="Arial" w:cs="Arial"/>
          <w:color w:val="000000" w:themeColor="text1"/>
          <w:sz w:val="20"/>
          <w:szCs w:val="20"/>
        </w:rPr>
        <w:t xml:space="preserve">: </w:t>
      </w:r>
      <w:r w:rsidR="00A25183" w:rsidRPr="00A66D82">
        <w:rPr>
          <w:rFonts w:ascii="Arial" w:eastAsia="Calibri" w:hAnsi="Arial" w:cs="Arial"/>
          <w:color w:val="000000" w:themeColor="text1"/>
          <w:sz w:val="20"/>
          <w:szCs w:val="20"/>
        </w:rPr>
        <w:t>CA-1Y-BLE20</w:t>
      </w:r>
    </w:p>
    <w:p w14:paraId="76AF40DF" w14:textId="230526C9" w:rsidR="00A66D82" w:rsidRDefault="00A66D82" w:rsidP="00A66D82">
      <w:pPr>
        <w:pStyle w:val="ListParagraph"/>
        <w:numPr>
          <w:ilvl w:val="2"/>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BLE mobile credentials</w:t>
      </w:r>
      <w:r>
        <w:rPr>
          <w:rFonts w:ascii="Arial" w:eastAsia="Calibri" w:hAnsi="Arial" w:cs="Arial"/>
          <w:color w:val="000000" w:themeColor="text1"/>
          <w:sz w:val="20"/>
          <w:szCs w:val="20"/>
        </w:rPr>
        <w:t xml:space="preserve"> (qty 100)</w:t>
      </w:r>
      <w:r w:rsidRPr="00A66D82">
        <w:rPr>
          <w:rFonts w:ascii="Arial" w:eastAsia="Calibri" w:hAnsi="Arial" w:cs="Arial"/>
          <w:color w:val="000000" w:themeColor="text1"/>
          <w:sz w:val="20"/>
          <w:szCs w:val="20"/>
        </w:rPr>
        <w:t>: CA-1Y-BLE</w:t>
      </w:r>
      <w:r>
        <w:rPr>
          <w:rFonts w:ascii="Arial" w:eastAsia="Calibri" w:hAnsi="Arial" w:cs="Arial"/>
          <w:color w:val="000000" w:themeColor="text1"/>
          <w:sz w:val="20"/>
          <w:szCs w:val="20"/>
        </w:rPr>
        <w:t>10</w:t>
      </w:r>
      <w:r w:rsidRPr="00A66D82">
        <w:rPr>
          <w:rFonts w:ascii="Arial" w:eastAsia="Calibri" w:hAnsi="Arial" w:cs="Arial"/>
          <w:color w:val="000000" w:themeColor="text1"/>
          <w:sz w:val="20"/>
          <w:szCs w:val="20"/>
        </w:rPr>
        <w:t>0</w:t>
      </w:r>
    </w:p>
    <w:p w14:paraId="7127CCDD" w14:textId="28298310" w:rsidR="00A66D82" w:rsidRPr="00A66D82" w:rsidRDefault="00A66D82" w:rsidP="00A66D82">
      <w:pPr>
        <w:pStyle w:val="ListParagraph"/>
        <w:numPr>
          <w:ilvl w:val="2"/>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BLE mobile credentials</w:t>
      </w:r>
      <w:r>
        <w:rPr>
          <w:rFonts w:ascii="Arial" w:eastAsia="Calibri" w:hAnsi="Arial" w:cs="Arial"/>
          <w:color w:val="000000" w:themeColor="text1"/>
          <w:sz w:val="20"/>
          <w:szCs w:val="20"/>
        </w:rPr>
        <w:t xml:space="preserve"> (qty 500)</w:t>
      </w:r>
      <w:r w:rsidRPr="00A66D82">
        <w:rPr>
          <w:rFonts w:ascii="Arial" w:eastAsia="Calibri" w:hAnsi="Arial" w:cs="Arial"/>
          <w:color w:val="000000" w:themeColor="text1"/>
          <w:sz w:val="20"/>
          <w:szCs w:val="20"/>
        </w:rPr>
        <w:t>: CA-1Y-BLE</w:t>
      </w:r>
      <w:r>
        <w:rPr>
          <w:rFonts w:ascii="Arial" w:eastAsia="Calibri" w:hAnsi="Arial" w:cs="Arial"/>
          <w:color w:val="000000" w:themeColor="text1"/>
          <w:sz w:val="20"/>
          <w:szCs w:val="20"/>
        </w:rPr>
        <w:t>50</w:t>
      </w:r>
      <w:r w:rsidRPr="00A66D82">
        <w:rPr>
          <w:rFonts w:ascii="Arial" w:eastAsia="Calibri" w:hAnsi="Arial" w:cs="Arial"/>
          <w:color w:val="000000" w:themeColor="text1"/>
          <w:sz w:val="20"/>
          <w:szCs w:val="20"/>
        </w:rPr>
        <w:t>0</w:t>
      </w:r>
    </w:p>
    <w:p w14:paraId="045F3552" w14:textId="621840B5" w:rsidR="00A67571" w:rsidRPr="00A67571" w:rsidRDefault="00F7410A" w:rsidP="00A67571">
      <w:pPr>
        <w:pStyle w:val="ListParagraph"/>
        <w:numPr>
          <w:ilvl w:val="2"/>
          <w:numId w:val="2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Wallet</w:t>
      </w:r>
      <w:r w:rsidR="00E01327" w:rsidRPr="00A66D82">
        <w:rPr>
          <w:rFonts w:ascii="Arial" w:eastAsia="Calibri" w:hAnsi="Arial" w:cs="Arial"/>
          <w:color w:val="000000" w:themeColor="text1"/>
          <w:sz w:val="20"/>
          <w:szCs w:val="20"/>
        </w:rPr>
        <w:t>-based (Apple or Google)</w:t>
      </w:r>
      <w:r w:rsidRPr="00A66D82">
        <w:rPr>
          <w:rFonts w:ascii="Arial" w:eastAsia="Calibri" w:hAnsi="Arial" w:cs="Arial"/>
          <w:color w:val="000000" w:themeColor="text1"/>
          <w:sz w:val="20"/>
          <w:szCs w:val="20"/>
        </w:rPr>
        <w:t xml:space="preserve"> credentials: </w:t>
      </w:r>
      <w:r w:rsidR="00A25183" w:rsidRPr="00A66D82">
        <w:rPr>
          <w:rFonts w:ascii="Arial" w:eastAsia="Calibri" w:hAnsi="Arial" w:cs="Arial"/>
          <w:color w:val="000000" w:themeColor="text1"/>
          <w:sz w:val="20"/>
          <w:szCs w:val="20"/>
        </w:rPr>
        <w:t>CA-1Y-WC20</w:t>
      </w:r>
    </w:p>
    <w:p w14:paraId="39315981" w14:textId="3DEFD5E4" w:rsidR="00F7410A" w:rsidRPr="00A67571" w:rsidRDefault="00AF4252" w:rsidP="00A67571">
      <w:pPr>
        <w:pStyle w:val="ListParagraph"/>
        <w:numPr>
          <w:ilvl w:val="1"/>
          <w:numId w:val="25"/>
        </w:numPr>
        <w:spacing w:after="0" w:line="300" w:lineRule="auto"/>
        <w:ind w:left="2088"/>
        <w:rPr>
          <w:rFonts w:ascii="Arial" w:eastAsia="Calibri" w:hAnsi="Arial" w:cs="Arial"/>
          <w:color w:val="000000" w:themeColor="text1"/>
          <w:sz w:val="20"/>
          <w:szCs w:val="20"/>
        </w:rPr>
      </w:pPr>
      <w:r w:rsidRPr="00A67571">
        <w:rPr>
          <w:rFonts w:ascii="Arial" w:eastAsia="Calibri" w:hAnsi="Arial" w:cs="Arial"/>
          <w:sz w:val="20"/>
          <w:szCs w:val="20"/>
          <w:lang w:eastAsia="en-US"/>
        </w:rPr>
        <w:lastRenderedPageBreak/>
        <w:t>Operatio</w:t>
      </w:r>
      <w:r w:rsidRPr="00A67571">
        <w:rPr>
          <w:rFonts w:ascii="Arial" w:eastAsia="Calibri" w:hAnsi="Arial" w:cs="Arial"/>
          <w:color w:val="000000" w:themeColor="text1"/>
          <w:sz w:val="20"/>
          <w:szCs w:val="20"/>
        </w:rPr>
        <w:t>nal Requirements</w:t>
      </w:r>
    </w:p>
    <w:p w14:paraId="354389FF" w14:textId="77777777" w:rsidR="00F7410A" w:rsidRPr="00A66D82" w:rsidRDefault="00F7410A" w:rsidP="00AF4252">
      <w:pPr>
        <w:pStyle w:val="ListParagraph"/>
        <w:numPr>
          <w:ilvl w:val="0"/>
          <w:numId w:val="24"/>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Access Control System shall be deployed through a cloud-based access control portal hosted by the manufacturer.</w:t>
      </w:r>
    </w:p>
    <w:p w14:paraId="7B11D732" w14:textId="77777777" w:rsidR="00F7410A" w:rsidRPr="00A66D82" w:rsidRDefault="00F7410A" w:rsidP="00AF4252">
      <w:pPr>
        <w:pStyle w:val="ListParagraph"/>
        <w:numPr>
          <w:ilvl w:val="1"/>
          <w:numId w:val="24"/>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The Access Control System Software shall be hosted in an Amazon Web Services (AWS) environment. </w:t>
      </w:r>
    </w:p>
    <w:p w14:paraId="31C9BF39" w14:textId="77777777" w:rsidR="00F7410A" w:rsidRPr="00A66D82" w:rsidRDefault="00F7410A" w:rsidP="00AF4252">
      <w:pPr>
        <w:pStyle w:val="ListParagraph"/>
        <w:numPr>
          <w:ilvl w:val="1"/>
          <w:numId w:val="24"/>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Browser access for configuration and administration of the system shall be possible from any client PC. </w:t>
      </w:r>
    </w:p>
    <w:p w14:paraId="23B9CB98" w14:textId="1F0B0C2A" w:rsidR="00F7410A" w:rsidRPr="00A66D82" w:rsidRDefault="00F7410A" w:rsidP="00AF4252">
      <w:pPr>
        <w:pStyle w:val="ListParagraph"/>
        <w:numPr>
          <w:ilvl w:val="1"/>
          <w:numId w:val="24"/>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Security of the data communicated over the network to and from the browser, ACS software, and field panels shall be protected by 256-bit-encrypted HTTPS protocol </w:t>
      </w:r>
      <w:r w:rsidR="00E01327" w:rsidRPr="00A66D82">
        <w:rPr>
          <w:rFonts w:ascii="Arial" w:eastAsia="Calibri" w:hAnsi="Arial" w:cs="Arial"/>
          <w:color w:val="000000" w:themeColor="text1"/>
          <w:sz w:val="20"/>
          <w:szCs w:val="20"/>
        </w:rPr>
        <w:t>–</w:t>
      </w:r>
      <w:r w:rsidRPr="00A66D82">
        <w:rPr>
          <w:rFonts w:ascii="Arial" w:eastAsia="Calibri" w:hAnsi="Arial" w:cs="Arial"/>
          <w:color w:val="000000" w:themeColor="text1"/>
          <w:sz w:val="20"/>
          <w:szCs w:val="20"/>
        </w:rPr>
        <w:t xml:space="preserve"> TLS</w:t>
      </w:r>
      <w:r w:rsidR="00E01327" w:rsidRPr="00A66D82">
        <w:rPr>
          <w:rFonts w:ascii="Arial" w:eastAsia="Calibri" w:hAnsi="Arial" w:cs="Arial"/>
          <w:color w:val="000000" w:themeColor="text1"/>
          <w:sz w:val="20"/>
          <w:szCs w:val="20"/>
        </w:rPr>
        <w:t xml:space="preserve"> </w:t>
      </w:r>
      <w:r w:rsidRPr="00A66D82">
        <w:rPr>
          <w:rFonts w:ascii="Arial" w:eastAsia="Calibri" w:hAnsi="Arial" w:cs="Arial"/>
          <w:color w:val="000000" w:themeColor="text1"/>
          <w:sz w:val="20"/>
          <w:szCs w:val="20"/>
        </w:rPr>
        <w:t>protocol encryption.</w:t>
      </w:r>
    </w:p>
    <w:p w14:paraId="29C4508D" w14:textId="77777777" w:rsidR="00F7410A" w:rsidRPr="00A66D82" w:rsidRDefault="00F7410A" w:rsidP="00AF4252">
      <w:pPr>
        <w:pStyle w:val="ListParagraph"/>
        <w:numPr>
          <w:ilvl w:val="1"/>
          <w:numId w:val="24"/>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Distributed Processing - The field panels shall make and manage access control decisions with data provided by the ACS, and it shall manage the communication between the ACS and the system’s inputs, outputs, and readers. This modular design shall make it possible, even during network downtime, for the system to continue to manage access control and store system activity logs. When network connectivity is re-established, the system activity logs shall be automatically re-integrated.</w:t>
      </w:r>
    </w:p>
    <w:p w14:paraId="6B52EBE4" w14:textId="77777777" w:rsidR="00F7410A" w:rsidRPr="00A66D82" w:rsidRDefault="00F7410A" w:rsidP="00F7410A">
      <w:pPr>
        <w:pStyle w:val="ListParagraph"/>
        <w:numPr>
          <w:ilvl w:val="0"/>
          <w:numId w:val="24"/>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ACS shall integrate with, within a browser interface, access control, alarm monitoring, and video monitoring.</w:t>
      </w:r>
    </w:p>
    <w:p w14:paraId="47B6F9EC" w14:textId="77777777" w:rsidR="00F7410A" w:rsidRPr="00A66D82" w:rsidRDefault="00F7410A" w:rsidP="00F7410A">
      <w:pPr>
        <w:pStyle w:val="ListParagraph"/>
        <w:numPr>
          <w:ilvl w:val="0"/>
          <w:numId w:val="24"/>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All systems and components shall have been thoroughly tested and proven in actual use.</w:t>
      </w:r>
    </w:p>
    <w:p w14:paraId="519E9E90" w14:textId="284A4BBE" w:rsidR="00F7410A" w:rsidRPr="00A67571" w:rsidRDefault="00AF4252" w:rsidP="00A67571">
      <w:pPr>
        <w:pStyle w:val="ListParagraph"/>
        <w:numPr>
          <w:ilvl w:val="1"/>
          <w:numId w:val="25"/>
        </w:numPr>
        <w:spacing w:after="0" w:line="300" w:lineRule="auto"/>
        <w:ind w:left="2088"/>
        <w:rPr>
          <w:rFonts w:ascii="Arial" w:eastAsia="Calibri" w:hAnsi="Arial" w:cs="Arial"/>
          <w:color w:val="000000" w:themeColor="text1"/>
          <w:sz w:val="20"/>
          <w:szCs w:val="20"/>
        </w:rPr>
      </w:pPr>
      <w:r w:rsidRPr="00A67571">
        <w:rPr>
          <w:rFonts w:ascii="Arial" w:eastAsia="Calibri" w:hAnsi="Arial" w:cs="Arial"/>
          <w:color w:val="000000" w:themeColor="text1"/>
          <w:sz w:val="20"/>
          <w:szCs w:val="20"/>
        </w:rPr>
        <w:t>Software Requirements</w:t>
      </w:r>
    </w:p>
    <w:p w14:paraId="4D35CD42" w14:textId="77777777" w:rsidR="00F7410A" w:rsidRPr="00A66D82" w:rsidRDefault="00F7410A"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system shall support a Cloud Infrastructure enabling system operators and administrators to monitor and control multiple distributed ACS field panels simultaneously.</w:t>
      </w:r>
    </w:p>
    <w:p w14:paraId="241039BD" w14:textId="77777777" w:rsidR="00F7410A" w:rsidRPr="00A66D82" w:rsidRDefault="00F7410A"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system software shall be cloud native and entirely reside in the cloud. No software shall be required to be installed on any on-premises client or server.</w:t>
      </w:r>
    </w:p>
    <w:p w14:paraId="1D83DC8E" w14:textId="77777777" w:rsidR="00F7410A" w:rsidRPr="00A66D82" w:rsidRDefault="00F7410A"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software solution shall support an uptime of 99.5%.</w:t>
      </w:r>
    </w:p>
    <w:p w14:paraId="24B078C2" w14:textId="77777777" w:rsidR="00F7410A" w:rsidRPr="00A66D82" w:rsidRDefault="00F7410A"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ACS shall provide the following Monitoring capabilities:</w:t>
      </w:r>
    </w:p>
    <w:p w14:paraId="2115636D" w14:textId="77777777" w:rsidR="00F7410A" w:rsidRPr="00A66D82" w:rsidRDefault="00F7410A" w:rsidP="00A67571">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A Dashboard where key system details may be monitored.</w:t>
      </w:r>
    </w:p>
    <w:p w14:paraId="4C9418E0" w14:textId="77777777" w:rsidR="00F7410A" w:rsidRPr="00A66D82" w:rsidRDefault="00F7410A" w:rsidP="00A67571">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System Alarms</w:t>
      </w:r>
    </w:p>
    <w:p w14:paraId="3C4E8C9A" w14:textId="77777777" w:rsidR="00F7410A" w:rsidRPr="00A66D82" w:rsidRDefault="00F7410A" w:rsidP="00A67571">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Offline Device Status</w:t>
      </w:r>
    </w:p>
    <w:p w14:paraId="2C74C717" w14:textId="77777777" w:rsidR="00F7410A" w:rsidRPr="00A66D82" w:rsidRDefault="00F7410A"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ACS shall support any web browser.</w:t>
      </w:r>
    </w:p>
    <w:p w14:paraId="17067A5A" w14:textId="77777777" w:rsidR="00F7410A" w:rsidRPr="00A66D82" w:rsidRDefault="00F7410A"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Software upgrade process:</w:t>
      </w:r>
    </w:p>
    <w:p w14:paraId="6E907CA0" w14:textId="77777777" w:rsidR="00F7410A" w:rsidRPr="00A66D82" w:rsidRDefault="00F7410A" w:rsidP="00A67571">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Shall be done in real time with no interruption to user activities.</w:t>
      </w:r>
    </w:p>
    <w:p w14:paraId="3809ED3A" w14:textId="77777777" w:rsidR="00F7410A" w:rsidRPr="00A66D82" w:rsidRDefault="00F7410A" w:rsidP="00A67571">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System licensing may be expanded as needed to a running system with no interruptions to any system activities.</w:t>
      </w:r>
    </w:p>
    <w:p w14:paraId="6FDEA182" w14:textId="77777777" w:rsidR="00F7410A" w:rsidRPr="00A66D82" w:rsidRDefault="00F7410A"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Data Security:</w:t>
      </w:r>
    </w:p>
    <w:p w14:paraId="4AE6F774" w14:textId="0BFBF027" w:rsidR="00F7410A" w:rsidRPr="00A66D82" w:rsidRDefault="00F7410A" w:rsidP="00A67571">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ACS shall use 256-bit-encrypted HTTPS protocol, TLS (Transport Layer Security) 1.</w:t>
      </w:r>
      <w:r w:rsidR="00E01327" w:rsidRPr="00A66D82">
        <w:rPr>
          <w:rFonts w:ascii="Arial" w:eastAsia="Calibri" w:hAnsi="Arial" w:cs="Arial"/>
          <w:color w:val="000000" w:themeColor="text1"/>
          <w:sz w:val="20"/>
          <w:szCs w:val="20"/>
        </w:rPr>
        <w:t>3</w:t>
      </w:r>
      <w:r w:rsidRPr="00A66D82">
        <w:rPr>
          <w:rFonts w:ascii="Arial" w:eastAsia="Calibri" w:hAnsi="Arial" w:cs="Arial"/>
          <w:color w:val="000000" w:themeColor="text1"/>
          <w:sz w:val="20"/>
          <w:szCs w:val="20"/>
        </w:rPr>
        <w:t xml:space="preserve"> and above for communication to the servers.</w:t>
      </w:r>
    </w:p>
    <w:p w14:paraId="19B00751" w14:textId="77777777" w:rsidR="00F7410A" w:rsidRPr="00A66D82" w:rsidRDefault="00F7410A" w:rsidP="00A67571">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software database shall be stored in the cloud within AWS using AES-256-bit encryption.</w:t>
      </w:r>
    </w:p>
    <w:p w14:paraId="736E72B4" w14:textId="2300F8ED" w:rsidR="00F7410A" w:rsidRPr="00A66D82" w:rsidRDefault="00F7410A" w:rsidP="00A67571">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system shall support Two-Factor Authentication.</w:t>
      </w:r>
    </w:p>
    <w:p w14:paraId="6F33550E" w14:textId="77777777" w:rsidR="00F7410A" w:rsidRPr="00A66D82" w:rsidRDefault="00F7410A" w:rsidP="00A67571">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lastRenderedPageBreak/>
        <w:t>The ACS shall comply with the California Consumer Protection Act (CCPA).</w:t>
      </w:r>
    </w:p>
    <w:p w14:paraId="1F52E90F" w14:textId="77777777" w:rsidR="00F7410A" w:rsidRPr="00A66D82" w:rsidRDefault="00F7410A" w:rsidP="00A67571">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Communication between the field panels and the card readers shall use either:</w:t>
      </w:r>
    </w:p>
    <w:p w14:paraId="4AC39860" w14:textId="41B8EB5F" w:rsidR="00F7410A" w:rsidRPr="00A66D82" w:rsidRDefault="00F7410A"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OSDP </w:t>
      </w:r>
      <w:r w:rsidR="002C5378" w:rsidRPr="00A66D82">
        <w:rPr>
          <w:rFonts w:ascii="Arial" w:eastAsia="Calibri" w:hAnsi="Arial" w:cs="Arial"/>
          <w:color w:val="000000" w:themeColor="text1"/>
          <w:sz w:val="20"/>
          <w:szCs w:val="20"/>
        </w:rPr>
        <w:t>v</w:t>
      </w:r>
      <w:r w:rsidRPr="00A66D82">
        <w:rPr>
          <w:rFonts w:ascii="Arial" w:eastAsia="Calibri" w:hAnsi="Arial" w:cs="Arial"/>
          <w:color w:val="000000" w:themeColor="text1"/>
          <w:sz w:val="20"/>
          <w:szCs w:val="20"/>
        </w:rPr>
        <w:t>2</w:t>
      </w:r>
    </w:p>
    <w:p w14:paraId="49E85C0D" w14:textId="63590E33" w:rsidR="002C5378" w:rsidRPr="00A66D82" w:rsidRDefault="002C5378"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OSDP v2 Secure Channel</w:t>
      </w:r>
    </w:p>
    <w:p w14:paraId="4CB96FFE" w14:textId="77777777" w:rsidR="00F7410A" w:rsidRPr="00A66D82" w:rsidRDefault="00F7410A"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Wiegand interface</w:t>
      </w:r>
    </w:p>
    <w:p w14:paraId="010A4A4E" w14:textId="77777777" w:rsidR="00F7410A" w:rsidRPr="00A66D82" w:rsidRDefault="00F7410A"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Database Backups shall be automated by the Host Software and function as follows:</w:t>
      </w:r>
    </w:p>
    <w:p w14:paraId="02D13C73" w14:textId="77777777" w:rsidR="00F7410A" w:rsidRPr="00A66D82"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All data (user, configuration, and historical) shall backed up in real time and in full.</w:t>
      </w:r>
    </w:p>
    <w:p w14:paraId="3008BE67" w14:textId="77777777" w:rsidR="00F7410A" w:rsidRPr="00A66D82"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Backups shall be automatically stored the manufacturer's cloud (AWS).</w:t>
      </w:r>
    </w:p>
    <w:p w14:paraId="5A7D445A" w14:textId="77777777" w:rsidR="00F7410A" w:rsidRPr="00A66D82"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There shall be no limit to the amount of data that can be backed up.</w:t>
      </w:r>
    </w:p>
    <w:p w14:paraId="51E19956" w14:textId="350FC586" w:rsidR="002635BE" w:rsidRDefault="002635BE" w:rsidP="00F7410A">
      <w:pPr>
        <w:pStyle w:val="ListParagraph"/>
        <w:numPr>
          <w:ilvl w:val="0"/>
          <w:numId w:val="23"/>
        </w:numPr>
        <w:spacing w:after="0" w:line="300" w:lineRule="auto"/>
        <w:rPr>
          <w:rFonts w:ascii="Arial" w:eastAsia="Calibri" w:hAnsi="Arial" w:cs="Arial"/>
          <w:color w:val="000000" w:themeColor="text1"/>
          <w:sz w:val="20"/>
          <w:szCs w:val="20"/>
        </w:rPr>
      </w:pPr>
      <w:r>
        <w:rPr>
          <w:rFonts w:ascii="Arial" w:eastAsia="Calibri" w:hAnsi="Arial" w:cs="Arial"/>
          <w:color w:val="000000" w:themeColor="text1"/>
          <w:sz w:val="20"/>
          <w:szCs w:val="20"/>
        </w:rPr>
        <w:t>Organization Details – The ACS shall define the customer instance at the Organization, Location, and Area levels.</w:t>
      </w:r>
    </w:p>
    <w:p w14:paraId="20245B2D" w14:textId="049C48CF" w:rsidR="002635BE" w:rsidRDefault="002635BE" w:rsidP="004B7B65">
      <w:pPr>
        <w:pStyle w:val="ListParagraph"/>
        <w:numPr>
          <w:ilvl w:val="1"/>
          <w:numId w:val="23"/>
        </w:numPr>
        <w:spacing w:after="0" w:line="300" w:lineRule="auto"/>
        <w:ind w:left="3240"/>
        <w:rPr>
          <w:rFonts w:ascii="Arial" w:eastAsia="Calibri" w:hAnsi="Arial" w:cs="Arial"/>
          <w:color w:val="000000" w:themeColor="text1"/>
          <w:sz w:val="20"/>
          <w:szCs w:val="20"/>
        </w:rPr>
      </w:pPr>
      <w:r>
        <w:rPr>
          <w:rFonts w:ascii="Arial" w:eastAsia="Calibri" w:hAnsi="Arial" w:cs="Arial"/>
          <w:color w:val="000000" w:themeColor="text1"/>
          <w:sz w:val="20"/>
          <w:szCs w:val="20"/>
        </w:rPr>
        <w:t>Organization level shall show a unique Organization ID (system generated and not user editable) and a Short Name (user defined)</w:t>
      </w:r>
    </w:p>
    <w:p w14:paraId="2D60939A" w14:textId="227B397A" w:rsidR="002635BE" w:rsidRDefault="002635BE" w:rsidP="004B7B65">
      <w:pPr>
        <w:pStyle w:val="ListParagraph"/>
        <w:numPr>
          <w:ilvl w:val="1"/>
          <w:numId w:val="23"/>
        </w:numPr>
        <w:spacing w:after="0" w:line="300" w:lineRule="auto"/>
        <w:ind w:left="3240"/>
        <w:rPr>
          <w:rFonts w:ascii="Arial" w:eastAsia="Calibri" w:hAnsi="Arial" w:cs="Arial"/>
          <w:color w:val="000000" w:themeColor="text1"/>
          <w:sz w:val="20"/>
          <w:szCs w:val="20"/>
        </w:rPr>
      </w:pPr>
      <w:r>
        <w:rPr>
          <w:rFonts w:ascii="Arial" w:eastAsia="Calibri" w:hAnsi="Arial" w:cs="Arial"/>
          <w:color w:val="000000" w:themeColor="text1"/>
          <w:sz w:val="20"/>
          <w:szCs w:val="20"/>
        </w:rPr>
        <w:t>Locations shall be able to be viewed on a mapping instance without the user having to import any mapping details.</w:t>
      </w:r>
    </w:p>
    <w:p w14:paraId="24089ACB" w14:textId="7D86F97E" w:rsidR="002635BE" w:rsidRDefault="002635BE"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Locations shall be </w:t>
      </w:r>
      <w:proofErr w:type="gramStart"/>
      <w:r>
        <w:rPr>
          <w:rFonts w:ascii="Arial" w:eastAsia="Calibri" w:hAnsi="Arial" w:cs="Arial"/>
          <w:color w:val="000000" w:themeColor="text1"/>
          <w:sz w:val="20"/>
          <w:szCs w:val="20"/>
        </w:rPr>
        <w:t>auto-grouped</w:t>
      </w:r>
      <w:proofErr w:type="gramEnd"/>
      <w:r>
        <w:rPr>
          <w:rFonts w:ascii="Arial" w:eastAsia="Calibri" w:hAnsi="Arial" w:cs="Arial"/>
          <w:color w:val="000000" w:themeColor="text1"/>
          <w:sz w:val="20"/>
          <w:szCs w:val="20"/>
        </w:rPr>
        <w:t xml:space="preserve"> and ungrouped, based on map view level, </w:t>
      </w:r>
      <w:proofErr w:type="gramStart"/>
      <w:r>
        <w:rPr>
          <w:rFonts w:ascii="Arial" w:eastAsia="Calibri" w:hAnsi="Arial" w:cs="Arial"/>
          <w:color w:val="000000" w:themeColor="text1"/>
          <w:sz w:val="20"/>
          <w:szCs w:val="20"/>
        </w:rPr>
        <w:t>in order to</w:t>
      </w:r>
      <w:proofErr w:type="gramEnd"/>
      <w:r>
        <w:rPr>
          <w:rFonts w:ascii="Arial" w:eastAsia="Calibri" w:hAnsi="Arial" w:cs="Arial"/>
          <w:color w:val="000000" w:themeColor="text1"/>
          <w:sz w:val="20"/>
          <w:szCs w:val="20"/>
        </w:rPr>
        <w:t xml:space="preserve"> optimize viewing and navigation.</w:t>
      </w:r>
    </w:p>
    <w:p w14:paraId="2BFDA0B6" w14:textId="64767DBB" w:rsidR="002635BE" w:rsidRDefault="002635BE" w:rsidP="004B7B65">
      <w:pPr>
        <w:pStyle w:val="ListParagraph"/>
        <w:numPr>
          <w:ilvl w:val="1"/>
          <w:numId w:val="23"/>
        </w:numPr>
        <w:spacing w:after="0" w:line="300" w:lineRule="auto"/>
        <w:ind w:left="3240"/>
        <w:rPr>
          <w:rFonts w:ascii="Arial" w:eastAsia="Calibri" w:hAnsi="Arial" w:cs="Arial"/>
          <w:color w:val="000000" w:themeColor="text1"/>
          <w:sz w:val="20"/>
          <w:szCs w:val="20"/>
        </w:rPr>
      </w:pPr>
      <w:r>
        <w:rPr>
          <w:rFonts w:ascii="Arial" w:eastAsia="Calibri" w:hAnsi="Arial" w:cs="Arial"/>
          <w:color w:val="000000" w:themeColor="text1"/>
          <w:sz w:val="20"/>
          <w:szCs w:val="20"/>
        </w:rPr>
        <w:t>Organization Dashboard – The ACS shall include an Organization level dashboard including, but not limited to:</w:t>
      </w:r>
    </w:p>
    <w:p w14:paraId="7A4BEE04" w14:textId="5A51E7B8" w:rsidR="002635BE" w:rsidRDefault="002635BE"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Organization ID</w:t>
      </w:r>
    </w:p>
    <w:p w14:paraId="33BD65FD" w14:textId="490B1D3B" w:rsidR="002635BE" w:rsidRDefault="002635BE"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Organization Short Name</w:t>
      </w:r>
    </w:p>
    <w:p w14:paraId="5A338EAE" w14:textId="6416B301" w:rsidR="002635BE" w:rsidRDefault="002635BE"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Customer organization name</w:t>
      </w:r>
    </w:p>
    <w:p w14:paraId="3CCCBF51" w14:textId="77777777" w:rsidR="002635BE" w:rsidRDefault="002635BE"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Organization Contact Details</w:t>
      </w:r>
    </w:p>
    <w:p w14:paraId="45A6DAF2" w14:textId="48DC0C32" w:rsidR="002635BE" w:rsidRDefault="002635BE" w:rsidP="004B7B65">
      <w:pPr>
        <w:pStyle w:val="ListParagraph"/>
        <w:numPr>
          <w:ilvl w:val="3"/>
          <w:numId w:val="23"/>
        </w:numPr>
        <w:spacing w:after="0" w:line="300" w:lineRule="auto"/>
        <w:ind w:left="4392"/>
        <w:rPr>
          <w:rFonts w:ascii="Arial" w:eastAsia="Calibri" w:hAnsi="Arial" w:cs="Arial"/>
          <w:color w:val="000000" w:themeColor="text1"/>
          <w:sz w:val="20"/>
          <w:szCs w:val="20"/>
        </w:rPr>
      </w:pPr>
      <w:r>
        <w:rPr>
          <w:rFonts w:ascii="Arial" w:eastAsia="Calibri" w:hAnsi="Arial" w:cs="Arial"/>
          <w:color w:val="000000" w:themeColor="text1"/>
          <w:sz w:val="20"/>
          <w:szCs w:val="20"/>
        </w:rPr>
        <w:t>Address</w:t>
      </w:r>
    </w:p>
    <w:p w14:paraId="6CEDA89A" w14:textId="011063F9" w:rsidR="002635BE" w:rsidRDefault="002635BE" w:rsidP="004B7B65">
      <w:pPr>
        <w:pStyle w:val="ListParagraph"/>
        <w:numPr>
          <w:ilvl w:val="3"/>
          <w:numId w:val="23"/>
        </w:numPr>
        <w:spacing w:after="0" w:line="300" w:lineRule="auto"/>
        <w:ind w:left="4392"/>
        <w:rPr>
          <w:rFonts w:ascii="Arial" w:eastAsia="Calibri" w:hAnsi="Arial" w:cs="Arial"/>
          <w:color w:val="000000" w:themeColor="text1"/>
          <w:sz w:val="20"/>
          <w:szCs w:val="20"/>
        </w:rPr>
      </w:pPr>
      <w:r>
        <w:rPr>
          <w:rFonts w:ascii="Arial" w:eastAsia="Calibri" w:hAnsi="Arial" w:cs="Arial"/>
          <w:color w:val="000000" w:themeColor="text1"/>
          <w:sz w:val="20"/>
          <w:szCs w:val="20"/>
        </w:rPr>
        <w:t>Phone Number</w:t>
      </w:r>
    </w:p>
    <w:p w14:paraId="351B907D" w14:textId="490E2ED9" w:rsidR="002635BE" w:rsidRPr="002635BE" w:rsidRDefault="002635BE" w:rsidP="004B7B65">
      <w:pPr>
        <w:pStyle w:val="ListParagraph"/>
        <w:numPr>
          <w:ilvl w:val="3"/>
          <w:numId w:val="23"/>
        </w:numPr>
        <w:spacing w:after="0" w:line="300" w:lineRule="auto"/>
        <w:ind w:left="4392"/>
        <w:rPr>
          <w:rFonts w:ascii="Arial" w:eastAsia="Calibri" w:hAnsi="Arial" w:cs="Arial"/>
          <w:color w:val="000000" w:themeColor="text1"/>
          <w:sz w:val="20"/>
          <w:szCs w:val="20"/>
        </w:rPr>
      </w:pPr>
      <w:r>
        <w:rPr>
          <w:rFonts w:ascii="Arial" w:eastAsia="Calibri" w:hAnsi="Arial" w:cs="Arial"/>
          <w:color w:val="000000" w:themeColor="text1"/>
          <w:sz w:val="20"/>
          <w:szCs w:val="20"/>
        </w:rPr>
        <w:t>Email Address</w:t>
      </w:r>
    </w:p>
    <w:p w14:paraId="2D1D4FAD" w14:textId="70DD712E" w:rsidR="002635BE" w:rsidRDefault="002635BE"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Locations via mapping</w:t>
      </w:r>
    </w:p>
    <w:p w14:paraId="0E261570" w14:textId="186C3553" w:rsidR="002635BE" w:rsidRDefault="002635BE"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Controller availability graph, with customizable view on duration and controller(s)</w:t>
      </w:r>
    </w:p>
    <w:p w14:paraId="4B3B92E4" w14:textId="13F6746F" w:rsidR="002635BE" w:rsidRDefault="002635BE"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Total Entries (licensed and in use)</w:t>
      </w:r>
    </w:p>
    <w:p w14:paraId="2B56ED18" w14:textId="6FC6D247" w:rsidR="002635BE" w:rsidRDefault="002635BE"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Mobile credentials (licensed and in use), delineated by type of BLE or Wallet </w:t>
      </w:r>
    </w:p>
    <w:p w14:paraId="5F9F08A8" w14:textId="6B8A9E20" w:rsidR="002635BE" w:rsidRDefault="002635BE" w:rsidP="004B7B65">
      <w:pPr>
        <w:pStyle w:val="ListParagraph"/>
        <w:numPr>
          <w:ilvl w:val="1"/>
          <w:numId w:val="23"/>
        </w:numPr>
        <w:spacing w:after="0" w:line="300" w:lineRule="auto"/>
        <w:ind w:left="3240"/>
        <w:rPr>
          <w:rFonts w:ascii="Arial" w:eastAsia="Calibri" w:hAnsi="Arial" w:cs="Arial"/>
          <w:color w:val="000000" w:themeColor="text1"/>
          <w:sz w:val="20"/>
          <w:szCs w:val="20"/>
        </w:rPr>
      </w:pPr>
      <w:r>
        <w:rPr>
          <w:rFonts w:ascii="Arial" w:eastAsia="Calibri" w:hAnsi="Arial" w:cs="Arial"/>
          <w:color w:val="000000" w:themeColor="text1"/>
          <w:sz w:val="20"/>
          <w:szCs w:val="20"/>
        </w:rPr>
        <w:t>Integrations – The ACS shall provide the ability to view and configure details of any available integrations including, but not limited to:</w:t>
      </w:r>
    </w:p>
    <w:p w14:paraId="308B3F66" w14:textId="67C3FF62" w:rsidR="00660730" w:rsidRDefault="0066073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Enable/Disable switch for integration</w:t>
      </w:r>
    </w:p>
    <w:p w14:paraId="391413DF" w14:textId="6FDDF19E" w:rsidR="002635BE" w:rsidRDefault="002635BE"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Current connection status</w:t>
      </w:r>
    </w:p>
    <w:p w14:paraId="41907EE4" w14:textId="22353497" w:rsidR="002635BE" w:rsidRDefault="002635BE"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Details of </w:t>
      </w:r>
      <w:r w:rsidR="00660730">
        <w:rPr>
          <w:rFonts w:ascii="Arial" w:eastAsia="Calibri" w:hAnsi="Arial" w:cs="Arial"/>
          <w:color w:val="000000" w:themeColor="text1"/>
          <w:sz w:val="20"/>
          <w:szCs w:val="20"/>
        </w:rPr>
        <w:t>integration</w:t>
      </w:r>
    </w:p>
    <w:p w14:paraId="28CF75AB" w14:textId="2FC33BE8" w:rsidR="00660730" w:rsidRPr="002635BE" w:rsidRDefault="0066073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Configuration of integration</w:t>
      </w:r>
    </w:p>
    <w:p w14:paraId="7D6E9999" w14:textId="173B4584" w:rsidR="00660730" w:rsidRDefault="00660730" w:rsidP="00F7410A">
      <w:pPr>
        <w:pStyle w:val="ListParagraph"/>
        <w:numPr>
          <w:ilvl w:val="0"/>
          <w:numId w:val="23"/>
        </w:numPr>
        <w:spacing w:after="0" w:line="300" w:lineRule="auto"/>
        <w:rPr>
          <w:rFonts w:ascii="Arial" w:eastAsia="Calibri" w:hAnsi="Arial" w:cs="Arial"/>
          <w:color w:val="000000" w:themeColor="text1"/>
          <w:sz w:val="20"/>
          <w:szCs w:val="20"/>
        </w:rPr>
      </w:pPr>
      <w:r>
        <w:rPr>
          <w:rFonts w:ascii="Arial" w:eastAsia="Calibri" w:hAnsi="Arial" w:cs="Arial"/>
          <w:color w:val="000000" w:themeColor="text1"/>
          <w:sz w:val="20"/>
          <w:szCs w:val="20"/>
        </w:rPr>
        <w:t>Identities – The ACS shall provide for the unified management of personnel via Identities, managing both physical access and logical access from the same software component.</w:t>
      </w:r>
    </w:p>
    <w:p w14:paraId="036D8038" w14:textId="425FA912" w:rsidR="00660730" w:rsidRDefault="00660730" w:rsidP="004B7B65">
      <w:pPr>
        <w:pStyle w:val="ListParagraph"/>
        <w:numPr>
          <w:ilvl w:val="1"/>
          <w:numId w:val="23"/>
        </w:numPr>
        <w:spacing w:after="0" w:line="300" w:lineRule="auto"/>
        <w:ind w:left="3240"/>
        <w:rPr>
          <w:rFonts w:ascii="Arial" w:eastAsia="Calibri" w:hAnsi="Arial" w:cs="Arial"/>
          <w:color w:val="000000" w:themeColor="text1"/>
          <w:sz w:val="20"/>
          <w:szCs w:val="20"/>
        </w:rPr>
      </w:pPr>
      <w:r>
        <w:rPr>
          <w:rFonts w:ascii="Arial" w:eastAsia="Calibri" w:hAnsi="Arial" w:cs="Arial"/>
          <w:color w:val="000000" w:themeColor="text1"/>
          <w:sz w:val="20"/>
          <w:szCs w:val="20"/>
        </w:rPr>
        <w:lastRenderedPageBreak/>
        <w:t>All details for the Identity shall be visible from the Identity profile page including, but not limited to:</w:t>
      </w:r>
    </w:p>
    <w:p w14:paraId="1324BF82" w14:textId="0532FF8D" w:rsidR="00660730" w:rsidRDefault="0066073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View, Issue, Deactivate any/all credentials</w:t>
      </w:r>
    </w:p>
    <w:p w14:paraId="79AF6EC1" w14:textId="575F730A" w:rsidR="00660730" w:rsidRDefault="0066073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Cardholder group(s) assigned</w:t>
      </w:r>
    </w:p>
    <w:p w14:paraId="70BF63FA" w14:textId="66CE1BFE" w:rsidR="00660730" w:rsidRDefault="0066073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Access level(s) assigned</w:t>
      </w:r>
    </w:p>
    <w:p w14:paraId="1763C1C8" w14:textId="1D8EE1CB" w:rsidR="00660730" w:rsidRDefault="0066073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Recent activity</w:t>
      </w:r>
    </w:p>
    <w:p w14:paraId="72AAB119" w14:textId="2552893D" w:rsidR="00660730" w:rsidRDefault="0066073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Change log </w:t>
      </w:r>
    </w:p>
    <w:p w14:paraId="5FEB5895" w14:textId="5CF3AED7" w:rsidR="00660730" w:rsidRDefault="0066073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Audit log of the identities’ activity</w:t>
      </w:r>
    </w:p>
    <w:p w14:paraId="0C2D2169" w14:textId="113E4827" w:rsidR="00660730" w:rsidRPr="00660730" w:rsidRDefault="00660730" w:rsidP="004B7B65">
      <w:pPr>
        <w:pStyle w:val="ListParagraph"/>
        <w:numPr>
          <w:ilvl w:val="1"/>
          <w:numId w:val="23"/>
        </w:numPr>
        <w:spacing w:after="0" w:line="300" w:lineRule="auto"/>
        <w:ind w:left="3240"/>
        <w:rPr>
          <w:rFonts w:ascii="Arial" w:eastAsia="Calibri" w:hAnsi="Arial" w:cs="Arial"/>
          <w:color w:val="000000" w:themeColor="text1"/>
          <w:sz w:val="20"/>
          <w:szCs w:val="20"/>
        </w:rPr>
      </w:pPr>
      <w:r>
        <w:rPr>
          <w:rFonts w:ascii="Arial" w:eastAsia="Calibri" w:hAnsi="Arial" w:cs="Arial"/>
          <w:color w:val="000000" w:themeColor="text1"/>
          <w:sz w:val="20"/>
          <w:szCs w:val="20"/>
        </w:rPr>
        <w:t>Ability to deactivate individual credentials or the entire Identity, with full tracking of such action being taken and in place.</w:t>
      </w:r>
    </w:p>
    <w:p w14:paraId="12B41477" w14:textId="262F661F" w:rsidR="00F7410A" w:rsidRPr="00A66D82"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User Roles and Permissions - There shall be ‘n’ pre-programmed levels of User Roles, and a total of ‘n’ possible Custom User Roles that can be configured in the system with different permissions for each user:</w:t>
      </w:r>
    </w:p>
    <w:p w14:paraId="2181DA58" w14:textId="77777777" w:rsidR="00F7410A" w:rsidRPr="00A66D82" w:rsidRDefault="00F7410A"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Preset User Roles</w:t>
      </w:r>
    </w:p>
    <w:p w14:paraId="0DA235E4" w14:textId="6BDC4D32" w:rsidR="00F7410A" w:rsidRPr="00A66D82" w:rsidRDefault="0074264C" w:rsidP="004B7B65">
      <w:pPr>
        <w:pStyle w:val="ListParagraph"/>
        <w:numPr>
          <w:ilvl w:val="3"/>
          <w:numId w:val="23"/>
        </w:numPr>
        <w:spacing w:after="0" w:line="300" w:lineRule="auto"/>
        <w:ind w:left="4392"/>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Super</w:t>
      </w:r>
      <w:r w:rsidR="00F7410A" w:rsidRPr="00A66D82">
        <w:rPr>
          <w:rFonts w:ascii="Arial" w:eastAsia="Calibri" w:hAnsi="Arial" w:cs="Arial"/>
          <w:color w:val="000000" w:themeColor="text1"/>
          <w:sz w:val="20"/>
          <w:szCs w:val="20"/>
        </w:rPr>
        <w:t xml:space="preserve"> Admin - System defined customer level role having access to resources of all the locations.</w:t>
      </w:r>
    </w:p>
    <w:p w14:paraId="22FA3017" w14:textId="77777777" w:rsidR="00F7410A" w:rsidRPr="00A66D82" w:rsidRDefault="00F7410A" w:rsidP="004B7B65">
      <w:pPr>
        <w:pStyle w:val="ListParagraph"/>
        <w:numPr>
          <w:ilvl w:val="3"/>
          <w:numId w:val="23"/>
        </w:numPr>
        <w:spacing w:after="0" w:line="300" w:lineRule="auto"/>
        <w:ind w:left="4392"/>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Admin - System defined location admin role having access to all location resources.</w:t>
      </w:r>
    </w:p>
    <w:p w14:paraId="3F6378C0" w14:textId="76799B03" w:rsidR="0074264C" w:rsidRPr="00A66D82" w:rsidRDefault="0074264C" w:rsidP="004B7B65">
      <w:pPr>
        <w:pStyle w:val="ListParagraph"/>
        <w:numPr>
          <w:ilvl w:val="3"/>
          <w:numId w:val="23"/>
        </w:numPr>
        <w:spacing w:after="0" w:line="300" w:lineRule="auto"/>
        <w:ind w:left="4392"/>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Operator </w:t>
      </w:r>
      <w:r w:rsidR="00DA19DB" w:rsidRPr="00A66D82">
        <w:rPr>
          <w:rFonts w:ascii="Arial" w:eastAsia="Calibri" w:hAnsi="Arial" w:cs="Arial"/>
          <w:color w:val="000000" w:themeColor="text1"/>
          <w:sz w:val="20"/>
          <w:szCs w:val="20"/>
        </w:rPr>
        <w:t>–</w:t>
      </w:r>
      <w:r w:rsidRPr="00A66D82">
        <w:rPr>
          <w:rFonts w:ascii="Arial" w:eastAsia="Calibri" w:hAnsi="Arial" w:cs="Arial"/>
          <w:color w:val="000000" w:themeColor="text1"/>
          <w:sz w:val="20"/>
          <w:szCs w:val="20"/>
        </w:rPr>
        <w:t xml:space="preserve"> </w:t>
      </w:r>
      <w:r w:rsidR="00DA19DB" w:rsidRPr="00A66D82">
        <w:rPr>
          <w:rFonts w:ascii="Arial" w:eastAsia="Calibri" w:hAnsi="Arial" w:cs="Arial"/>
          <w:color w:val="000000" w:themeColor="text1"/>
          <w:sz w:val="20"/>
          <w:szCs w:val="20"/>
        </w:rPr>
        <w:t>System defined user role with access to Badge Only user functions as well as system events, reports, and limited availability to entities.</w:t>
      </w:r>
    </w:p>
    <w:p w14:paraId="1632451D" w14:textId="04852196" w:rsidR="0074264C" w:rsidRPr="00A66D82" w:rsidRDefault="0074264C" w:rsidP="004B7B65">
      <w:pPr>
        <w:pStyle w:val="ListParagraph"/>
        <w:numPr>
          <w:ilvl w:val="3"/>
          <w:numId w:val="23"/>
        </w:numPr>
        <w:spacing w:after="0" w:line="300" w:lineRule="auto"/>
        <w:ind w:left="4392"/>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Cardholder Manager - System defined cardholder manager role having access to users and activity.</w:t>
      </w:r>
    </w:p>
    <w:p w14:paraId="7E9F91E6" w14:textId="6C3631F1" w:rsidR="00F7410A" w:rsidRPr="00A66D82" w:rsidRDefault="00DA19DB" w:rsidP="004B7B65">
      <w:pPr>
        <w:pStyle w:val="ListParagraph"/>
        <w:numPr>
          <w:ilvl w:val="3"/>
          <w:numId w:val="23"/>
        </w:numPr>
        <w:spacing w:after="0" w:line="300" w:lineRule="auto"/>
        <w:ind w:left="4392"/>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Cardholder only</w:t>
      </w:r>
      <w:r w:rsidR="00F7410A" w:rsidRPr="00A66D82">
        <w:rPr>
          <w:rFonts w:ascii="Arial" w:eastAsia="Calibri" w:hAnsi="Arial" w:cs="Arial"/>
          <w:color w:val="000000" w:themeColor="text1"/>
          <w:sz w:val="20"/>
          <w:szCs w:val="20"/>
        </w:rPr>
        <w:t xml:space="preserve"> - System defined user role having access to only </w:t>
      </w:r>
      <w:r w:rsidRPr="00A66D82">
        <w:rPr>
          <w:rFonts w:ascii="Arial" w:eastAsia="Calibri" w:hAnsi="Arial" w:cs="Arial"/>
          <w:color w:val="000000" w:themeColor="text1"/>
          <w:sz w:val="20"/>
          <w:szCs w:val="20"/>
        </w:rPr>
        <w:t>access via credentials (no software login access)</w:t>
      </w:r>
      <w:r w:rsidR="00F7410A" w:rsidRPr="00A66D82">
        <w:rPr>
          <w:rFonts w:ascii="Arial" w:eastAsia="Calibri" w:hAnsi="Arial" w:cs="Arial"/>
          <w:color w:val="000000" w:themeColor="text1"/>
          <w:sz w:val="20"/>
          <w:szCs w:val="20"/>
        </w:rPr>
        <w:t>.</w:t>
      </w:r>
    </w:p>
    <w:p w14:paraId="4AAD2D26" w14:textId="77777777" w:rsidR="00F7410A" w:rsidRPr="00A66D82" w:rsidRDefault="00F7410A"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Custom User Roles</w:t>
      </w:r>
    </w:p>
    <w:p w14:paraId="70A9E9BC" w14:textId="77777777" w:rsidR="00F7410A" w:rsidRPr="00A66D82" w:rsidRDefault="00F7410A" w:rsidP="004B7B65">
      <w:pPr>
        <w:pStyle w:val="ListParagraph"/>
        <w:numPr>
          <w:ilvl w:val="3"/>
          <w:numId w:val="23"/>
        </w:numPr>
        <w:spacing w:after="0" w:line="300" w:lineRule="auto"/>
        <w:ind w:left="4392"/>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system shall allow for the creation of Custom User Roles.</w:t>
      </w:r>
    </w:p>
    <w:p w14:paraId="4178D6D2" w14:textId="77777777" w:rsidR="00F7410A" w:rsidRPr="00A66D82" w:rsidRDefault="00F7410A" w:rsidP="004B7B65">
      <w:pPr>
        <w:pStyle w:val="ListParagraph"/>
        <w:numPr>
          <w:ilvl w:val="3"/>
          <w:numId w:val="23"/>
        </w:numPr>
        <w:spacing w:after="0" w:line="300" w:lineRule="auto"/>
        <w:ind w:left="4392"/>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Custom User Roles shall allow granular control of all resource permissions.</w:t>
      </w:r>
    </w:p>
    <w:p w14:paraId="419515EB" w14:textId="64B410D3" w:rsidR="00660730" w:rsidRPr="00660730" w:rsidRDefault="00F7410A" w:rsidP="004B7B65">
      <w:pPr>
        <w:pStyle w:val="ListParagraph"/>
        <w:numPr>
          <w:ilvl w:val="3"/>
          <w:numId w:val="23"/>
        </w:numPr>
        <w:spacing w:after="0" w:line="300" w:lineRule="auto"/>
        <w:ind w:left="4392"/>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Permissions shall include </w:t>
      </w:r>
      <w:r w:rsidR="00DA19DB" w:rsidRPr="00A66D82">
        <w:rPr>
          <w:rFonts w:ascii="Arial" w:eastAsia="Calibri" w:hAnsi="Arial" w:cs="Arial"/>
          <w:color w:val="000000" w:themeColor="text1"/>
          <w:sz w:val="20"/>
          <w:szCs w:val="20"/>
        </w:rPr>
        <w:t xml:space="preserve">View-Only </w:t>
      </w:r>
      <w:r w:rsidRPr="00A66D82">
        <w:rPr>
          <w:rFonts w:ascii="Arial" w:eastAsia="Calibri" w:hAnsi="Arial" w:cs="Arial"/>
          <w:color w:val="000000" w:themeColor="text1"/>
          <w:sz w:val="20"/>
          <w:szCs w:val="20"/>
        </w:rPr>
        <w:t>Access, or Full Access.</w:t>
      </w:r>
    </w:p>
    <w:p w14:paraId="7FC2108B" w14:textId="77777777" w:rsidR="00660730" w:rsidRPr="00A66D82" w:rsidRDefault="00660730"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Passwords and Identity Management -</w:t>
      </w:r>
    </w:p>
    <w:p w14:paraId="5301969C" w14:textId="77777777" w:rsidR="00660730" w:rsidRPr="00A66D82" w:rsidRDefault="0066073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Personnel data maintained in the system may also contain a username and password for logging on to the ACS platform as a system user. The system shall support the changing of administrator passwords.</w:t>
      </w:r>
    </w:p>
    <w:p w14:paraId="7EFBD115" w14:textId="77777777" w:rsidR="00660730" w:rsidRPr="00A66D82" w:rsidRDefault="0066073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Passwords shall require a minimum length of eight (8) characters, at least one uppercase letter, at least one lowercase letter, at least one number, and one special character.</w:t>
      </w:r>
    </w:p>
    <w:p w14:paraId="1D9120D8" w14:textId="77777777" w:rsidR="00660730" w:rsidRPr="00A66D82" w:rsidRDefault="0066073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Users shall be able to ‘self-service’ the password reset process without any requirement of an administrator.</w:t>
      </w:r>
    </w:p>
    <w:p w14:paraId="63A5CEDD" w14:textId="77777777" w:rsidR="00660730" w:rsidRPr="00A66D82" w:rsidRDefault="00660730"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Issuing and revoking cards (credentials):</w:t>
      </w:r>
    </w:p>
    <w:p w14:paraId="6AFDF0AA" w14:textId="77777777" w:rsidR="00660730" w:rsidRPr="00A66D82" w:rsidRDefault="0066073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Physical credentials shall be assignable by the system user either by entering card data directly into the person record or by use of an ‘auto-</w:t>
      </w:r>
      <w:r w:rsidRPr="00A66D82">
        <w:rPr>
          <w:rFonts w:ascii="Arial" w:eastAsia="Calibri" w:hAnsi="Arial" w:cs="Arial"/>
          <w:color w:val="000000" w:themeColor="text1"/>
          <w:sz w:val="20"/>
          <w:szCs w:val="20"/>
        </w:rPr>
        <w:lastRenderedPageBreak/>
        <w:t>enrollment’ process, whereby the user can select a reader to receive the credential information. Access levels shall be assignable through the user interface by selection from the list.</w:t>
      </w:r>
    </w:p>
    <w:p w14:paraId="3BCB427A" w14:textId="3DC5B671" w:rsidR="00660730" w:rsidRPr="00660730" w:rsidRDefault="0066073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Physical credentials which have been deactivated shall show, in red text, to indicate that the credential remains issued to the identity but that it has been deactivated.  Reactivation shall be possible via a ‘single-click’ interaction.</w:t>
      </w:r>
    </w:p>
    <w:p w14:paraId="48D833F5" w14:textId="3548900E" w:rsidR="005503C2" w:rsidRDefault="005503C2" w:rsidP="00F7410A">
      <w:pPr>
        <w:pStyle w:val="ListParagraph"/>
        <w:numPr>
          <w:ilvl w:val="0"/>
          <w:numId w:val="23"/>
        </w:numPr>
        <w:spacing w:after="0" w:line="300" w:lineRule="auto"/>
        <w:rPr>
          <w:rFonts w:ascii="Arial" w:eastAsia="Calibri" w:hAnsi="Arial" w:cs="Arial"/>
          <w:color w:val="000000" w:themeColor="text1"/>
          <w:sz w:val="20"/>
          <w:szCs w:val="20"/>
        </w:rPr>
      </w:pPr>
      <w:r>
        <w:rPr>
          <w:rFonts w:ascii="Arial" w:eastAsia="Calibri" w:hAnsi="Arial" w:cs="Arial"/>
          <w:color w:val="000000" w:themeColor="text1"/>
          <w:sz w:val="20"/>
          <w:szCs w:val="20"/>
        </w:rPr>
        <w:t>Cardholder Groups – The ACS shall provide means of defining Cardholder Groups as a means of managing the Access Level(s) assigned to multiple Cardholders simultaneously.</w:t>
      </w:r>
    </w:p>
    <w:p w14:paraId="01A33C35" w14:textId="14BAA6F4" w:rsidR="005503C2" w:rsidRDefault="005503C2" w:rsidP="004B7B65">
      <w:pPr>
        <w:pStyle w:val="ListParagraph"/>
        <w:numPr>
          <w:ilvl w:val="1"/>
          <w:numId w:val="23"/>
        </w:numPr>
        <w:spacing w:after="0" w:line="300" w:lineRule="auto"/>
        <w:ind w:left="3240"/>
        <w:rPr>
          <w:rFonts w:ascii="Arial" w:eastAsia="Calibri" w:hAnsi="Arial" w:cs="Arial"/>
          <w:color w:val="000000" w:themeColor="text1"/>
          <w:sz w:val="20"/>
          <w:szCs w:val="20"/>
        </w:rPr>
      </w:pPr>
      <w:r>
        <w:rPr>
          <w:rFonts w:ascii="Arial" w:eastAsia="Calibri" w:hAnsi="Arial" w:cs="Arial"/>
          <w:color w:val="000000" w:themeColor="text1"/>
          <w:sz w:val="20"/>
          <w:szCs w:val="20"/>
        </w:rPr>
        <w:t>Cardholder Groups shall have unique names and an optional Description field to be able to describe the use the that specific Cardholder Group</w:t>
      </w:r>
    </w:p>
    <w:p w14:paraId="4FD60D0D" w14:textId="6C3F060E" w:rsidR="00A66D82" w:rsidRDefault="00A66D82"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Controller Configuration</w:t>
      </w:r>
      <w:r>
        <w:rPr>
          <w:rFonts w:ascii="Arial" w:eastAsia="Calibri" w:hAnsi="Arial" w:cs="Arial"/>
          <w:color w:val="000000" w:themeColor="text1"/>
          <w:sz w:val="20"/>
          <w:szCs w:val="20"/>
        </w:rPr>
        <w:t xml:space="preserve"> – The ACS shall provide visual feedback of the controller hardware configuration </w:t>
      </w:r>
      <w:proofErr w:type="gramStart"/>
      <w:r>
        <w:rPr>
          <w:rFonts w:ascii="Arial" w:eastAsia="Calibri" w:hAnsi="Arial" w:cs="Arial"/>
          <w:color w:val="000000" w:themeColor="text1"/>
          <w:sz w:val="20"/>
          <w:szCs w:val="20"/>
        </w:rPr>
        <w:t>so as to</w:t>
      </w:r>
      <w:proofErr w:type="gramEnd"/>
      <w:r>
        <w:rPr>
          <w:rFonts w:ascii="Arial" w:eastAsia="Calibri" w:hAnsi="Arial" w:cs="Arial"/>
          <w:color w:val="000000" w:themeColor="text1"/>
          <w:sz w:val="20"/>
          <w:szCs w:val="20"/>
        </w:rPr>
        <w:t xml:space="preserve"> reduce errors and prevent confusion</w:t>
      </w:r>
    </w:p>
    <w:p w14:paraId="1EB81ADE" w14:textId="32B0E418" w:rsidR="00A66D82" w:rsidRDefault="00A66D82" w:rsidP="004B7B65">
      <w:pPr>
        <w:pStyle w:val="ListParagraph"/>
        <w:numPr>
          <w:ilvl w:val="1"/>
          <w:numId w:val="23"/>
        </w:numPr>
        <w:spacing w:after="0" w:line="300" w:lineRule="auto"/>
        <w:ind w:left="3240"/>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Visual indication shall match the controller/board hardware type </w:t>
      </w:r>
      <w:proofErr w:type="gramStart"/>
      <w:r>
        <w:rPr>
          <w:rFonts w:ascii="Arial" w:eastAsia="Calibri" w:hAnsi="Arial" w:cs="Arial"/>
          <w:color w:val="000000" w:themeColor="text1"/>
          <w:sz w:val="20"/>
          <w:szCs w:val="20"/>
        </w:rPr>
        <w:t>actually in</w:t>
      </w:r>
      <w:proofErr w:type="gramEnd"/>
      <w:r>
        <w:rPr>
          <w:rFonts w:ascii="Arial" w:eastAsia="Calibri" w:hAnsi="Arial" w:cs="Arial"/>
          <w:color w:val="000000" w:themeColor="text1"/>
          <w:sz w:val="20"/>
          <w:szCs w:val="20"/>
        </w:rPr>
        <w:t xml:space="preserve"> use and shall not be generic</w:t>
      </w:r>
    </w:p>
    <w:p w14:paraId="5EDA94AD" w14:textId="611BD01D" w:rsidR="00A66D82" w:rsidRDefault="00A66D82" w:rsidP="004B7B65">
      <w:pPr>
        <w:pStyle w:val="ListParagraph"/>
        <w:numPr>
          <w:ilvl w:val="1"/>
          <w:numId w:val="23"/>
        </w:numPr>
        <w:spacing w:after="0" w:line="300" w:lineRule="auto"/>
        <w:ind w:left="3240"/>
        <w:rPr>
          <w:rFonts w:ascii="Arial" w:eastAsia="Calibri" w:hAnsi="Arial" w:cs="Arial"/>
          <w:color w:val="000000" w:themeColor="text1"/>
          <w:sz w:val="20"/>
          <w:szCs w:val="20"/>
        </w:rPr>
      </w:pPr>
      <w:r>
        <w:rPr>
          <w:rFonts w:ascii="Arial" w:eastAsia="Calibri" w:hAnsi="Arial" w:cs="Arial"/>
          <w:color w:val="000000" w:themeColor="text1"/>
          <w:sz w:val="20"/>
          <w:szCs w:val="20"/>
        </w:rPr>
        <w:t>Visually differentiate reader port configuration between OSDP and Wiegand</w:t>
      </w:r>
    </w:p>
    <w:p w14:paraId="63F63CC3" w14:textId="5CF6DE15" w:rsidR="00A66D82" w:rsidRDefault="00A66D82" w:rsidP="004B7B65">
      <w:pPr>
        <w:pStyle w:val="ListParagraph"/>
        <w:numPr>
          <w:ilvl w:val="1"/>
          <w:numId w:val="23"/>
        </w:numPr>
        <w:spacing w:after="0" w:line="300" w:lineRule="auto"/>
        <w:ind w:left="3240"/>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Indicate controller details </w:t>
      </w:r>
      <w:r w:rsidR="005503C2">
        <w:rPr>
          <w:rFonts w:ascii="Arial" w:eastAsia="Calibri" w:hAnsi="Arial" w:cs="Arial"/>
          <w:color w:val="000000" w:themeColor="text1"/>
          <w:sz w:val="20"/>
          <w:szCs w:val="20"/>
        </w:rPr>
        <w:t>without the need for navigation to the device page, or another application, to view</w:t>
      </w:r>
    </w:p>
    <w:p w14:paraId="3290F21C" w14:textId="29AD3F7C" w:rsidR="005503C2" w:rsidRDefault="005503C2"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Model</w:t>
      </w:r>
    </w:p>
    <w:p w14:paraId="3FD675E4" w14:textId="28C5655A" w:rsidR="005503C2" w:rsidRDefault="005503C2"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MAC Address</w:t>
      </w:r>
    </w:p>
    <w:p w14:paraId="75F2A537" w14:textId="4DF18A66" w:rsidR="005503C2" w:rsidRDefault="005503C2"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IP Address</w:t>
      </w:r>
    </w:p>
    <w:p w14:paraId="1D53F2DB" w14:textId="36934BC1" w:rsidR="005503C2" w:rsidRDefault="005503C2"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Pr>
          <w:rFonts w:ascii="Arial" w:eastAsia="Calibri" w:hAnsi="Arial" w:cs="Arial"/>
          <w:color w:val="000000" w:themeColor="text1"/>
          <w:sz w:val="20"/>
          <w:szCs w:val="20"/>
        </w:rPr>
        <w:t>Utilization</w:t>
      </w:r>
    </w:p>
    <w:p w14:paraId="37031472" w14:textId="59E8530B" w:rsidR="005503C2" w:rsidRDefault="005503C2" w:rsidP="004B7B65">
      <w:pPr>
        <w:pStyle w:val="ListParagraph"/>
        <w:numPr>
          <w:ilvl w:val="3"/>
          <w:numId w:val="23"/>
        </w:numPr>
        <w:spacing w:after="0" w:line="300" w:lineRule="auto"/>
        <w:ind w:left="4392"/>
        <w:rPr>
          <w:rFonts w:ascii="Arial" w:eastAsia="Calibri" w:hAnsi="Arial" w:cs="Arial"/>
          <w:color w:val="000000" w:themeColor="text1"/>
          <w:sz w:val="20"/>
          <w:szCs w:val="20"/>
        </w:rPr>
      </w:pPr>
      <w:r>
        <w:rPr>
          <w:rFonts w:ascii="Arial" w:eastAsia="Calibri" w:hAnsi="Arial" w:cs="Arial"/>
          <w:color w:val="000000" w:themeColor="text1"/>
          <w:sz w:val="20"/>
          <w:szCs w:val="20"/>
        </w:rPr>
        <w:t>Doors/Elevators</w:t>
      </w:r>
    </w:p>
    <w:p w14:paraId="22037A02" w14:textId="727391C9" w:rsidR="005503C2" w:rsidRDefault="005503C2" w:rsidP="004B7B65">
      <w:pPr>
        <w:pStyle w:val="ListParagraph"/>
        <w:numPr>
          <w:ilvl w:val="3"/>
          <w:numId w:val="23"/>
        </w:numPr>
        <w:spacing w:after="0" w:line="300" w:lineRule="auto"/>
        <w:ind w:left="4392"/>
        <w:rPr>
          <w:rFonts w:ascii="Arial" w:eastAsia="Calibri" w:hAnsi="Arial" w:cs="Arial"/>
          <w:color w:val="000000" w:themeColor="text1"/>
          <w:sz w:val="20"/>
          <w:szCs w:val="20"/>
        </w:rPr>
      </w:pPr>
      <w:r>
        <w:rPr>
          <w:rFonts w:ascii="Arial" w:eastAsia="Calibri" w:hAnsi="Arial" w:cs="Arial"/>
          <w:color w:val="000000" w:themeColor="text1"/>
          <w:sz w:val="20"/>
          <w:szCs w:val="20"/>
        </w:rPr>
        <w:t>Readers</w:t>
      </w:r>
    </w:p>
    <w:p w14:paraId="39ED88E0" w14:textId="12AC36EC" w:rsidR="005503C2" w:rsidRDefault="005503C2" w:rsidP="004B7B65">
      <w:pPr>
        <w:pStyle w:val="ListParagraph"/>
        <w:numPr>
          <w:ilvl w:val="3"/>
          <w:numId w:val="23"/>
        </w:numPr>
        <w:spacing w:after="0" w:line="300" w:lineRule="auto"/>
        <w:ind w:left="4392"/>
        <w:rPr>
          <w:rFonts w:ascii="Arial" w:eastAsia="Calibri" w:hAnsi="Arial" w:cs="Arial"/>
          <w:color w:val="000000" w:themeColor="text1"/>
          <w:sz w:val="20"/>
          <w:szCs w:val="20"/>
        </w:rPr>
      </w:pPr>
      <w:r>
        <w:rPr>
          <w:rFonts w:ascii="Arial" w:eastAsia="Calibri" w:hAnsi="Arial" w:cs="Arial"/>
          <w:color w:val="000000" w:themeColor="text1"/>
          <w:sz w:val="20"/>
          <w:szCs w:val="20"/>
        </w:rPr>
        <w:t>Inputs</w:t>
      </w:r>
    </w:p>
    <w:p w14:paraId="05A118B2" w14:textId="12FF6E81" w:rsidR="005503C2" w:rsidRPr="005503C2" w:rsidRDefault="005503C2" w:rsidP="004B7B65">
      <w:pPr>
        <w:pStyle w:val="ListParagraph"/>
        <w:numPr>
          <w:ilvl w:val="3"/>
          <w:numId w:val="23"/>
        </w:numPr>
        <w:spacing w:after="0" w:line="300" w:lineRule="auto"/>
        <w:ind w:left="4392"/>
        <w:rPr>
          <w:rFonts w:ascii="Arial" w:eastAsia="Calibri" w:hAnsi="Arial" w:cs="Arial"/>
          <w:color w:val="000000" w:themeColor="text1"/>
          <w:sz w:val="20"/>
          <w:szCs w:val="20"/>
        </w:rPr>
      </w:pPr>
      <w:r>
        <w:rPr>
          <w:rFonts w:ascii="Arial" w:eastAsia="Calibri" w:hAnsi="Arial" w:cs="Arial"/>
          <w:color w:val="000000" w:themeColor="text1"/>
          <w:sz w:val="20"/>
          <w:szCs w:val="20"/>
        </w:rPr>
        <w:t>Outputs</w:t>
      </w:r>
    </w:p>
    <w:p w14:paraId="77D8CFC4" w14:textId="46742E33" w:rsidR="00A66D82" w:rsidRPr="00A66D82" w:rsidRDefault="00A66D82" w:rsidP="004B7B65">
      <w:pPr>
        <w:pStyle w:val="ListParagraph"/>
        <w:numPr>
          <w:ilvl w:val="1"/>
          <w:numId w:val="23"/>
        </w:numPr>
        <w:spacing w:after="0" w:line="300" w:lineRule="auto"/>
        <w:ind w:left="3240"/>
        <w:rPr>
          <w:rFonts w:ascii="Arial" w:eastAsia="Calibri" w:hAnsi="Arial" w:cs="Arial"/>
          <w:color w:val="000000" w:themeColor="text1"/>
          <w:sz w:val="20"/>
          <w:szCs w:val="20"/>
        </w:rPr>
      </w:pPr>
      <w:r>
        <w:rPr>
          <w:rFonts w:ascii="Arial" w:eastAsia="Calibri" w:hAnsi="Arial" w:cs="Arial"/>
          <w:color w:val="000000" w:themeColor="text1"/>
          <w:sz w:val="20"/>
          <w:szCs w:val="20"/>
        </w:rPr>
        <w:t>Indicate both Cloud Connector and Device Firmware current versions in the software without need for navigation to the device page, or another application, to view and set auto-update selector, along with auto-update timing interval.</w:t>
      </w:r>
    </w:p>
    <w:p w14:paraId="5463E89C" w14:textId="4C4D62D9" w:rsidR="00F7410A" w:rsidRPr="00A66D82" w:rsidRDefault="0074264C"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Intrusion</w:t>
      </w:r>
      <w:r w:rsidR="00F7410A" w:rsidRPr="00A66D82">
        <w:rPr>
          <w:rFonts w:ascii="Arial" w:eastAsia="Calibri" w:hAnsi="Arial" w:cs="Arial"/>
          <w:color w:val="000000" w:themeColor="text1"/>
          <w:sz w:val="20"/>
          <w:szCs w:val="20"/>
        </w:rPr>
        <w:t xml:space="preserve"> Panels - The ACS shall integrate with </w:t>
      </w:r>
      <w:r w:rsidRPr="00A66D82">
        <w:rPr>
          <w:rFonts w:ascii="Arial" w:eastAsia="Calibri" w:hAnsi="Arial" w:cs="Arial"/>
          <w:color w:val="000000" w:themeColor="text1"/>
          <w:sz w:val="20"/>
          <w:szCs w:val="20"/>
        </w:rPr>
        <w:t>intrusion</w:t>
      </w:r>
      <w:r w:rsidR="00F7410A" w:rsidRPr="00A66D82">
        <w:rPr>
          <w:rFonts w:ascii="Arial" w:eastAsia="Calibri" w:hAnsi="Arial" w:cs="Arial"/>
          <w:color w:val="000000" w:themeColor="text1"/>
          <w:sz w:val="20"/>
          <w:szCs w:val="20"/>
        </w:rPr>
        <w:t xml:space="preserve"> panels, arming the panels, disarming the panels, and triggering events based upon </w:t>
      </w:r>
      <w:r w:rsidRPr="00A66D82">
        <w:rPr>
          <w:rFonts w:ascii="Arial" w:eastAsia="Calibri" w:hAnsi="Arial" w:cs="Arial"/>
          <w:color w:val="000000" w:themeColor="text1"/>
          <w:sz w:val="20"/>
          <w:szCs w:val="20"/>
        </w:rPr>
        <w:t>intrusion</w:t>
      </w:r>
      <w:r w:rsidR="00F7410A" w:rsidRPr="00A66D82">
        <w:rPr>
          <w:rFonts w:ascii="Arial" w:eastAsia="Calibri" w:hAnsi="Arial" w:cs="Arial"/>
          <w:color w:val="000000" w:themeColor="text1"/>
          <w:sz w:val="20"/>
          <w:szCs w:val="20"/>
        </w:rPr>
        <w:t xml:space="preserve"> panel status.</w:t>
      </w:r>
    </w:p>
    <w:p w14:paraId="17DF9180" w14:textId="5A4044E5" w:rsidR="00F7410A" w:rsidRPr="00A66D82" w:rsidRDefault="00F7410A"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Alerts - The ACS shall be able to </w:t>
      </w:r>
      <w:r w:rsidR="004134B0" w:rsidRPr="00A66D82">
        <w:rPr>
          <w:rFonts w:ascii="Arial" w:eastAsia="Calibri" w:hAnsi="Arial" w:cs="Arial"/>
          <w:color w:val="000000" w:themeColor="text1"/>
          <w:sz w:val="20"/>
          <w:szCs w:val="20"/>
        </w:rPr>
        <w:t xml:space="preserve">notify users of designated conditions, via browser, mobile, or by </w:t>
      </w:r>
      <w:r w:rsidRPr="00A66D82">
        <w:rPr>
          <w:rFonts w:ascii="Arial" w:eastAsia="Calibri" w:hAnsi="Arial" w:cs="Arial"/>
          <w:color w:val="000000" w:themeColor="text1"/>
          <w:sz w:val="20"/>
          <w:szCs w:val="20"/>
        </w:rPr>
        <w:t>send</w:t>
      </w:r>
      <w:r w:rsidR="004134B0" w:rsidRPr="00A66D82">
        <w:rPr>
          <w:rFonts w:ascii="Arial" w:eastAsia="Calibri" w:hAnsi="Arial" w:cs="Arial"/>
          <w:color w:val="000000" w:themeColor="text1"/>
          <w:sz w:val="20"/>
          <w:szCs w:val="20"/>
        </w:rPr>
        <w:t>ing</w:t>
      </w:r>
      <w:r w:rsidRPr="00A66D82">
        <w:rPr>
          <w:rFonts w:ascii="Arial" w:eastAsia="Calibri" w:hAnsi="Arial" w:cs="Arial"/>
          <w:color w:val="000000" w:themeColor="text1"/>
          <w:sz w:val="20"/>
          <w:szCs w:val="20"/>
        </w:rPr>
        <w:t xml:space="preserve"> an email</w:t>
      </w:r>
      <w:r w:rsidR="004134B0" w:rsidRPr="00A66D82">
        <w:rPr>
          <w:rFonts w:ascii="Arial" w:eastAsia="Calibri" w:hAnsi="Arial" w:cs="Arial"/>
          <w:color w:val="000000" w:themeColor="text1"/>
          <w:sz w:val="20"/>
          <w:szCs w:val="20"/>
        </w:rPr>
        <w:t>,</w:t>
      </w:r>
      <w:r w:rsidRPr="00A66D82">
        <w:rPr>
          <w:rFonts w:ascii="Arial" w:eastAsia="Calibri" w:hAnsi="Arial" w:cs="Arial"/>
          <w:color w:val="000000" w:themeColor="text1"/>
          <w:sz w:val="20"/>
          <w:szCs w:val="20"/>
        </w:rPr>
        <w:t xml:space="preserve"> with the alert details for the following conditions:</w:t>
      </w:r>
    </w:p>
    <w:p w14:paraId="76DD9365" w14:textId="7FAF1278" w:rsidR="00F7410A" w:rsidRPr="00A66D82"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Controller </w:t>
      </w:r>
      <w:r w:rsidR="004134B0" w:rsidRPr="00A66D82">
        <w:rPr>
          <w:rFonts w:ascii="Arial" w:eastAsia="Calibri" w:hAnsi="Arial" w:cs="Arial"/>
          <w:color w:val="000000" w:themeColor="text1"/>
          <w:sz w:val="20"/>
          <w:szCs w:val="20"/>
        </w:rPr>
        <w:t>–</w:t>
      </w:r>
      <w:r w:rsidRPr="00A66D82">
        <w:rPr>
          <w:rFonts w:ascii="Arial" w:eastAsia="Calibri" w:hAnsi="Arial" w:cs="Arial"/>
          <w:color w:val="000000" w:themeColor="text1"/>
          <w:sz w:val="20"/>
          <w:szCs w:val="20"/>
        </w:rPr>
        <w:t xml:space="preserve"> </w:t>
      </w:r>
      <w:r w:rsidR="004134B0" w:rsidRPr="00A66D82">
        <w:rPr>
          <w:rFonts w:ascii="Arial" w:eastAsia="Calibri" w:hAnsi="Arial" w:cs="Arial"/>
          <w:color w:val="000000" w:themeColor="text1"/>
          <w:sz w:val="20"/>
          <w:szCs w:val="20"/>
        </w:rPr>
        <w:t>Connected, Disconnected, Fire Alarm Input Activated</w:t>
      </w:r>
      <w:r w:rsidRPr="00A66D82">
        <w:rPr>
          <w:rFonts w:ascii="Arial" w:eastAsia="Calibri" w:hAnsi="Arial" w:cs="Arial"/>
          <w:color w:val="000000" w:themeColor="text1"/>
          <w:sz w:val="20"/>
          <w:szCs w:val="20"/>
        </w:rPr>
        <w:t>.</w:t>
      </w:r>
    </w:p>
    <w:p w14:paraId="7F1A0182" w14:textId="385ACBB0" w:rsidR="004134B0" w:rsidRPr="00A66D82" w:rsidRDefault="004134B0"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Door – Opened, Closed, Forced Open, Locked, Unlocked, Access Granted, Access Denied, Open Too Long</w:t>
      </w:r>
    </w:p>
    <w:p w14:paraId="056DAE76" w14:textId="102FF35E" w:rsidR="004134B0" w:rsidRPr="00A66D82" w:rsidRDefault="004134B0"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Input Group – Triggered, Normal, Activated, Deactivated</w:t>
      </w:r>
    </w:p>
    <w:p w14:paraId="57D68F61" w14:textId="3FFF0CE3" w:rsidR="004134B0" w:rsidRPr="00A66D82" w:rsidRDefault="004134B0"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Output Group – Activated, Deactivated</w:t>
      </w:r>
    </w:p>
    <w:p w14:paraId="06C60160" w14:textId="352F5EB8" w:rsidR="004134B0" w:rsidRPr="00A66D82" w:rsidRDefault="004134B0"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No default alerts shall be </w:t>
      </w:r>
      <w:proofErr w:type="gramStart"/>
      <w:r w:rsidRPr="00A66D82">
        <w:rPr>
          <w:rFonts w:ascii="Arial" w:eastAsia="Calibri" w:hAnsi="Arial" w:cs="Arial"/>
          <w:color w:val="000000" w:themeColor="text1"/>
          <w:sz w:val="20"/>
          <w:szCs w:val="20"/>
        </w:rPr>
        <w:t>configured</w:t>
      </w:r>
      <w:proofErr w:type="gramEnd"/>
      <w:r w:rsidRPr="00A66D82">
        <w:rPr>
          <w:rFonts w:ascii="Arial" w:eastAsia="Calibri" w:hAnsi="Arial" w:cs="Arial"/>
          <w:color w:val="000000" w:themeColor="text1"/>
          <w:sz w:val="20"/>
          <w:szCs w:val="20"/>
        </w:rPr>
        <w:t xml:space="preserve"> and alerting shall be completely user defined via Alarms and Automations.</w:t>
      </w:r>
    </w:p>
    <w:p w14:paraId="7842A621" w14:textId="77777777" w:rsidR="00F7410A" w:rsidRPr="00A66D82" w:rsidRDefault="00F7410A"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Access Control:</w:t>
      </w:r>
    </w:p>
    <w:p w14:paraId="2FEC3F25" w14:textId="77777777" w:rsidR="00F7410A" w:rsidRPr="00A66D82"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Card Formats:</w:t>
      </w:r>
    </w:p>
    <w:p w14:paraId="5521B8FF" w14:textId="5865789A" w:rsidR="004134B0" w:rsidRPr="00A66D82" w:rsidRDefault="004134B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lastRenderedPageBreak/>
        <w:t xml:space="preserve">The ACS shall support up to </w:t>
      </w:r>
      <w:r w:rsidR="003D3F79" w:rsidRPr="00A66D82">
        <w:rPr>
          <w:rFonts w:ascii="Arial" w:eastAsia="Calibri" w:hAnsi="Arial" w:cs="Arial"/>
          <w:color w:val="000000" w:themeColor="text1"/>
          <w:sz w:val="20"/>
          <w:szCs w:val="20"/>
        </w:rPr>
        <w:t>8</w:t>
      </w:r>
      <w:r w:rsidRPr="00A66D82">
        <w:rPr>
          <w:rFonts w:ascii="Arial" w:eastAsia="Calibri" w:hAnsi="Arial" w:cs="Arial"/>
          <w:color w:val="000000" w:themeColor="text1"/>
          <w:sz w:val="20"/>
          <w:szCs w:val="20"/>
        </w:rPr>
        <w:t xml:space="preserve"> system defined card formats for physical credentials</w:t>
      </w:r>
    </w:p>
    <w:p w14:paraId="08C58E0D" w14:textId="6E097652" w:rsidR="004134B0" w:rsidRPr="00A66D82" w:rsidRDefault="004134B0"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The ACS shall support </w:t>
      </w:r>
      <w:r w:rsidR="005C1466" w:rsidRPr="00A66D82">
        <w:rPr>
          <w:rFonts w:ascii="Arial" w:eastAsia="Calibri" w:hAnsi="Arial" w:cs="Arial"/>
          <w:color w:val="000000" w:themeColor="text1"/>
          <w:sz w:val="20"/>
          <w:szCs w:val="20"/>
        </w:rPr>
        <w:t>mobile credentials in Apple Wallet, Google Wallet, and via Bluetooth credential.</w:t>
      </w:r>
    </w:p>
    <w:p w14:paraId="1ACAA63D" w14:textId="06264FC1" w:rsidR="005C1466" w:rsidRPr="00A66D82" w:rsidRDefault="005C1466" w:rsidP="004B7B65">
      <w:pPr>
        <w:pStyle w:val="ListParagraph"/>
        <w:numPr>
          <w:ilvl w:val="3"/>
          <w:numId w:val="23"/>
        </w:numPr>
        <w:spacing w:after="0" w:line="300" w:lineRule="auto"/>
        <w:ind w:left="4392"/>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Mobile credential support shall be via Wavelynx mobile credentials</w:t>
      </w:r>
    </w:p>
    <w:p w14:paraId="1B51DA4C" w14:textId="55C9A0AC" w:rsidR="005C1466" w:rsidRPr="00A66D82" w:rsidRDefault="005C1466"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Administrators shall be able to specify unique activation and deactivation dates for each credential in the system.</w:t>
      </w:r>
    </w:p>
    <w:p w14:paraId="2B28F6BD" w14:textId="53EF385B" w:rsidR="00F7410A" w:rsidRPr="00A66D82"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Administrators shall be able to specify a </w:t>
      </w:r>
      <w:r w:rsidR="005C1466" w:rsidRPr="00A66D82">
        <w:rPr>
          <w:rFonts w:ascii="Arial" w:eastAsia="Calibri" w:hAnsi="Arial" w:cs="Arial"/>
          <w:color w:val="000000" w:themeColor="text1"/>
          <w:sz w:val="20"/>
          <w:szCs w:val="20"/>
        </w:rPr>
        <w:t xml:space="preserve">single credential as disable or specify a specific Identity from being disabled. </w:t>
      </w:r>
    </w:p>
    <w:p w14:paraId="50606A94" w14:textId="16E7C14C" w:rsidR="005C1466" w:rsidRPr="00A66D82" w:rsidRDefault="005C1466"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Disabling an Identity shall revoke all software access and access credentials.</w:t>
      </w:r>
    </w:p>
    <w:p w14:paraId="4A728046" w14:textId="3C8F2F37" w:rsidR="005C1466" w:rsidRPr="00A66D82" w:rsidRDefault="005C1466"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Deletion of Identities, Cardholder Groups, Access Levels, and Entities within the ACS shall require the user to enter the name of that which is being requested for deletion </w:t>
      </w:r>
      <w:proofErr w:type="gramStart"/>
      <w:r w:rsidRPr="00A66D82">
        <w:rPr>
          <w:rFonts w:ascii="Arial" w:eastAsia="Calibri" w:hAnsi="Arial" w:cs="Arial"/>
          <w:color w:val="000000" w:themeColor="text1"/>
          <w:sz w:val="20"/>
          <w:szCs w:val="20"/>
        </w:rPr>
        <w:t>in order to</w:t>
      </w:r>
      <w:proofErr w:type="gramEnd"/>
      <w:r w:rsidRPr="00A66D82">
        <w:rPr>
          <w:rFonts w:ascii="Arial" w:eastAsia="Calibri" w:hAnsi="Arial" w:cs="Arial"/>
          <w:color w:val="000000" w:themeColor="text1"/>
          <w:sz w:val="20"/>
          <w:szCs w:val="20"/>
        </w:rPr>
        <w:t xml:space="preserve"> serve as a means of verification of the action performed.</w:t>
      </w:r>
    </w:p>
    <w:p w14:paraId="40C5DDC6" w14:textId="31BD2762" w:rsidR="00F7410A" w:rsidRPr="004B7B65"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Access Levels:</w:t>
      </w:r>
      <w:r w:rsidR="004B7B65">
        <w:rPr>
          <w:rFonts w:ascii="Arial" w:eastAsia="Calibri" w:hAnsi="Arial" w:cs="Arial"/>
          <w:color w:val="000000" w:themeColor="text1"/>
          <w:sz w:val="20"/>
          <w:szCs w:val="20"/>
        </w:rPr>
        <w:t xml:space="preserve"> </w:t>
      </w:r>
      <w:r w:rsidRPr="004B7B65">
        <w:rPr>
          <w:rFonts w:ascii="Arial" w:eastAsia="Calibri" w:hAnsi="Arial" w:cs="Arial"/>
          <w:color w:val="000000" w:themeColor="text1"/>
          <w:sz w:val="20"/>
          <w:szCs w:val="20"/>
        </w:rPr>
        <w:t xml:space="preserve">The </w:t>
      </w:r>
      <w:r w:rsidR="004B7B65">
        <w:rPr>
          <w:rFonts w:ascii="Arial" w:eastAsia="Calibri" w:hAnsi="Arial" w:cs="Arial"/>
          <w:color w:val="000000" w:themeColor="text1"/>
          <w:sz w:val="20"/>
          <w:szCs w:val="20"/>
        </w:rPr>
        <w:t xml:space="preserve">ACS </w:t>
      </w:r>
      <w:r w:rsidRPr="004B7B65">
        <w:rPr>
          <w:rFonts w:ascii="Arial" w:eastAsia="Calibri" w:hAnsi="Arial" w:cs="Arial"/>
          <w:color w:val="000000" w:themeColor="text1"/>
          <w:sz w:val="20"/>
          <w:szCs w:val="20"/>
        </w:rPr>
        <w:t>shall support unlimited access levels.</w:t>
      </w:r>
    </w:p>
    <w:p w14:paraId="79E4FDB9" w14:textId="1AD566D6" w:rsidR="00F7410A" w:rsidRPr="00A66D82" w:rsidRDefault="004B7B65" w:rsidP="004B7B65">
      <w:pPr>
        <w:pStyle w:val="ListParagraph"/>
        <w:numPr>
          <w:ilvl w:val="1"/>
          <w:numId w:val="23"/>
        </w:numPr>
        <w:spacing w:after="0" w:line="300" w:lineRule="auto"/>
        <w:ind w:left="3240"/>
        <w:rPr>
          <w:rFonts w:ascii="Arial" w:eastAsia="Calibri" w:hAnsi="Arial" w:cs="Arial"/>
          <w:color w:val="000000" w:themeColor="text1"/>
          <w:sz w:val="20"/>
          <w:szCs w:val="20"/>
        </w:rPr>
      </w:pPr>
      <w:r>
        <w:rPr>
          <w:rFonts w:ascii="Arial" w:eastAsia="Calibri" w:hAnsi="Arial" w:cs="Arial"/>
          <w:color w:val="000000" w:themeColor="text1"/>
          <w:sz w:val="20"/>
          <w:szCs w:val="20"/>
        </w:rPr>
        <w:t>The ACS</w:t>
      </w:r>
      <w:r w:rsidR="00F7410A" w:rsidRPr="00A66D82">
        <w:rPr>
          <w:rFonts w:ascii="Arial" w:eastAsia="Calibri" w:hAnsi="Arial" w:cs="Arial"/>
          <w:color w:val="000000" w:themeColor="text1"/>
          <w:sz w:val="20"/>
          <w:szCs w:val="20"/>
        </w:rPr>
        <w:t xml:space="preserve"> shall support </w:t>
      </w:r>
      <w:r w:rsidR="0037502E" w:rsidRPr="00A66D82">
        <w:rPr>
          <w:rFonts w:ascii="Arial" w:eastAsia="Calibri" w:hAnsi="Arial" w:cs="Arial"/>
          <w:color w:val="000000" w:themeColor="text1"/>
          <w:sz w:val="20"/>
          <w:szCs w:val="20"/>
        </w:rPr>
        <w:t>mobile credentials</w:t>
      </w:r>
      <w:r w:rsidR="00F7410A" w:rsidRPr="00A66D82">
        <w:rPr>
          <w:rFonts w:ascii="Arial" w:eastAsia="Calibri" w:hAnsi="Arial" w:cs="Arial"/>
          <w:color w:val="000000" w:themeColor="text1"/>
          <w:sz w:val="20"/>
          <w:szCs w:val="20"/>
        </w:rPr>
        <w:t>.</w:t>
      </w:r>
    </w:p>
    <w:p w14:paraId="60E6925F" w14:textId="61856B3D" w:rsidR="00F7410A" w:rsidRPr="00A66D82" w:rsidRDefault="00F7410A"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The use of </w:t>
      </w:r>
      <w:r w:rsidR="0037502E" w:rsidRPr="00A66D82">
        <w:rPr>
          <w:rFonts w:ascii="Arial" w:eastAsia="Calibri" w:hAnsi="Arial" w:cs="Arial"/>
          <w:color w:val="000000" w:themeColor="text1"/>
          <w:sz w:val="20"/>
          <w:szCs w:val="20"/>
        </w:rPr>
        <w:t>mobile credentials</w:t>
      </w:r>
      <w:r w:rsidRPr="00A66D82">
        <w:rPr>
          <w:rFonts w:ascii="Arial" w:eastAsia="Calibri" w:hAnsi="Arial" w:cs="Arial"/>
          <w:color w:val="000000" w:themeColor="text1"/>
          <w:sz w:val="20"/>
          <w:szCs w:val="20"/>
        </w:rPr>
        <w:t xml:space="preserve"> shall be controlled entirely within the ACS software. There shall be no need for separate data entry</w:t>
      </w:r>
      <w:r w:rsidR="004B7B65">
        <w:rPr>
          <w:rFonts w:ascii="Arial" w:eastAsia="Calibri" w:hAnsi="Arial" w:cs="Arial"/>
          <w:color w:val="000000" w:themeColor="text1"/>
          <w:sz w:val="20"/>
          <w:szCs w:val="20"/>
        </w:rPr>
        <w:t xml:space="preserve"> or credential management</w:t>
      </w:r>
      <w:r w:rsidRPr="00A66D82">
        <w:rPr>
          <w:rFonts w:ascii="Arial" w:eastAsia="Calibri" w:hAnsi="Arial" w:cs="Arial"/>
          <w:color w:val="000000" w:themeColor="text1"/>
          <w:sz w:val="20"/>
          <w:szCs w:val="20"/>
        </w:rPr>
        <w:t>.</w:t>
      </w:r>
    </w:p>
    <w:p w14:paraId="088A4392" w14:textId="3D318CB7" w:rsidR="00F7410A" w:rsidRPr="00A66D82" w:rsidRDefault="00F7410A"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Mobile </w:t>
      </w:r>
      <w:r w:rsidR="0037502E" w:rsidRPr="00A66D82">
        <w:rPr>
          <w:rFonts w:ascii="Arial" w:eastAsia="Calibri" w:hAnsi="Arial" w:cs="Arial"/>
          <w:color w:val="000000" w:themeColor="text1"/>
          <w:sz w:val="20"/>
          <w:szCs w:val="20"/>
        </w:rPr>
        <w:t>credential</w:t>
      </w:r>
      <w:r w:rsidRPr="00A66D82">
        <w:rPr>
          <w:rFonts w:ascii="Arial" w:eastAsia="Calibri" w:hAnsi="Arial" w:cs="Arial"/>
          <w:color w:val="000000" w:themeColor="text1"/>
          <w:sz w:val="20"/>
          <w:szCs w:val="20"/>
        </w:rPr>
        <w:t>s shall support Bluetooth Low Energy (BLE) or Near-Field Communication (NFC) on both Android and iOS devices.</w:t>
      </w:r>
    </w:p>
    <w:p w14:paraId="3B4EF196" w14:textId="77777777" w:rsidR="00F7410A" w:rsidRPr="00A66D82" w:rsidRDefault="00F7410A"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Visitor Management:</w:t>
      </w:r>
    </w:p>
    <w:p w14:paraId="5E96CE26" w14:textId="77777777" w:rsidR="00F7410A" w:rsidRPr="00A66D82"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ACS Visitor Management feature shall support unlimited visitors and devices.</w:t>
      </w:r>
    </w:p>
    <w:p w14:paraId="5A6F6CA8" w14:textId="77777777" w:rsidR="00F7410A" w:rsidRPr="00A66D82"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system shall support visitor pre-registration.</w:t>
      </w:r>
    </w:p>
    <w:p w14:paraId="0564AC5B" w14:textId="4E6342D2" w:rsidR="0037502E" w:rsidRPr="00A66D82" w:rsidRDefault="0037502E"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system shall be configured that visitors can have credentials assigned to them, but these are only valid once the visitor has been checked into the location.  All visitor credentials shall no longer have valid access rights upon visitor check out.</w:t>
      </w:r>
    </w:p>
    <w:p w14:paraId="77E8D659" w14:textId="77777777" w:rsidR="00F7410A" w:rsidRPr="00A66D82" w:rsidRDefault="00F7410A" w:rsidP="00F7410A">
      <w:pPr>
        <w:pStyle w:val="ListParagraph"/>
        <w:numPr>
          <w:ilvl w:val="0"/>
          <w:numId w:val="23"/>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Reports:</w:t>
      </w:r>
    </w:p>
    <w:p w14:paraId="3A7419A1" w14:textId="77777777" w:rsidR="00F7410A" w:rsidRPr="00A66D82"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ACS supports a variety of predefined reports regarding software and security hardware configuration, event history, and the administration of people within the system.</w:t>
      </w:r>
    </w:p>
    <w:p w14:paraId="7243BF22" w14:textId="3AA839BA" w:rsidR="0037502E" w:rsidRPr="00A66D82" w:rsidRDefault="0037502E" w:rsidP="004B7B65">
      <w:pPr>
        <w:pStyle w:val="ListParagraph"/>
        <w:numPr>
          <w:ilvl w:val="2"/>
          <w:numId w:val="23"/>
        </w:numPr>
        <w:spacing w:after="0" w:line="300" w:lineRule="auto"/>
        <w:ind w:left="3974" w:hanging="187"/>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Predefined reports shall include:</w:t>
      </w:r>
    </w:p>
    <w:p w14:paraId="48A7A4EC" w14:textId="1E45E592" w:rsidR="0037502E" w:rsidRPr="00A66D82" w:rsidRDefault="0037502E" w:rsidP="004B7B65">
      <w:pPr>
        <w:pStyle w:val="ListParagraph"/>
        <w:numPr>
          <w:ilvl w:val="3"/>
          <w:numId w:val="23"/>
        </w:numPr>
        <w:spacing w:after="0" w:line="300" w:lineRule="auto"/>
        <w:ind w:left="4392"/>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Audit Report</w:t>
      </w:r>
    </w:p>
    <w:p w14:paraId="52B6E955" w14:textId="10FBA2FD" w:rsidR="0037502E" w:rsidRPr="00A66D82" w:rsidRDefault="0037502E" w:rsidP="004B7B65">
      <w:pPr>
        <w:pStyle w:val="ListParagraph"/>
        <w:numPr>
          <w:ilvl w:val="3"/>
          <w:numId w:val="23"/>
        </w:numPr>
        <w:spacing w:after="0" w:line="300" w:lineRule="auto"/>
        <w:ind w:left="4392"/>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Event Report</w:t>
      </w:r>
    </w:p>
    <w:p w14:paraId="7A54DE7F" w14:textId="2D14252A" w:rsidR="0037502E" w:rsidRPr="00A66D82" w:rsidRDefault="0037502E" w:rsidP="004B7B65">
      <w:pPr>
        <w:pStyle w:val="ListParagraph"/>
        <w:numPr>
          <w:ilvl w:val="3"/>
          <w:numId w:val="23"/>
        </w:numPr>
        <w:spacing w:after="0" w:line="300" w:lineRule="auto"/>
        <w:ind w:left="4392"/>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Alarm Report</w:t>
      </w:r>
    </w:p>
    <w:p w14:paraId="130814BA" w14:textId="77777777" w:rsidR="00F7410A" w:rsidRPr="00A66D82"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All reports shall have immediate access to the entire historical database.</w:t>
      </w:r>
    </w:p>
    <w:p w14:paraId="380FD1E0" w14:textId="77777777" w:rsidR="00F7410A" w:rsidRPr="00A66D82"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There shall be no need to restore blocks of historical data to run a report that parses said data.</w:t>
      </w:r>
    </w:p>
    <w:p w14:paraId="51F361F4" w14:textId="0BF7CEAA" w:rsidR="00F7410A" w:rsidRPr="00A66D82" w:rsidRDefault="0037502E"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lastRenderedPageBreak/>
        <w:t>S</w:t>
      </w:r>
      <w:r w:rsidR="00F7410A" w:rsidRPr="00A66D82">
        <w:rPr>
          <w:rFonts w:ascii="Arial" w:eastAsia="Calibri" w:hAnsi="Arial" w:cs="Arial"/>
          <w:color w:val="000000" w:themeColor="text1"/>
          <w:sz w:val="20"/>
          <w:szCs w:val="20"/>
        </w:rPr>
        <w:t xml:space="preserve">ystem reports </w:t>
      </w:r>
      <w:r w:rsidRPr="00A66D82">
        <w:rPr>
          <w:rFonts w:ascii="Arial" w:eastAsia="Calibri" w:hAnsi="Arial" w:cs="Arial"/>
          <w:color w:val="000000" w:themeColor="text1"/>
          <w:sz w:val="20"/>
          <w:szCs w:val="20"/>
        </w:rPr>
        <w:t xml:space="preserve">showing events or alarms </w:t>
      </w:r>
      <w:r w:rsidR="00F7410A" w:rsidRPr="00A66D82">
        <w:rPr>
          <w:rFonts w:ascii="Arial" w:eastAsia="Calibri" w:hAnsi="Arial" w:cs="Arial"/>
          <w:color w:val="000000" w:themeColor="text1"/>
          <w:sz w:val="20"/>
          <w:szCs w:val="20"/>
        </w:rPr>
        <w:t>shall</w:t>
      </w:r>
      <w:r w:rsidRPr="00A66D82">
        <w:rPr>
          <w:rFonts w:ascii="Arial" w:eastAsia="Calibri" w:hAnsi="Arial" w:cs="Arial"/>
          <w:color w:val="000000" w:themeColor="text1"/>
          <w:sz w:val="20"/>
          <w:szCs w:val="20"/>
        </w:rPr>
        <w:t xml:space="preserve"> include graphical representation of the content included, with real-time filtering.</w:t>
      </w:r>
    </w:p>
    <w:p w14:paraId="3CBD3CA1" w14:textId="49E8ACF6" w:rsidR="0037502E" w:rsidRPr="00A66D82" w:rsidRDefault="0037502E"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All system reports shall show the data, according to the report configuration, in table format including any associated Event Videos.</w:t>
      </w:r>
    </w:p>
    <w:p w14:paraId="0101B6D8" w14:textId="17AD06ED" w:rsidR="00F7410A" w:rsidRPr="00A66D82" w:rsidRDefault="00F7410A" w:rsidP="004B7B65">
      <w:pPr>
        <w:pStyle w:val="ListParagraph"/>
        <w:numPr>
          <w:ilvl w:val="1"/>
          <w:numId w:val="23"/>
        </w:numPr>
        <w:spacing w:after="0" w:line="300" w:lineRule="auto"/>
        <w:ind w:left="3240"/>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 xml:space="preserve">Report shall be able to be exported in </w:t>
      </w:r>
      <w:r w:rsidR="0037502E" w:rsidRPr="00A66D82">
        <w:rPr>
          <w:rFonts w:ascii="Arial" w:eastAsia="Calibri" w:hAnsi="Arial" w:cs="Arial"/>
          <w:color w:val="000000" w:themeColor="text1"/>
          <w:sz w:val="20"/>
          <w:szCs w:val="20"/>
        </w:rPr>
        <w:t xml:space="preserve">either </w:t>
      </w:r>
      <w:r w:rsidRPr="00A66D82">
        <w:rPr>
          <w:rFonts w:ascii="Arial" w:eastAsia="Calibri" w:hAnsi="Arial" w:cs="Arial"/>
          <w:color w:val="000000" w:themeColor="text1"/>
          <w:sz w:val="20"/>
          <w:szCs w:val="20"/>
        </w:rPr>
        <w:t xml:space="preserve">a CSV </w:t>
      </w:r>
      <w:r w:rsidR="0037502E" w:rsidRPr="00A66D82">
        <w:rPr>
          <w:rFonts w:ascii="Arial" w:eastAsia="Calibri" w:hAnsi="Arial" w:cs="Arial"/>
          <w:color w:val="000000" w:themeColor="text1"/>
          <w:sz w:val="20"/>
          <w:szCs w:val="20"/>
        </w:rPr>
        <w:t xml:space="preserve">or PDF </w:t>
      </w:r>
      <w:r w:rsidRPr="00A66D82">
        <w:rPr>
          <w:rFonts w:ascii="Arial" w:eastAsia="Calibri" w:hAnsi="Arial" w:cs="Arial"/>
          <w:color w:val="000000" w:themeColor="text1"/>
          <w:sz w:val="20"/>
          <w:szCs w:val="20"/>
        </w:rPr>
        <w:t>format.</w:t>
      </w:r>
    </w:p>
    <w:p w14:paraId="7B7EC0E7" w14:textId="36075BCD" w:rsidR="00F7410A" w:rsidRPr="004B7B65" w:rsidRDefault="004B7B65" w:rsidP="004B7B65">
      <w:pPr>
        <w:pStyle w:val="ListParagraph"/>
        <w:numPr>
          <w:ilvl w:val="1"/>
          <w:numId w:val="25"/>
        </w:numPr>
        <w:spacing w:after="0" w:line="300" w:lineRule="auto"/>
        <w:ind w:left="2088"/>
        <w:rPr>
          <w:rFonts w:ascii="Arial" w:eastAsia="Calibri" w:hAnsi="Arial" w:cs="Arial"/>
          <w:color w:val="000000" w:themeColor="text1"/>
          <w:sz w:val="20"/>
          <w:szCs w:val="20"/>
        </w:rPr>
      </w:pPr>
      <w:r>
        <w:rPr>
          <w:rFonts w:ascii="Arial" w:eastAsia="Calibri" w:hAnsi="Arial" w:cs="Arial"/>
          <w:color w:val="000000" w:themeColor="text1"/>
          <w:sz w:val="20"/>
          <w:szCs w:val="20"/>
        </w:rPr>
        <w:t>Video Management Integration</w:t>
      </w:r>
    </w:p>
    <w:p w14:paraId="48BB6158" w14:textId="77777777" w:rsidR="00F7410A" w:rsidRPr="00A66D82" w:rsidRDefault="00F7410A" w:rsidP="00F7410A">
      <w:pPr>
        <w:pStyle w:val="ListParagraph"/>
        <w:numPr>
          <w:ilvl w:val="0"/>
          <w:numId w:val="19"/>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ACS shall support the integration of third-party video management systems.</w:t>
      </w:r>
    </w:p>
    <w:p w14:paraId="5792375F" w14:textId="3E5C24DA" w:rsidR="00F7410A" w:rsidRPr="00A66D82" w:rsidRDefault="009748B5" w:rsidP="004B7B65">
      <w:pPr>
        <w:pStyle w:val="ListParagraph"/>
        <w:numPr>
          <w:ilvl w:val="1"/>
          <w:numId w:val="19"/>
        </w:numPr>
        <w:spacing w:after="0" w:line="300" w:lineRule="auto"/>
        <w:ind w:left="3240"/>
        <w:rPr>
          <w:rFonts w:ascii="Arial" w:eastAsia="Calibri" w:hAnsi="Arial" w:cs="Arial"/>
          <w:color w:val="000000" w:themeColor="text1"/>
          <w:sz w:val="20"/>
          <w:szCs w:val="20"/>
        </w:rPr>
      </w:pPr>
      <w:proofErr w:type="spellStart"/>
      <w:r w:rsidRPr="00A66D82">
        <w:rPr>
          <w:rFonts w:ascii="Arial" w:eastAsia="Calibri" w:hAnsi="Arial" w:cs="Arial"/>
          <w:color w:val="000000" w:themeColor="text1"/>
          <w:sz w:val="20"/>
          <w:szCs w:val="20"/>
        </w:rPr>
        <w:t>OnCloud</w:t>
      </w:r>
      <w:proofErr w:type="spellEnd"/>
    </w:p>
    <w:p w14:paraId="54ACB73A" w14:textId="20475ABC" w:rsidR="00F7410A" w:rsidRPr="00A66D82" w:rsidRDefault="009748B5" w:rsidP="004B7B65">
      <w:pPr>
        <w:pStyle w:val="ListParagraph"/>
        <w:numPr>
          <w:ilvl w:val="1"/>
          <w:numId w:val="19"/>
        </w:numPr>
        <w:spacing w:after="0" w:line="300" w:lineRule="auto"/>
        <w:ind w:left="3240"/>
        <w:rPr>
          <w:rFonts w:ascii="Arial" w:eastAsia="Calibri" w:hAnsi="Arial" w:cs="Arial"/>
          <w:color w:val="000000" w:themeColor="text1"/>
          <w:sz w:val="20"/>
          <w:szCs w:val="20"/>
        </w:rPr>
      </w:pPr>
      <w:proofErr w:type="spellStart"/>
      <w:r w:rsidRPr="00A66D82">
        <w:rPr>
          <w:rFonts w:ascii="Arial" w:eastAsia="Calibri" w:hAnsi="Arial" w:cs="Arial"/>
          <w:color w:val="000000" w:themeColor="text1"/>
          <w:sz w:val="20"/>
          <w:szCs w:val="20"/>
        </w:rPr>
        <w:t>Wisenet</w:t>
      </w:r>
      <w:proofErr w:type="spellEnd"/>
      <w:r w:rsidRPr="00A66D82">
        <w:rPr>
          <w:rFonts w:ascii="Arial" w:eastAsia="Calibri" w:hAnsi="Arial" w:cs="Arial"/>
          <w:color w:val="000000" w:themeColor="text1"/>
          <w:sz w:val="20"/>
          <w:szCs w:val="20"/>
        </w:rPr>
        <w:t xml:space="preserve"> WAVE</w:t>
      </w:r>
    </w:p>
    <w:p w14:paraId="00FE0A42" w14:textId="60C03C3A" w:rsidR="00F7410A" w:rsidRPr="004B7B65" w:rsidRDefault="00F7410A" w:rsidP="004B7B65">
      <w:pPr>
        <w:pStyle w:val="ListParagraph"/>
        <w:numPr>
          <w:ilvl w:val="1"/>
          <w:numId w:val="25"/>
        </w:numPr>
        <w:spacing w:after="0" w:line="300" w:lineRule="auto"/>
        <w:ind w:left="2088"/>
        <w:rPr>
          <w:rFonts w:ascii="Arial" w:eastAsia="Calibri" w:hAnsi="Arial" w:cs="Arial"/>
          <w:color w:val="000000" w:themeColor="text1"/>
          <w:sz w:val="20"/>
          <w:szCs w:val="20"/>
        </w:rPr>
      </w:pPr>
      <w:r w:rsidRPr="004B7B65">
        <w:rPr>
          <w:rFonts w:ascii="Arial" w:eastAsia="Calibri" w:hAnsi="Arial" w:cs="Arial"/>
          <w:color w:val="000000" w:themeColor="text1"/>
          <w:sz w:val="20"/>
          <w:szCs w:val="20"/>
        </w:rPr>
        <w:t>A</w:t>
      </w:r>
      <w:r w:rsidR="004B7B65">
        <w:rPr>
          <w:rFonts w:ascii="Arial" w:eastAsia="Calibri" w:hAnsi="Arial" w:cs="Arial"/>
          <w:color w:val="000000" w:themeColor="text1"/>
          <w:sz w:val="20"/>
          <w:szCs w:val="20"/>
        </w:rPr>
        <w:t>pple Wallet Integration</w:t>
      </w:r>
    </w:p>
    <w:p w14:paraId="2CDC45D1" w14:textId="77777777" w:rsidR="00F7410A" w:rsidRPr="00A66D82" w:rsidRDefault="00F7410A" w:rsidP="00F7410A">
      <w:pPr>
        <w:pStyle w:val="ListParagraph"/>
        <w:numPr>
          <w:ilvl w:val="0"/>
          <w:numId w:val="16"/>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ACS shall support provisioning access cards into the Apple Wallet.</w:t>
      </w:r>
    </w:p>
    <w:p w14:paraId="196F337A" w14:textId="77777777" w:rsidR="00F7410A" w:rsidRPr="00A66D82" w:rsidRDefault="00F7410A" w:rsidP="00F7410A">
      <w:pPr>
        <w:pStyle w:val="ListParagraph"/>
        <w:numPr>
          <w:ilvl w:val="0"/>
          <w:numId w:val="16"/>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user shall be able to provision up to two devices (one iPhone and one Apple Watch).</w:t>
      </w:r>
    </w:p>
    <w:p w14:paraId="5A169869" w14:textId="77777777" w:rsidR="00F7410A" w:rsidRPr="00A66D82" w:rsidRDefault="00F7410A" w:rsidP="00F7410A">
      <w:pPr>
        <w:pStyle w:val="ListParagraph"/>
        <w:numPr>
          <w:ilvl w:val="0"/>
          <w:numId w:val="16"/>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ACS shall support Express Mode where users do not need to unlock their device to use the access card stored in Apple Wallet.</w:t>
      </w:r>
    </w:p>
    <w:p w14:paraId="2FE1E879" w14:textId="1F19CCFE" w:rsidR="00F7410A" w:rsidRPr="004B7B65" w:rsidRDefault="00F7410A" w:rsidP="004B7B65">
      <w:pPr>
        <w:pStyle w:val="ListParagraph"/>
        <w:numPr>
          <w:ilvl w:val="1"/>
          <w:numId w:val="25"/>
        </w:numPr>
        <w:spacing w:after="0" w:line="300" w:lineRule="auto"/>
        <w:ind w:left="2088"/>
        <w:rPr>
          <w:rFonts w:ascii="Arial" w:eastAsia="Calibri" w:hAnsi="Arial" w:cs="Arial"/>
          <w:color w:val="000000" w:themeColor="text1"/>
          <w:sz w:val="20"/>
          <w:szCs w:val="20"/>
        </w:rPr>
      </w:pPr>
      <w:r w:rsidRPr="004B7B65">
        <w:rPr>
          <w:rFonts w:ascii="Arial" w:eastAsia="Calibri" w:hAnsi="Arial" w:cs="Arial"/>
          <w:color w:val="000000" w:themeColor="text1"/>
          <w:sz w:val="20"/>
          <w:szCs w:val="20"/>
        </w:rPr>
        <w:t>G</w:t>
      </w:r>
      <w:r w:rsidR="004B7B65">
        <w:rPr>
          <w:rFonts w:ascii="Arial" w:eastAsia="Calibri" w:hAnsi="Arial" w:cs="Arial"/>
          <w:color w:val="000000" w:themeColor="text1"/>
          <w:sz w:val="20"/>
          <w:szCs w:val="20"/>
        </w:rPr>
        <w:t>oogle Wallet Integration</w:t>
      </w:r>
    </w:p>
    <w:p w14:paraId="08A0308B" w14:textId="77777777" w:rsidR="00F7410A" w:rsidRPr="00A66D82" w:rsidRDefault="00F7410A" w:rsidP="00F7410A">
      <w:pPr>
        <w:pStyle w:val="ListParagraph"/>
        <w:numPr>
          <w:ilvl w:val="0"/>
          <w:numId w:val="15"/>
        </w:numPr>
        <w:spacing w:after="0" w:line="300" w:lineRule="auto"/>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The ACS shall support provisioning access credentials into the Google Wallet</w:t>
      </w:r>
    </w:p>
    <w:p w14:paraId="2FF3FCA1" w14:textId="2DBABAE1" w:rsidR="00F7410A" w:rsidRPr="004B7B65" w:rsidRDefault="004B7B65" w:rsidP="004B7B65">
      <w:pPr>
        <w:pStyle w:val="ListParagraph"/>
        <w:numPr>
          <w:ilvl w:val="1"/>
          <w:numId w:val="25"/>
        </w:numPr>
        <w:spacing w:after="0" w:line="300" w:lineRule="auto"/>
        <w:ind w:left="2088"/>
        <w:rPr>
          <w:rFonts w:ascii="Arial" w:eastAsia="Calibri" w:hAnsi="Arial" w:cs="Arial"/>
          <w:color w:val="000000" w:themeColor="text1"/>
          <w:sz w:val="20"/>
          <w:szCs w:val="20"/>
        </w:rPr>
      </w:pPr>
      <w:r>
        <w:rPr>
          <w:rFonts w:ascii="Arial" w:eastAsia="Calibri" w:hAnsi="Arial" w:cs="Arial"/>
          <w:color w:val="000000" w:themeColor="text1"/>
          <w:sz w:val="20"/>
          <w:szCs w:val="20"/>
        </w:rPr>
        <w:t>Artificial Intelligence</w:t>
      </w:r>
    </w:p>
    <w:p w14:paraId="0C450775" w14:textId="77777777" w:rsidR="00FC5CB7" w:rsidRPr="00A66D82" w:rsidRDefault="00F7410A" w:rsidP="002635BE">
      <w:pPr>
        <w:pStyle w:val="ListParagraph"/>
        <w:numPr>
          <w:ilvl w:val="0"/>
          <w:numId w:val="11"/>
        </w:numPr>
        <w:spacing w:after="0" w:line="300" w:lineRule="auto"/>
        <w:rPr>
          <w:rFonts w:ascii="Arial" w:hAnsi="Arial" w:cs="Arial"/>
          <w:sz w:val="20"/>
          <w:szCs w:val="20"/>
        </w:rPr>
      </w:pPr>
      <w:r w:rsidRPr="00A66D82">
        <w:rPr>
          <w:rFonts w:ascii="Arial" w:eastAsia="Calibri" w:hAnsi="Arial" w:cs="Arial"/>
          <w:color w:val="000000" w:themeColor="text1"/>
          <w:sz w:val="20"/>
          <w:szCs w:val="20"/>
        </w:rPr>
        <w:t xml:space="preserve">The system will have artificial intelligence built into the user portal capable of </w:t>
      </w:r>
      <w:r w:rsidR="00DA19DB" w:rsidRPr="00A66D82">
        <w:rPr>
          <w:rFonts w:ascii="Arial" w:eastAsia="Calibri" w:hAnsi="Arial" w:cs="Arial"/>
          <w:color w:val="000000" w:themeColor="text1"/>
          <w:sz w:val="20"/>
          <w:szCs w:val="20"/>
        </w:rPr>
        <w:t xml:space="preserve">creating schedules </w:t>
      </w:r>
      <w:r w:rsidRPr="00A66D82">
        <w:rPr>
          <w:rFonts w:ascii="Arial" w:eastAsia="Calibri" w:hAnsi="Arial" w:cs="Arial"/>
          <w:color w:val="000000" w:themeColor="text1"/>
          <w:sz w:val="20"/>
          <w:szCs w:val="20"/>
        </w:rPr>
        <w:t xml:space="preserve">upon request and be able </w:t>
      </w:r>
      <w:r w:rsidR="00DA19DB" w:rsidRPr="00A66D82">
        <w:rPr>
          <w:rFonts w:ascii="Arial" w:eastAsia="Calibri" w:hAnsi="Arial" w:cs="Arial"/>
          <w:color w:val="000000" w:themeColor="text1"/>
          <w:sz w:val="20"/>
          <w:szCs w:val="20"/>
        </w:rPr>
        <w:t>to do so</w:t>
      </w:r>
      <w:r w:rsidRPr="00A66D82">
        <w:rPr>
          <w:rFonts w:ascii="Arial" w:eastAsia="Calibri" w:hAnsi="Arial" w:cs="Arial"/>
          <w:color w:val="000000" w:themeColor="text1"/>
          <w:sz w:val="20"/>
          <w:szCs w:val="20"/>
        </w:rPr>
        <w:t xml:space="preserve"> upon direction via natural language</w:t>
      </w:r>
      <w:r w:rsidR="00FC5CB7" w:rsidRPr="00A66D82">
        <w:rPr>
          <w:rFonts w:ascii="Arial" w:eastAsia="Calibri" w:hAnsi="Arial" w:cs="Arial"/>
          <w:color w:val="000000" w:themeColor="text1"/>
          <w:sz w:val="20"/>
          <w:szCs w:val="20"/>
        </w:rPr>
        <w:t xml:space="preserve"> processing</w:t>
      </w:r>
      <w:r w:rsidRPr="00A66D82">
        <w:rPr>
          <w:rFonts w:ascii="Arial" w:eastAsia="Calibri" w:hAnsi="Arial" w:cs="Arial"/>
          <w:color w:val="000000" w:themeColor="text1"/>
          <w:sz w:val="20"/>
          <w:szCs w:val="20"/>
        </w:rPr>
        <w:t>.</w:t>
      </w:r>
    </w:p>
    <w:p w14:paraId="46A51C10" w14:textId="10DCE8CF" w:rsidR="00DA19DB" w:rsidRPr="00A66D82" w:rsidRDefault="00FC5CB7" w:rsidP="002635BE">
      <w:pPr>
        <w:pStyle w:val="ListParagraph"/>
        <w:numPr>
          <w:ilvl w:val="0"/>
          <w:numId w:val="11"/>
        </w:numPr>
        <w:spacing w:after="0" w:line="300" w:lineRule="auto"/>
        <w:rPr>
          <w:rFonts w:ascii="Arial" w:hAnsi="Arial" w:cs="Arial"/>
          <w:sz w:val="20"/>
          <w:szCs w:val="20"/>
        </w:rPr>
      </w:pPr>
      <w:r w:rsidRPr="00A66D82">
        <w:rPr>
          <w:rFonts w:ascii="Arial" w:eastAsia="Calibri" w:hAnsi="Arial" w:cs="Arial"/>
          <w:color w:val="000000" w:themeColor="text1"/>
          <w:sz w:val="20"/>
          <w:szCs w:val="20"/>
        </w:rPr>
        <w:t>Outputs from the AI generation shall be visually displayed for the user to confirm prior to saving.</w:t>
      </w:r>
    </w:p>
    <w:p w14:paraId="646EBA61" w14:textId="5F06CB79" w:rsidR="00FC5CB7" w:rsidRPr="00A66D82" w:rsidRDefault="00FC5CB7" w:rsidP="002635BE">
      <w:pPr>
        <w:pStyle w:val="ListParagraph"/>
        <w:numPr>
          <w:ilvl w:val="0"/>
          <w:numId w:val="11"/>
        </w:numPr>
        <w:spacing w:after="0" w:line="300" w:lineRule="auto"/>
        <w:rPr>
          <w:rFonts w:ascii="Arial" w:hAnsi="Arial" w:cs="Arial"/>
          <w:sz w:val="20"/>
          <w:szCs w:val="20"/>
        </w:rPr>
      </w:pPr>
      <w:r w:rsidRPr="00A66D82">
        <w:rPr>
          <w:rFonts w:ascii="Arial" w:eastAsia="Calibri" w:hAnsi="Arial" w:cs="Arial"/>
          <w:color w:val="000000" w:themeColor="text1"/>
          <w:sz w:val="20"/>
          <w:szCs w:val="20"/>
        </w:rPr>
        <w:t xml:space="preserve">User shall be able to modify the output, without having to remove all generated output, </w:t>
      </w:r>
      <w:proofErr w:type="gramStart"/>
      <w:r w:rsidRPr="00A66D82">
        <w:rPr>
          <w:rFonts w:ascii="Arial" w:eastAsia="Calibri" w:hAnsi="Arial" w:cs="Arial"/>
          <w:color w:val="000000" w:themeColor="text1"/>
          <w:sz w:val="20"/>
          <w:szCs w:val="20"/>
        </w:rPr>
        <w:t>in order to</w:t>
      </w:r>
      <w:proofErr w:type="gramEnd"/>
      <w:r w:rsidRPr="00A66D82">
        <w:rPr>
          <w:rFonts w:ascii="Arial" w:eastAsia="Calibri" w:hAnsi="Arial" w:cs="Arial"/>
          <w:color w:val="000000" w:themeColor="text1"/>
          <w:sz w:val="20"/>
          <w:szCs w:val="20"/>
        </w:rPr>
        <w:t xml:space="preserve"> refine as needed.</w:t>
      </w:r>
    </w:p>
    <w:p w14:paraId="2B682B90" w14:textId="77777777" w:rsidR="00F7410A" w:rsidRPr="00A66D82" w:rsidRDefault="00F7410A" w:rsidP="00F7410A">
      <w:pPr>
        <w:spacing w:after="0" w:line="300" w:lineRule="auto"/>
        <w:rPr>
          <w:rFonts w:ascii="Arial" w:eastAsia="Calibri" w:hAnsi="Arial" w:cs="Arial"/>
          <w:sz w:val="20"/>
          <w:szCs w:val="20"/>
        </w:rPr>
      </w:pPr>
    </w:p>
    <w:p w14:paraId="565BF253" w14:textId="45806F32" w:rsidR="00F7410A" w:rsidRPr="00A66D82" w:rsidRDefault="00F7410A" w:rsidP="00F7410A">
      <w:pPr>
        <w:spacing w:after="0" w:line="300" w:lineRule="auto"/>
        <w:jc w:val="center"/>
        <w:rPr>
          <w:rFonts w:ascii="Arial" w:eastAsia="Calibri" w:hAnsi="Arial" w:cs="Arial"/>
          <w:color w:val="000000" w:themeColor="text1"/>
          <w:sz w:val="20"/>
          <w:szCs w:val="20"/>
        </w:rPr>
      </w:pPr>
      <w:r w:rsidRPr="00A66D82">
        <w:rPr>
          <w:rFonts w:ascii="Arial" w:eastAsia="Calibri" w:hAnsi="Arial" w:cs="Arial"/>
          <w:color w:val="000000" w:themeColor="text1"/>
          <w:sz w:val="20"/>
          <w:szCs w:val="20"/>
        </w:rPr>
        <w:t>END OF SECTION 28</w:t>
      </w:r>
      <w:r w:rsidR="00026E99" w:rsidRPr="00A66D82">
        <w:rPr>
          <w:rFonts w:ascii="Arial" w:eastAsia="Calibri" w:hAnsi="Arial" w:cs="Arial"/>
          <w:color w:val="000000" w:themeColor="text1"/>
          <w:sz w:val="20"/>
          <w:szCs w:val="20"/>
        </w:rPr>
        <w:t xml:space="preserve"> </w:t>
      </w:r>
      <w:r w:rsidRPr="00A66D82">
        <w:rPr>
          <w:rFonts w:ascii="Arial" w:eastAsia="Calibri" w:hAnsi="Arial" w:cs="Arial"/>
          <w:color w:val="000000" w:themeColor="text1"/>
          <w:sz w:val="20"/>
          <w:szCs w:val="20"/>
        </w:rPr>
        <w:t>1</w:t>
      </w:r>
      <w:r w:rsidR="00026E99" w:rsidRPr="00A66D82">
        <w:rPr>
          <w:rFonts w:ascii="Arial" w:eastAsia="Calibri" w:hAnsi="Arial" w:cs="Arial"/>
          <w:color w:val="000000" w:themeColor="text1"/>
          <w:sz w:val="20"/>
          <w:szCs w:val="20"/>
        </w:rPr>
        <w:t xml:space="preserve">3 </w:t>
      </w:r>
      <w:r w:rsidRPr="00A66D82">
        <w:rPr>
          <w:rFonts w:ascii="Arial" w:eastAsia="Calibri" w:hAnsi="Arial" w:cs="Arial"/>
          <w:color w:val="000000" w:themeColor="text1"/>
          <w:sz w:val="20"/>
          <w:szCs w:val="20"/>
        </w:rPr>
        <w:t>00</w:t>
      </w:r>
    </w:p>
    <w:p w14:paraId="01EE368B" w14:textId="77777777" w:rsidR="00AD746A" w:rsidRDefault="00AD746A">
      <w:pPr>
        <w:rPr>
          <w:rFonts w:ascii="Arial" w:hAnsi="Arial" w:cs="Arial"/>
          <w:sz w:val="20"/>
          <w:szCs w:val="20"/>
        </w:rPr>
      </w:pPr>
    </w:p>
    <w:p w14:paraId="5997C9E2" w14:textId="77777777" w:rsidR="00A97E3B" w:rsidRPr="00037EDD" w:rsidRDefault="00A97E3B" w:rsidP="00A97E3B">
      <w:pPr>
        <w:pStyle w:val="HANWHAPart"/>
        <w:ind w:left="0" w:firstLine="0"/>
        <w:rPr>
          <w:highlight w:val="yellow"/>
        </w:rPr>
      </w:pPr>
      <w:r w:rsidRPr="00037EDD">
        <w:rPr>
          <w:highlight w:val="yellow"/>
        </w:rPr>
        <w:t>PART 3</w:t>
      </w:r>
      <w:r w:rsidRPr="00037EDD">
        <w:rPr>
          <w:highlight w:val="yellow"/>
        </w:rPr>
        <w:tab/>
      </w:r>
      <w:r w:rsidRPr="00037EDD">
        <w:rPr>
          <w:highlight w:val="yellow"/>
        </w:rPr>
        <w:tab/>
        <w:t xml:space="preserve">EXECUTION </w:t>
      </w:r>
    </w:p>
    <w:p w14:paraId="2F28C628" w14:textId="77777777" w:rsidR="00A97E3B" w:rsidRDefault="00A97E3B" w:rsidP="00A97E3B">
      <w:pPr>
        <w:pStyle w:val="HANWHAArticle"/>
        <w:numPr>
          <w:ilvl w:val="0"/>
          <w:numId w:val="0"/>
        </w:numPr>
        <w:ind w:left="576" w:hanging="576"/>
      </w:pPr>
      <w:r w:rsidRPr="00037EDD">
        <w:rPr>
          <w:highlight w:val="yellow"/>
        </w:rPr>
        <w:t>3.1</w:t>
      </w:r>
      <w:r w:rsidRPr="00037EDD">
        <w:rPr>
          <w:highlight w:val="yellow"/>
        </w:rPr>
        <w:tab/>
        <w:t>PULL FROM PART 1 &amp; 3 DOC</w:t>
      </w:r>
    </w:p>
    <w:p w14:paraId="34DE921A" w14:textId="77777777" w:rsidR="00A97E3B" w:rsidRPr="00A66D82" w:rsidRDefault="00A97E3B">
      <w:pPr>
        <w:rPr>
          <w:rFonts w:ascii="Arial" w:hAnsi="Arial" w:cs="Arial"/>
          <w:sz w:val="20"/>
          <w:szCs w:val="20"/>
        </w:rPr>
      </w:pPr>
    </w:p>
    <w:sectPr w:rsidR="00A97E3B" w:rsidRPr="00A66D82" w:rsidSect="00F7410A">
      <w:headerReference w:type="default" r:id="rId7"/>
      <w:footerReference w:type="default" r:id="rId8"/>
      <w:pgSz w:w="12240" w:h="15840"/>
      <w:pgMar w:top="900"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28BF6" w14:textId="77777777" w:rsidR="00B24464" w:rsidRDefault="00B24464">
      <w:pPr>
        <w:spacing w:after="0" w:line="240" w:lineRule="auto"/>
      </w:pPr>
      <w:r>
        <w:separator/>
      </w:r>
    </w:p>
  </w:endnote>
  <w:endnote w:type="continuationSeparator" w:id="0">
    <w:p w14:paraId="26B18515" w14:textId="77777777" w:rsidR="00B24464" w:rsidRDefault="00B24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6E208" w14:textId="77777777" w:rsidR="00F7410A" w:rsidRDefault="00F7410A" w:rsidP="433E1B52">
    <w:pPr>
      <w:ind w:left="-90"/>
    </w:pPr>
    <w:r>
      <w:t>_____________________________________________________________________________________________</w:t>
    </w:r>
  </w:p>
  <w:tbl>
    <w:tblPr>
      <w:tblW w:w="0" w:type="auto"/>
      <w:tblLayout w:type="fixed"/>
      <w:tblLook w:val="06A0" w:firstRow="1" w:lastRow="0" w:firstColumn="1" w:lastColumn="0" w:noHBand="1" w:noVBand="1"/>
    </w:tblPr>
    <w:tblGrid>
      <w:gridCol w:w="3405"/>
      <w:gridCol w:w="3405"/>
      <w:gridCol w:w="3405"/>
    </w:tblGrid>
    <w:tr w:rsidR="00F7410A" w14:paraId="50C0F69E" w14:textId="77777777" w:rsidTr="433E1B52">
      <w:trPr>
        <w:trHeight w:val="300"/>
      </w:trPr>
      <w:tc>
        <w:tcPr>
          <w:tcW w:w="3405" w:type="dxa"/>
        </w:tcPr>
        <w:p w14:paraId="25F9FD89" w14:textId="77777777" w:rsidR="00F7410A" w:rsidRDefault="00F7410A" w:rsidP="433E1B52">
          <w:pPr>
            <w:pStyle w:val="Header"/>
            <w:ind w:left="-115"/>
            <w:rPr>
              <w:sz w:val="22"/>
              <w:szCs w:val="22"/>
            </w:rPr>
          </w:pPr>
          <w:r w:rsidRPr="433E1B52">
            <w:rPr>
              <w:sz w:val="22"/>
              <w:szCs w:val="22"/>
            </w:rPr>
            <w:t>Section 281000</w:t>
          </w:r>
        </w:p>
        <w:p w14:paraId="02804631" w14:textId="77777777" w:rsidR="00F7410A" w:rsidRDefault="00F7410A" w:rsidP="433E1B52">
          <w:pPr>
            <w:pStyle w:val="Header"/>
            <w:ind w:left="-115"/>
            <w:rPr>
              <w:sz w:val="22"/>
              <w:szCs w:val="22"/>
            </w:rPr>
          </w:pPr>
          <w:r w:rsidRPr="433E1B52">
            <w:rPr>
              <w:sz w:val="22"/>
              <w:szCs w:val="22"/>
            </w:rPr>
            <w:t>Access Control and Software Database Management</w:t>
          </w:r>
        </w:p>
      </w:tc>
      <w:tc>
        <w:tcPr>
          <w:tcW w:w="3405" w:type="dxa"/>
        </w:tcPr>
        <w:p w14:paraId="0E117BFA" w14:textId="77777777" w:rsidR="00F7410A" w:rsidRDefault="00F7410A" w:rsidP="433E1B52">
          <w:pPr>
            <w:pStyle w:val="Header"/>
            <w:jc w:val="center"/>
            <w:rPr>
              <w:sz w:val="22"/>
              <w:szCs w:val="22"/>
            </w:rPr>
          </w:pPr>
          <w:r w:rsidRPr="433E1B52">
            <w:rPr>
              <w:sz w:val="22"/>
              <w:szCs w:val="22"/>
            </w:rPr>
            <w:t>Page #</w:t>
          </w:r>
        </w:p>
        <w:p w14:paraId="4FCDE5D0" w14:textId="77777777" w:rsidR="00F7410A" w:rsidRDefault="00F7410A" w:rsidP="433E1B52">
          <w:pPr>
            <w:pStyle w:val="Header"/>
            <w:jc w:val="center"/>
            <w:rPr>
              <w:sz w:val="22"/>
              <w:szCs w:val="22"/>
            </w:rPr>
          </w:pPr>
        </w:p>
      </w:tc>
      <w:tc>
        <w:tcPr>
          <w:tcW w:w="3405" w:type="dxa"/>
        </w:tcPr>
        <w:p w14:paraId="28F62BB0" w14:textId="77777777" w:rsidR="00F7410A" w:rsidRDefault="00F7410A" w:rsidP="433E1B52">
          <w:pPr>
            <w:pStyle w:val="Header"/>
            <w:ind w:right="-115"/>
            <w:jc w:val="right"/>
            <w:rPr>
              <w:sz w:val="22"/>
              <w:szCs w:val="22"/>
            </w:rPr>
          </w:pPr>
          <w:r w:rsidRPr="433E1B52">
            <w:rPr>
              <w:sz w:val="22"/>
              <w:szCs w:val="22"/>
            </w:rPr>
            <w:t>Customer Name</w:t>
          </w:r>
        </w:p>
        <w:p w14:paraId="06F6D196" w14:textId="77777777" w:rsidR="00F7410A" w:rsidRDefault="00F7410A" w:rsidP="433E1B52">
          <w:pPr>
            <w:pStyle w:val="Header"/>
            <w:ind w:right="-115"/>
            <w:jc w:val="right"/>
            <w:rPr>
              <w:sz w:val="22"/>
              <w:szCs w:val="22"/>
            </w:rPr>
          </w:pPr>
          <w:r w:rsidRPr="433E1B52">
            <w:rPr>
              <w:sz w:val="22"/>
              <w:szCs w:val="22"/>
            </w:rPr>
            <w:t>Project Name</w:t>
          </w:r>
        </w:p>
        <w:p w14:paraId="45D32861" w14:textId="77777777" w:rsidR="00F7410A" w:rsidRDefault="00F7410A" w:rsidP="433E1B52">
          <w:pPr>
            <w:pStyle w:val="Header"/>
            <w:ind w:right="-115"/>
            <w:jc w:val="right"/>
            <w:rPr>
              <w:sz w:val="22"/>
              <w:szCs w:val="22"/>
            </w:rPr>
          </w:pPr>
          <w:r w:rsidRPr="433E1B52">
            <w:rPr>
              <w:sz w:val="22"/>
              <w:szCs w:val="22"/>
            </w:rPr>
            <w:t>Project Number</w:t>
          </w:r>
        </w:p>
      </w:tc>
    </w:tr>
  </w:tbl>
  <w:p w14:paraId="15C1DC06" w14:textId="77777777" w:rsidR="00F7410A" w:rsidRDefault="00F7410A" w:rsidP="433E1B52">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263B2" w14:textId="77777777" w:rsidR="00B24464" w:rsidRDefault="00B24464">
      <w:pPr>
        <w:spacing w:after="0" w:line="240" w:lineRule="auto"/>
      </w:pPr>
      <w:r>
        <w:separator/>
      </w:r>
    </w:p>
  </w:footnote>
  <w:footnote w:type="continuationSeparator" w:id="0">
    <w:p w14:paraId="4156FFB0" w14:textId="77777777" w:rsidR="00B24464" w:rsidRDefault="00B24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F7410A" w14:paraId="46388E70" w14:textId="77777777" w:rsidTr="433E1B52">
      <w:trPr>
        <w:trHeight w:val="300"/>
      </w:trPr>
      <w:tc>
        <w:tcPr>
          <w:tcW w:w="3405" w:type="dxa"/>
        </w:tcPr>
        <w:p w14:paraId="206C5124" w14:textId="77777777" w:rsidR="00F7410A" w:rsidRDefault="00F7410A" w:rsidP="433E1B52">
          <w:pPr>
            <w:pStyle w:val="Header"/>
            <w:ind w:left="-115"/>
          </w:pPr>
        </w:p>
      </w:tc>
      <w:tc>
        <w:tcPr>
          <w:tcW w:w="3405" w:type="dxa"/>
        </w:tcPr>
        <w:p w14:paraId="767196A2" w14:textId="77777777" w:rsidR="00F7410A" w:rsidRDefault="00F7410A" w:rsidP="433E1B52">
          <w:pPr>
            <w:pStyle w:val="Header"/>
            <w:jc w:val="center"/>
          </w:pPr>
        </w:p>
      </w:tc>
      <w:tc>
        <w:tcPr>
          <w:tcW w:w="3405" w:type="dxa"/>
        </w:tcPr>
        <w:p w14:paraId="7EACCCC5" w14:textId="77777777" w:rsidR="00F7410A" w:rsidRDefault="00F7410A" w:rsidP="433E1B52">
          <w:pPr>
            <w:pStyle w:val="Header"/>
            <w:ind w:right="-115"/>
            <w:jc w:val="right"/>
          </w:pPr>
        </w:p>
      </w:tc>
    </w:tr>
  </w:tbl>
  <w:p w14:paraId="02BD35AF" w14:textId="77777777" w:rsidR="00F7410A" w:rsidRDefault="00F7410A" w:rsidP="433E1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D5AEEF8"/>
    <w:lvl w:ilvl="0">
      <w:start w:val="1"/>
      <w:numFmt w:val="decimal"/>
      <w:suff w:val="nothing"/>
      <w:lvlText w:val="PART  %1  "/>
      <w:lvlJc w:val="left"/>
      <w:pPr>
        <w:ind w:left="0" w:firstLine="0"/>
      </w:pPr>
      <w:rPr>
        <w:rFonts w:hint="default"/>
      </w:rPr>
    </w:lvl>
    <w:lvl w:ilvl="1">
      <w:start w:val="1"/>
      <w:numFmt w:val="decimal"/>
      <w:pStyle w:val="HANWHAArticle"/>
      <w:lvlText w:val="%1.%2 "/>
      <w:lvlJc w:val="left"/>
      <w:pPr>
        <w:ind w:left="576" w:hanging="576"/>
      </w:pPr>
      <w:rPr>
        <w:rFonts w:hint="default"/>
      </w:rPr>
    </w:lvl>
    <w:lvl w:ilvl="2">
      <w:start w:val="1"/>
      <w:numFmt w:val="upperLetter"/>
      <w:pStyle w:val="HANWHAParagraph"/>
      <w:lvlText w:val="%3. "/>
      <w:lvlJc w:val="left"/>
      <w:pPr>
        <w:ind w:left="1152" w:hanging="576"/>
      </w:pPr>
      <w:rPr>
        <w:rFonts w:hint="default"/>
      </w:rPr>
    </w:lvl>
    <w:lvl w:ilvl="3">
      <w:start w:val="1"/>
      <w:numFmt w:val="decimal"/>
      <w:pStyle w:val="HANWHASubPara"/>
      <w:lvlText w:val="%4. "/>
      <w:lvlJc w:val="left"/>
      <w:pPr>
        <w:ind w:left="1728" w:hanging="576"/>
      </w:pPr>
      <w:rPr>
        <w:rFonts w:hint="default"/>
      </w:rPr>
    </w:lvl>
    <w:lvl w:ilvl="4">
      <w:start w:val="1"/>
      <w:numFmt w:val="lowerLetter"/>
      <w:pStyle w:val="HANWHASubSub1"/>
      <w:lvlText w:val="%5."/>
      <w:lvlJc w:val="left"/>
      <w:pPr>
        <w:ind w:left="2088" w:hanging="360"/>
      </w:pPr>
    </w:lvl>
    <w:lvl w:ilvl="5">
      <w:start w:val="1"/>
      <w:numFmt w:val="decimal"/>
      <w:pStyle w:val="HANWHASubSub2"/>
      <w:lvlText w:val="%6) "/>
      <w:lvlJc w:val="left"/>
      <w:pPr>
        <w:ind w:left="2880" w:hanging="576"/>
      </w:pPr>
      <w:rPr>
        <w:rFonts w:hint="default"/>
      </w:rPr>
    </w:lvl>
    <w:lvl w:ilvl="6">
      <w:start w:val="1"/>
      <w:numFmt w:val="lowerLetter"/>
      <w:pStyle w:val="HANWHASubSub3"/>
      <w:lvlText w:val="%7) "/>
      <w:lvlJc w:val="left"/>
      <w:pPr>
        <w:ind w:left="3456" w:hanging="576"/>
      </w:pPr>
      <w:rPr>
        <w:rFonts w:hint="default"/>
      </w:rPr>
    </w:lvl>
    <w:lvl w:ilvl="7">
      <w:start w:val="1"/>
      <w:numFmt w:val="decimal"/>
      <w:pStyle w:val="HANWHASubSub4"/>
      <w:lvlText w:val="%8) "/>
      <w:lvlJc w:val="left"/>
      <w:pPr>
        <w:ind w:left="4032" w:hanging="576"/>
      </w:pPr>
      <w:rPr>
        <w:rFonts w:hint="default"/>
      </w:rPr>
    </w:lvl>
    <w:lvl w:ilvl="8">
      <w:start w:val="1"/>
      <w:numFmt w:val="lowerLetter"/>
      <w:pStyle w:val="HANWHASubSub5"/>
      <w:lvlText w:val="%9) "/>
      <w:lvlJc w:val="left"/>
      <w:pPr>
        <w:ind w:left="4608" w:hanging="576"/>
      </w:pPr>
      <w:rPr>
        <w:rFonts w:hint="default"/>
      </w:rPr>
    </w:lvl>
  </w:abstractNum>
  <w:abstractNum w:abstractNumId="1" w15:restartNumberingAfterBreak="0">
    <w:nsid w:val="00944E1E"/>
    <w:multiLevelType w:val="hybridMultilevel"/>
    <w:tmpl w:val="E33AB6D2"/>
    <w:lvl w:ilvl="0" w:tplc="2788D162">
      <w:start w:val="1"/>
      <w:numFmt w:val="upperLetter"/>
      <w:lvlText w:val="%1."/>
      <w:lvlJc w:val="left"/>
      <w:pPr>
        <w:ind w:left="720" w:hanging="360"/>
      </w:pPr>
    </w:lvl>
    <w:lvl w:ilvl="1" w:tplc="5E14994E">
      <w:start w:val="1"/>
      <w:numFmt w:val="lowerLetter"/>
      <w:lvlText w:val="%2."/>
      <w:lvlJc w:val="left"/>
      <w:pPr>
        <w:ind w:left="1440" w:hanging="360"/>
      </w:pPr>
    </w:lvl>
    <w:lvl w:ilvl="2" w:tplc="D87EEC34">
      <w:start w:val="1"/>
      <w:numFmt w:val="lowerRoman"/>
      <w:lvlText w:val="%3."/>
      <w:lvlJc w:val="right"/>
      <w:pPr>
        <w:ind w:left="2160" w:hanging="180"/>
      </w:pPr>
    </w:lvl>
    <w:lvl w:ilvl="3" w:tplc="3FD67634">
      <w:start w:val="1"/>
      <w:numFmt w:val="decimal"/>
      <w:lvlText w:val="%4."/>
      <w:lvlJc w:val="left"/>
      <w:pPr>
        <w:ind w:left="2880" w:hanging="360"/>
      </w:pPr>
    </w:lvl>
    <w:lvl w:ilvl="4" w:tplc="27BE0270">
      <w:start w:val="1"/>
      <w:numFmt w:val="lowerLetter"/>
      <w:lvlText w:val="%5."/>
      <w:lvlJc w:val="left"/>
      <w:pPr>
        <w:ind w:left="3600" w:hanging="360"/>
      </w:pPr>
    </w:lvl>
    <w:lvl w:ilvl="5" w:tplc="D49AA288">
      <w:start w:val="1"/>
      <w:numFmt w:val="lowerRoman"/>
      <w:lvlText w:val="%6."/>
      <w:lvlJc w:val="right"/>
      <w:pPr>
        <w:ind w:left="4320" w:hanging="180"/>
      </w:pPr>
    </w:lvl>
    <w:lvl w:ilvl="6" w:tplc="C19862A2">
      <w:start w:val="1"/>
      <w:numFmt w:val="decimal"/>
      <w:lvlText w:val="%7."/>
      <w:lvlJc w:val="left"/>
      <w:pPr>
        <w:ind w:left="5040" w:hanging="360"/>
      </w:pPr>
    </w:lvl>
    <w:lvl w:ilvl="7" w:tplc="7B4EC8A8">
      <w:start w:val="1"/>
      <w:numFmt w:val="lowerLetter"/>
      <w:lvlText w:val="%8."/>
      <w:lvlJc w:val="left"/>
      <w:pPr>
        <w:ind w:left="5760" w:hanging="360"/>
      </w:pPr>
    </w:lvl>
    <w:lvl w:ilvl="8" w:tplc="6EECB938">
      <w:start w:val="1"/>
      <w:numFmt w:val="lowerRoman"/>
      <w:lvlText w:val="%9."/>
      <w:lvlJc w:val="right"/>
      <w:pPr>
        <w:ind w:left="6480" w:hanging="180"/>
      </w:pPr>
    </w:lvl>
  </w:abstractNum>
  <w:abstractNum w:abstractNumId="2" w15:restartNumberingAfterBreak="0">
    <w:nsid w:val="05B4157C"/>
    <w:multiLevelType w:val="hybridMultilevel"/>
    <w:tmpl w:val="92065A56"/>
    <w:lvl w:ilvl="0" w:tplc="04090011">
      <w:start w:val="1"/>
      <w:numFmt w:val="decimal"/>
      <w:lvlText w:val="%1)"/>
      <w:lvlJc w:val="left"/>
      <w:pPr>
        <w:ind w:left="2520" w:hanging="360"/>
      </w:pPr>
    </w:lvl>
    <w:lvl w:ilvl="1" w:tplc="20A0141C">
      <w:start w:val="1"/>
      <w:numFmt w:val="lowerLetter"/>
      <w:lvlText w:val="%2."/>
      <w:lvlJc w:val="left"/>
      <w:pPr>
        <w:ind w:left="1440" w:hanging="360"/>
      </w:pPr>
    </w:lvl>
    <w:lvl w:ilvl="2" w:tplc="D1926226">
      <w:start w:val="1"/>
      <w:numFmt w:val="lowerRoman"/>
      <w:lvlText w:val="%3."/>
      <w:lvlJc w:val="right"/>
      <w:pPr>
        <w:ind w:left="2160" w:hanging="180"/>
      </w:pPr>
    </w:lvl>
    <w:lvl w:ilvl="3" w:tplc="E93093C4">
      <w:start w:val="1"/>
      <w:numFmt w:val="decimal"/>
      <w:lvlText w:val="%4."/>
      <w:lvlJc w:val="left"/>
      <w:pPr>
        <w:ind w:left="2880" w:hanging="360"/>
      </w:pPr>
    </w:lvl>
    <w:lvl w:ilvl="4" w:tplc="68AE61AC">
      <w:start w:val="1"/>
      <w:numFmt w:val="lowerLetter"/>
      <w:lvlText w:val="%5."/>
      <w:lvlJc w:val="left"/>
      <w:pPr>
        <w:ind w:left="3600" w:hanging="360"/>
      </w:pPr>
    </w:lvl>
    <w:lvl w:ilvl="5" w:tplc="76CE5494">
      <w:start w:val="1"/>
      <w:numFmt w:val="lowerRoman"/>
      <w:lvlText w:val="%6."/>
      <w:lvlJc w:val="right"/>
      <w:pPr>
        <w:ind w:left="4320" w:hanging="180"/>
      </w:pPr>
    </w:lvl>
    <w:lvl w:ilvl="6" w:tplc="4912858E">
      <w:start w:val="1"/>
      <w:numFmt w:val="decimal"/>
      <w:lvlText w:val="%7."/>
      <w:lvlJc w:val="left"/>
      <w:pPr>
        <w:ind w:left="5040" w:hanging="360"/>
      </w:pPr>
    </w:lvl>
    <w:lvl w:ilvl="7" w:tplc="078CCA4E">
      <w:start w:val="1"/>
      <w:numFmt w:val="lowerLetter"/>
      <w:lvlText w:val="%8."/>
      <w:lvlJc w:val="left"/>
      <w:pPr>
        <w:ind w:left="5760" w:hanging="360"/>
      </w:pPr>
    </w:lvl>
    <w:lvl w:ilvl="8" w:tplc="CE647F1C">
      <w:start w:val="1"/>
      <w:numFmt w:val="lowerRoman"/>
      <w:lvlText w:val="%9."/>
      <w:lvlJc w:val="right"/>
      <w:pPr>
        <w:ind w:left="6480" w:hanging="180"/>
      </w:pPr>
    </w:lvl>
  </w:abstractNum>
  <w:abstractNum w:abstractNumId="3" w15:restartNumberingAfterBreak="0">
    <w:nsid w:val="0714467C"/>
    <w:multiLevelType w:val="multilevel"/>
    <w:tmpl w:val="AB60FFBE"/>
    <w:lvl w:ilvl="0">
      <w:start w:val="1"/>
      <w:numFmt w:val="lowerLetter"/>
      <w:lvlText w:val="%1"/>
      <w:lvlJc w:val="left"/>
      <w:pPr>
        <w:ind w:left="400" w:hanging="400"/>
      </w:pPr>
      <w:rPr>
        <w:rFonts w:hint="default"/>
        <w:sz w:val="22"/>
      </w:rPr>
    </w:lvl>
    <w:lvl w:ilvl="1">
      <w:start w:val="14"/>
      <w:numFmt w:val="decimal"/>
      <w:lvlText w:val="%1.%2"/>
      <w:lvlJc w:val="left"/>
      <w:pPr>
        <w:ind w:left="400" w:hanging="40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4" w15:restartNumberingAfterBreak="0">
    <w:nsid w:val="074D76C2"/>
    <w:multiLevelType w:val="hybridMultilevel"/>
    <w:tmpl w:val="5AC6F2D4"/>
    <w:lvl w:ilvl="0" w:tplc="572C9E64">
      <w:start w:val="1"/>
      <w:numFmt w:val="upperLetter"/>
      <w:lvlText w:val="%1."/>
      <w:lvlJc w:val="left"/>
      <w:pPr>
        <w:ind w:left="720" w:hanging="360"/>
      </w:pPr>
    </w:lvl>
    <w:lvl w:ilvl="1" w:tplc="13D08B80">
      <w:start w:val="1"/>
      <w:numFmt w:val="lowerLetter"/>
      <w:lvlText w:val="%2."/>
      <w:lvlJc w:val="left"/>
      <w:pPr>
        <w:ind w:left="1440" w:hanging="360"/>
      </w:pPr>
    </w:lvl>
    <w:lvl w:ilvl="2" w:tplc="10E22D68">
      <w:start w:val="1"/>
      <w:numFmt w:val="lowerRoman"/>
      <w:lvlText w:val="%3."/>
      <w:lvlJc w:val="right"/>
      <w:pPr>
        <w:ind w:left="2160" w:hanging="180"/>
      </w:pPr>
    </w:lvl>
    <w:lvl w:ilvl="3" w:tplc="6F76A038">
      <w:start w:val="1"/>
      <w:numFmt w:val="decimal"/>
      <w:lvlText w:val="%4."/>
      <w:lvlJc w:val="left"/>
      <w:pPr>
        <w:ind w:left="2880" w:hanging="360"/>
      </w:pPr>
    </w:lvl>
    <w:lvl w:ilvl="4" w:tplc="30B05464">
      <w:start w:val="1"/>
      <w:numFmt w:val="lowerLetter"/>
      <w:lvlText w:val="%5."/>
      <w:lvlJc w:val="left"/>
      <w:pPr>
        <w:ind w:left="3600" w:hanging="360"/>
      </w:pPr>
    </w:lvl>
    <w:lvl w:ilvl="5" w:tplc="191827D0">
      <w:start w:val="1"/>
      <w:numFmt w:val="lowerRoman"/>
      <w:lvlText w:val="%6."/>
      <w:lvlJc w:val="right"/>
      <w:pPr>
        <w:ind w:left="4320" w:hanging="180"/>
      </w:pPr>
    </w:lvl>
    <w:lvl w:ilvl="6" w:tplc="BBB8287E">
      <w:start w:val="1"/>
      <w:numFmt w:val="decimal"/>
      <w:lvlText w:val="%7."/>
      <w:lvlJc w:val="left"/>
      <w:pPr>
        <w:ind w:left="5040" w:hanging="360"/>
      </w:pPr>
    </w:lvl>
    <w:lvl w:ilvl="7" w:tplc="B5D429DA">
      <w:start w:val="1"/>
      <w:numFmt w:val="lowerLetter"/>
      <w:lvlText w:val="%8."/>
      <w:lvlJc w:val="left"/>
      <w:pPr>
        <w:ind w:left="5760" w:hanging="360"/>
      </w:pPr>
    </w:lvl>
    <w:lvl w:ilvl="8" w:tplc="FDB6EE3A">
      <w:start w:val="1"/>
      <w:numFmt w:val="lowerRoman"/>
      <w:lvlText w:val="%9."/>
      <w:lvlJc w:val="right"/>
      <w:pPr>
        <w:ind w:left="6480" w:hanging="180"/>
      </w:pPr>
    </w:lvl>
  </w:abstractNum>
  <w:abstractNum w:abstractNumId="5" w15:restartNumberingAfterBreak="0">
    <w:nsid w:val="08463D3C"/>
    <w:multiLevelType w:val="hybridMultilevel"/>
    <w:tmpl w:val="0068E7C6"/>
    <w:lvl w:ilvl="0" w:tplc="398065E4">
      <w:start w:val="1"/>
      <w:numFmt w:val="upperLetter"/>
      <w:lvlText w:val="%1."/>
      <w:lvlJc w:val="left"/>
      <w:pPr>
        <w:ind w:left="720" w:hanging="360"/>
      </w:pPr>
    </w:lvl>
    <w:lvl w:ilvl="1" w:tplc="5D6EB9FA">
      <w:start w:val="1"/>
      <w:numFmt w:val="lowerLetter"/>
      <w:lvlText w:val="%2."/>
      <w:lvlJc w:val="left"/>
      <w:pPr>
        <w:ind w:left="1440" w:hanging="360"/>
      </w:pPr>
    </w:lvl>
    <w:lvl w:ilvl="2" w:tplc="32C4DA74">
      <w:start w:val="1"/>
      <w:numFmt w:val="lowerRoman"/>
      <w:lvlText w:val="%3."/>
      <w:lvlJc w:val="right"/>
      <w:pPr>
        <w:ind w:left="2160" w:hanging="180"/>
      </w:pPr>
    </w:lvl>
    <w:lvl w:ilvl="3" w:tplc="191237A0">
      <w:start w:val="1"/>
      <w:numFmt w:val="decimal"/>
      <w:lvlText w:val="%4."/>
      <w:lvlJc w:val="left"/>
      <w:pPr>
        <w:ind w:left="2880" w:hanging="360"/>
      </w:pPr>
    </w:lvl>
    <w:lvl w:ilvl="4" w:tplc="49328DC2">
      <w:start w:val="1"/>
      <w:numFmt w:val="lowerLetter"/>
      <w:lvlText w:val="%5."/>
      <w:lvlJc w:val="left"/>
      <w:pPr>
        <w:ind w:left="3600" w:hanging="360"/>
      </w:pPr>
    </w:lvl>
    <w:lvl w:ilvl="5" w:tplc="C8145AFC">
      <w:start w:val="1"/>
      <w:numFmt w:val="lowerRoman"/>
      <w:lvlText w:val="%6."/>
      <w:lvlJc w:val="right"/>
      <w:pPr>
        <w:ind w:left="4320" w:hanging="180"/>
      </w:pPr>
    </w:lvl>
    <w:lvl w:ilvl="6" w:tplc="0DDE3D50">
      <w:start w:val="1"/>
      <w:numFmt w:val="decimal"/>
      <w:lvlText w:val="%7."/>
      <w:lvlJc w:val="left"/>
      <w:pPr>
        <w:ind w:left="5040" w:hanging="360"/>
      </w:pPr>
    </w:lvl>
    <w:lvl w:ilvl="7" w:tplc="9A44C02C">
      <w:start w:val="1"/>
      <w:numFmt w:val="lowerLetter"/>
      <w:lvlText w:val="%8."/>
      <w:lvlJc w:val="left"/>
      <w:pPr>
        <w:ind w:left="5760" w:hanging="360"/>
      </w:pPr>
    </w:lvl>
    <w:lvl w:ilvl="8" w:tplc="127A2E0E">
      <w:start w:val="1"/>
      <w:numFmt w:val="lowerRoman"/>
      <w:lvlText w:val="%9."/>
      <w:lvlJc w:val="right"/>
      <w:pPr>
        <w:ind w:left="6480" w:hanging="180"/>
      </w:pPr>
    </w:lvl>
  </w:abstractNum>
  <w:abstractNum w:abstractNumId="6" w15:restartNumberingAfterBreak="0">
    <w:nsid w:val="0896950A"/>
    <w:multiLevelType w:val="hybridMultilevel"/>
    <w:tmpl w:val="703404FE"/>
    <w:lvl w:ilvl="0" w:tplc="04090011">
      <w:start w:val="1"/>
      <w:numFmt w:val="decimal"/>
      <w:lvlText w:val="%1)"/>
      <w:lvlJc w:val="left"/>
      <w:pPr>
        <w:ind w:left="2520" w:hanging="360"/>
      </w:pPr>
    </w:lvl>
    <w:lvl w:ilvl="1" w:tplc="151C1688">
      <w:start w:val="1"/>
      <w:numFmt w:val="lowerLetter"/>
      <w:lvlText w:val="%2."/>
      <w:lvlJc w:val="left"/>
      <w:pPr>
        <w:ind w:left="1440" w:hanging="360"/>
      </w:pPr>
    </w:lvl>
    <w:lvl w:ilvl="2" w:tplc="9E802C24">
      <w:start w:val="1"/>
      <w:numFmt w:val="lowerRoman"/>
      <w:lvlText w:val="%3."/>
      <w:lvlJc w:val="right"/>
      <w:pPr>
        <w:ind w:left="2160" w:hanging="180"/>
      </w:pPr>
    </w:lvl>
    <w:lvl w:ilvl="3" w:tplc="D464C13A">
      <w:start w:val="1"/>
      <w:numFmt w:val="decimal"/>
      <w:lvlText w:val="%4."/>
      <w:lvlJc w:val="left"/>
      <w:pPr>
        <w:ind w:left="2880" w:hanging="360"/>
      </w:pPr>
    </w:lvl>
    <w:lvl w:ilvl="4" w:tplc="560A4926">
      <w:start w:val="1"/>
      <w:numFmt w:val="lowerLetter"/>
      <w:lvlText w:val="%5."/>
      <w:lvlJc w:val="left"/>
      <w:pPr>
        <w:ind w:left="3600" w:hanging="360"/>
      </w:pPr>
    </w:lvl>
    <w:lvl w:ilvl="5" w:tplc="923A1E8C">
      <w:start w:val="1"/>
      <w:numFmt w:val="lowerRoman"/>
      <w:lvlText w:val="%6."/>
      <w:lvlJc w:val="right"/>
      <w:pPr>
        <w:ind w:left="4320" w:hanging="180"/>
      </w:pPr>
    </w:lvl>
    <w:lvl w:ilvl="6" w:tplc="51743298">
      <w:start w:val="1"/>
      <w:numFmt w:val="decimal"/>
      <w:lvlText w:val="%7."/>
      <w:lvlJc w:val="left"/>
      <w:pPr>
        <w:ind w:left="5040" w:hanging="360"/>
      </w:pPr>
    </w:lvl>
    <w:lvl w:ilvl="7" w:tplc="79122A0C">
      <w:start w:val="1"/>
      <w:numFmt w:val="lowerLetter"/>
      <w:lvlText w:val="%8."/>
      <w:lvlJc w:val="left"/>
      <w:pPr>
        <w:ind w:left="5760" w:hanging="360"/>
      </w:pPr>
    </w:lvl>
    <w:lvl w:ilvl="8" w:tplc="840EA8AE">
      <w:start w:val="1"/>
      <w:numFmt w:val="lowerRoman"/>
      <w:lvlText w:val="%9."/>
      <w:lvlJc w:val="right"/>
      <w:pPr>
        <w:ind w:left="6480" w:hanging="180"/>
      </w:pPr>
    </w:lvl>
  </w:abstractNum>
  <w:abstractNum w:abstractNumId="7" w15:restartNumberingAfterBreak="0">
    <w:nsid w:val="11AF32D3"/>
    <w:multiLevelType w:val="hybridMultilevel"/>
    <w:tmpl w:val="C1A2DAF8"/>
    <w:lvl w:ilvl="0" w:tplc="F3246E1A">
      <w:start w:val="1"/>
      <w:numFmt w:val="upperLetter"/>
      <w:lvlText w:val="%1."/>
      <w:lvlJc w:val="left"/>
      <w:pPr>
        <w:ind w:left="720" w:hanging="360"/>
      </w:pPr>
    </w:lvl>
    <w:lvl w:ilvl="1" w:tplc="51F69A64">
      <w:start w:val="1"/>
      <w:numFmt w:val="lowerLetter"/>
      <w:lvlText w:val="%2."/>
      <w:lvlJc w:val="left"/>
      <w:pPr>
        <w:ind w:left="1440" w:hanging="360"/>
      </w:pPr>
    </w:lvl>
    <w:lvl w:ilvl="2" w:tplc="938855A8">
      <w:start w:val="1"/>
      <w:numFmt w:val="lowerRoman"/>
      <w:lvlText w:val="%3."/>
      <w:lvlJc w:val="right"/>
      <w:pPr>
        <w:ind w:left="2160" w:hanging="180"/>
      </w:pPr>
    </w:lvl>
    <w:lvl w:ilvl="3" w:tplc="A5C897B0">
      <w:start w:val="1"/>
      <w:numFmt w:val="decimal"/>
      <w:lvlText w:val="%4."/>
      <w:lvlJc w:val="left"/>
      <w:pPr>
        <w:ind w:left="2880" w:hanging="360"/>
      </w:pPr>
    </w:lvl>
    <w:lvl w:ilvl="4" w:tplc="E03ACC12">
      <w:start w:val="1"/>
      <w:numFmt w:val="lowerLetter"/>
      <w:lvlText w:val="%5."/>
      <w:lvlJc w:val="left"/>
      <w:pPr>
        <w:ind w:left="3600" w:hanging="360"/>
      </w:pPr>
    </w:lvl>
    <w:lvl w:ilvl="5" w:tplc="8B7ED422">
      <w:start w:val="1"/>
      <w:numFmt w:val="lowerRoman"/>
      <w:lvlText w:val="%6."/>
      <w:lvlJc w:val="right"/>
      <w:pPr>
        <w:ind w:left="4320" w:hanging="180"/>
      </w:pPr>
    </w:lvl>
    <w:lvl w:ilvl="6" w:tplc="92183AC6">
      <w:start w:val="1"/>
      <w:numFmt w:val="decimal"/>
      <w:lvlText w:val="%7."/>
      <w:lvlJc w:val="left"/>
      <w:pPr>
        <w:ind w:left="5040" w:hanging="360"/>
      </w:pPr>
    </w:lvl>
    <w:lvl w:ilvl="7" w:tplc="50342E88">
      <w:start w:val="1"/>
      <w:numFmt w:val="lowerLetter"/>
      <w:lvlText w:val="%8."/>
      <w:lvlJc w:val="left"/>
      <w:pPr>
        <w:ind w:left="5760" w:hanging="360"/>
      </w:pPr>
    </w:lvl>
    <w:lvl w:ilvl="8" w:tplc="A628BC92">
      <w:start w:val="1"/>
      <w:numFmt w:val="lowerRoman"/>
      <w:lvlText w:val="%9."/>
      <w:lvlJc w:val="right"/>
      <w:pPr>
        <w:ind w:left="6480" w:hanging="180"/>
      </w:pPr>
    </w:lvl>
  </w:abstractNum>
  <w:abstractNum w:abstractNumId="8" w15:restartNumberingAfterBreak="0">
    <w:nsid w:val="134B73D6"/>
    <w:multiLevelType w:val="hybridMultilevel"/>
    <w:tmpl w:val="068CA328"/>
    <w:lvl w:ilvl="0" w:tplc="C9DC820A">
      <w:start w:val="1"/>
      <w:numFmt w:val="upperLetter"/>
      <w:lvlText w:val="%1."/>
      <w:lvlJc w:val="left"/>
      <w:pPr>
        <w:ind w:left="720" w:hanging="360"/>
      </w:pPr>
    </w:lvl>
    <w:lvl w:ilvl="1" w:tplc="41DE71C8">
      <w:start w:val="1"/>
      <w:numFmt w:val="lowerLetter"/>
      <w:lvlText w:val="%2."/>
      <w:lvlJc w:val="left"/>
      <w:pPr>
        <w:ind w:left="1440" w:hanging="360"/>
      </w:pPr>
    </w:lvl>
    <w:lvl w:ilvl="2" w:tplc="5E2EA7DE">
      <w:start w:val="1"/>
      <w:numFmt w:val="lowerRoman"/>
      <w:lvlText w:val="%3."/>
      <w:lvlJc w:val="right"/>
      <w:pPr>
        <w:ind w:left="2160" w:hanging="180"/>
      </w:pPr>
    </w:lvl>
    <w:lvl w:ilvl="3" w:tplc="9D5C50DC">
      <w:start w:val="1"/>
      <w:numFmt w:val="decimal"/>
      <w:lvlText w:val="%4."/>
      <w:lvlJc w:val="left"/>
      <w:pPr>
        <w:ind w:left="2880" w:hanging="360"/>
      </w:pPr>
    </w:lvl>
    <w:lvl w:ilvl="4" w:tplc="775A2414">
      <w:start w:val="1"/>
      <w:numFmt w:val="lowerLetter"/>
      <w:lvlText w:val="%5."/>
      <w:lvlJc w:val="left"/>
      <w:pPr>
        <w:ind w:left="3600" w:hanging="360"/>
      </w:pPr>
    </w:lvl>
    <w:lvl w:ilvl="5" w:tplc="72A6ADF2">
      <w:start w:val="1"/>
      <w:numFmt w:val="lowerRoman"/>
      <w:lvlText w:val="%6."/>
      <w:lvlJc w:val="right"/>
      <w:pPr>
        <w:ind w:left="4320" w:hanging="180"/>
      </w:pPr>
    </w:lvl>
    <w:lvl w:ilvl="6" w:tplc="D3D2DCAE">
      <w:start w:val="1"/>
      <w:numFmt w:val="decimal"/>
      <w:lvlText w:val="%7."/>
      <w:lvlJc w:val="left"/>
      <w:pPr>
        <w:ind w:left="5040" w:hanging="360"/>
      </w:pPr>
    </w:lvl>
    <w:lvl w:ilvl="7" w:tplc="8884CA2E">
      <w:start w:val="1"/>
      <w:numFmt w:val="lowerLetter"/>
      <w:lvlText w:val="%8."/>
      <w:lvlJc w:val="left"/>
      <w:pPr>
        <w:ind w:left="5760" w:hanging="360"/>
      </w:pPr>
    </w:lvl>
    <w:lvl w:ilvl="8" w:tplc="DD84AD32">
      <w:start w:val="1"/>
      <w:numFmt w:val="lowerRoman"/>
      <w:lvlText w:val="%9."/>
      <w:lvlJc w:val="right"/>
      <w:pPr>
        <w:ind w:left="6480" w:hanging="180"/>
      </w:pPr>
    </w:lvl>
  </w:abstractNum>
  <w:abstractNum w:abstractNumId="9" w15:restartNumberingAfterBreak="0">
    <w:nsid w:val="154AC82D"/>
    <w:multiLevelType w:val="hybridMultilevel"/>
    <w:tmpl w:val="A4166F7A"/>
    <w:lvl w:ilvl="0" w:tplc="185616C8">
      <w:start w:val="1"/>
      <w:numFmt w:val="upperLetter"/>
      <w:lvlText w:val="%1."/>
      <w:lvlJc w:val="left"/>
      <w:pPr>
        <w:ind w:left="720" w:hanging="360"/>
      </w:pPr>
    </w:lvl>
    <w:lvl w:ilvl="1" w:tplc="6B60DC4E">
      <w:start w:val="1"/>
      <w:numFmt w:val="lowerLetter"/>
      <w:lvlText w:val="%2."/>
      <w:lvlJc w:val="left"/>
      <w:pPr>
        <w:ind w:left="1440" w:hanging="360"/>
      </w:pPr>
    </w:lvl>
    <w:lvl w:ilvl="2" w:tplc="15D4B81C">
      <w:start w:val="1"/>
      <w:numFmt w:val="lowerRoman"/>
      <w:lvlText w:val="%3."/>
      <w:lvlJc w:val="right"/>
      <w:pPr>
        <w:ind w:left="2160" w:hanging="180"/>
      </w:pPr>
    </w:lvl>
    <w:lvl w:ilvl="3" w:tplc="C09E1560">
      <w:start w:val="1"/>
      <w:numFmt w:val="decimal"/>
      <w:lvlText w:val="%4."/>
      <w:lvlJc w:val="left"/>
      <w:pPr>
        <w:ind w:left="2880" w:hanging="360"/>
      </w:pPr>
    </w:lvl>
    <w:lvl w:ilvl="4" w:tplc="889C70C8">
      <w:start w:val="1"/>
      <w:numFmt w:val="lowerLetter"/>
      <w:lvlText w:val="%5."/>
      <w:lvlJc w:val="left"/>
      <w:pPr>
        <w:ind w:left="3600" w:hanging="360"/>
      </w:pPr>
    </w:lvl>
    <w:lvl w:ilvl="5" w:tplc="40FA0FBA">
      <w:start w:val="1"/>
      <w:numFmt w:val="lowerRoman"/>
      <w:lvlText w:val="%6."/>
      <w:lvlJc w:val="right"/>
      <w:pPr>
        <w:ind w:left="4320" w:hanging="180"/>
      </w:pPr>
    </w:lvl>
    <w:lvl w:ilvl="6" w:tplc="C19295DA">
      <w:start w:val="1"/>
      <w:numFmt w:val="decimal"/>
      <w:lvlText w:val="%7."/>
      <w:lvlJc w:val="left"/>
      <w:pPr>
        <w:ind w:left="5040" w:hanging="360"/>
      </w:pPr>
    </w:lvl>
    <w:lvl w:ilvl="7" w:tplc="44B8D0F6">
      <w:start w:val="1"/>
      <w:numFmt w:val="lowerLetter"/>
      <w:lvlText w:val="%8."/>
      <w:lvlJc w:val="left"/>
      <w:pPr>
        <w:ind w:left="5760" w:hanging="360"/>
      </w:pPr>
    </w:lvl>
    <w:lvl w:ilvl="8" w:tplc="EB3E4A9C">
      <w:start w:val="1"/>
      <w:numFmt w:val="lowerRoman"/>
      <w:lvlText w:val="%9."/>
      <w:lvlJc w:val="right"/>
      <w:pPr>
        <w:ind w:left="6480" w:hanging="180"/>
      </w:pPr>
    </w:lvl>
  </w:abstractNum>
  <w:abstractNum w:abstractNumId="10" w15:restartNumberingAfterBreak="0">
    <w:nsid w:val="17FFCB7A"/>
    <w:multiLevelType w:val="hybridMultilevel"/>
    <w:tmpl w:val="6CA46262"/>
    <w:lvl w:ilvl="0" w:tplc="A5542F3A">
      <w:start w:val="1"/>
      <w:numFmt w:val="upperLetter"/>
      <w:lvlText w:val="%1."/>
      <w:lvlJc w:val="left"/>
      <w:pPr>
        <w:ind w:left="720" w:hanging="360"/>
      </w:pPr>
    </w:lvl>
    <w:lvl w:ilvl="1" w:tplc="537089F6">
      <w:start w:val="1"/>
      <w:numFmt w:val="lowerLetter"/>
      <w:lvlText w:val="%2."/>
      <w:lvlJc w:val="left"/>
      <w:pPr>
        <w:ind w:left="1440" w:hanging="360"/>
      </w:pPr>
    </w:lvl>
    <w:lvl w:ilvl="2" w:tplc="42DE9216">
      <w:start w:val="1"/>
      <w:numFmt w:val="lowerRoman"/>
      <w:lvlText w:val="%3."/>
      <w:lvlJc w:val="right"/>
      <w:pPr>
        <w:ind w:left="2160" w:hanging="180"/>
      </w:pPr>
    </w:lvl>
    <w:lvl w:ilvl="3" w:tplc="BBDC6DA4">
      <w:start w:val="1"/>
      <w:numFmt w:val="decimal"/>
      <w:lvlText w:val="%4."/>
      <w:lvlJc w:val="left"/>
      <w:pPr>
        <w:ind w:left="2880" w:hanging="360"/>
      </w:pPr>
    </w:lvl>
    <w:lvl w:ilvl="4" w:tplc="A11E8198">
      <w:start w:val="1"/>
      <w:numFmt w:val="lowerLetter"/>
      <w:lvlText w:val="%5."/>
      <w:lvlJc w:val="left"/>
      <w:pPr>
        <w:ind w:left="3600" w:hanging="360"/>
      </w:pPr>
    </w:lvl>
    <w:lvl w:ilvl="5" w:tplc="33E89708">
      <w:start w:val="1"/>
      <w:numFmt w:val="lowerRoman"/>
      <w:lvlText w:val="%6."/>
      <w:lvlJc w:val="right"/>
      <w:pPr>
        <w:ind w:left="4320" w:hanging="180"/>
      </w:pPr>
    </w:lvl>
    <w:lvl w:ilvl="6" w:tplc="AE72E9E0">
      <w:start w:val="1"/>
      <w:numFmt w:val="decimal"/>
      <w:lvlText w:val="%7."/>
      <w:lvlJc w:val="left"/>
      <w:pPr>
        <w:ind w:left="5040" w:hanging="360"/>
      </w:pPr>
    </w:lvl>
    <w:lvl w:ilvl="7" w:tplc="D0969812">
      <w:start w:val="1"/>
      <w:numFmt w:val="lowerLetter"/>
      <w:lvlText w:val="%8."/>
      <w:lvlJc w:val="left"/>
      <w:pPr>
        <w:ind w:left="5760" w:hanging="360"/>
      </w:pPr>
    </w:lvl>
    <w:lvl w:ilvl="8" w:tplc="930A81FA">
      <w:start w:val="1"/>
      <w:numFmt w:val="lowerRoman"/>
      <w:lvlText w:val="%9."/>
      <w:lvlJc w:val="right"/>
      <w:pPr>
        <w:ind w:left="6480" w:hanging="180"/>
      </w:pPr>
    </w:lvl>
  </w:abstractNum>
  <w:abstractNum w:abstractNumId="11" w15:restartNumberingAfterBreak="0">
    <w:nsid w:val="1B370991"/>
    <w:multiLevelType w:val="hybridMultilevel"/>
    <w:tmpl w:val="2E748F78"/>
    <w:lvl w:ilvl="0" w:tplc="6A9A321A">
      <w:start w:val="1"/>
      <w:numFmt w:val="upperLetter"/>
      <w:lvlText w:val="%1."/>
      <w:lvlJc w:val="left"/>
      <w:pPr>
        <w:ind w:left="720" w:hanging="360"/>
      </w:pPr>
    </w:lvl>
    <w:lvl w:ilvl="1" w:tplc="879847A0">
      <w:start w:val="1"/>
      <w:numFmt w:val="lowerLetter"/>
      <w:lvlText w:val="%2."/>
      <w:lvlJc w:val="left"/>
      <w:pPr>
        <w:ind w:left="1440" w:hanging="360"/>
      </w:pPr>
    </w:lvl>
    <w:lvl w:ilvl="2" w:tplc="517A3C8C">
      <w:start w:val="1"/>
      <w:numFmt w:val="lowerRoman"/>
      <w:lvlText w:val="%3."/>
      <w:lvlJc w:val="right"/>
      <w:pPr>
        <w:ind w:left="2160" w:hanging="180"/>
      </w:pPr>
    </w:lvl>
    <w:lvl w:ilvl="3" w:tplc="4D7ABFA0">
      <w:start w:val="1"/>
      <w:numFmt w:val="decimal"/>
      <w:lvlText w:val="%4."/>
      <w:lvlJc w:val="left"/>
      <w:pPr>
        <w:ind w:left="2880" w:hanging="360"/>
      </w:pPr>
    </w:lvl>
    <w:lvl w:ilvl="4" w:tplc="D6CCD838">
      <w:start w:val="1"/>
      <w:numFmt w:val="lowerLetter"/>
      <w:lvlText w:val="%5."/>
      <w:lvlJc w:val="left"/>
      <w:pPr>
        <w:ind w:left="3600" w:hanging="360"/>
      </w:pPr>
    </w:lvl>
    <w:lvl w:ilvl="5" w:tplc="7CA8AE7A">
      <w:start w:val="1"/>
      <w:numFmt w:val="lowerRoman"/>
      <w:lvlText w:val="%6."/>
      <w:lvlJc w:val="right"/>
      <w:pPr>
        <w:ind w:left="4320" w:hanging="180"/>
      </w:pPr>
    </w:lvl>
    <w:lvl w:ilvl="6" w:tplc="F064F3B4">
      <w:start w:val="1"/>
      <w:numFmt w:val="decimal"/>
      <w:lvlText w:val="%7."/>
      <w:lvlJc w:val="left"/>
      <w:pPr>
        <w:ind w:left="5040" w:hanging="360"/>
      </w:pPr>
    </w:lvl>
    <w:lvl w:ilvl="7" w:tplc="D4D4674C">
      <w:start w:val="1"/>
      <w:numFmt w:val="lowerLetter"/>
      <w:lvlText w:val="%8."/>
      <w:lvlJc w:val="left"/>
      <w:pPr>
        <w:ind w:left="5760" w:hanging="360"/>
      </w:pPr>
    </w:lvl>
    <w:lvl w:ilvl="8" w:tplc="5B183F68">
      <w:start w:val="1"/>
      <w:numFmt w:val="lowerRoman"/>
      <w:lvlText w:val="%9."/>
      <w:lvlJc w:val="right"/>
      <w:pPr>
        <w:ind w:left="6480" w:hanging="180"/>
      </w:pPr>
    </w:lvl>
  </w:abstractNum>
  <w:abstractNum w:abstractNumId="12" w15:restartNumberingAfterBreak="0">
    <w:nsid w:val="1CD2569E"/>
    <w:multiLevelType w:val="hybridMultilevel"/>
    <w:tmpl w:val="8172818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ECD5B2D"/>
    <w:multiLevelType w:val="hybridMultilevel"/>
    <w:tmpl w:val="EA7E6BA0"/>
    <w:lvl w:ilvl="0" w:tplc="3D6E0BA8">
      <w:start w:val="1"/>
      <w:numFmt w:val="upperLetter"/>
      <w:lvlText w:val="%1."/>
      <w:lvlJc w:val="left"/>
      <w:pPr>
        <w:ind w:left="720" w:hanging="360"/>
      </w:pPr>
    </w:lvl>
    <w:lvl w:ilvl="1" w:tplc="AD923158">
      <w:start w:val="1"/>
      <w:numFmt w:val="lowerLetter"/>
      <w:lvlText w:val="%2."/>
      <w:lvlJc w:val="left"/>
      <w:pPr>
        <w:ind w:left="1440" w:hanging="360"/>
      </w:pPr>
    </w:lvl>
    <w:lvl w:ilvl="2" w:tplc="67A4666A">
      <w:start w:val="1"/>
      <w:numFmt w:val="lowerRoman"/>
      <w:lvlText w:val="%3."/>
      <w:lvlJc w:val="right"/>
      <w:pPr>
        <w:ind w:left="2160" w:hanging="180"/>
      </w:pPr>
    </w:lvl>
    <w:lvl w:ilvl="3" w:tplc="61CC3C76">
      <w:start w:val="1"/>
      <w:numFmt w:val="decimal"/>
      <w:lvlText w:val="%4."/>
      <w:lvlJc w:val="left"/>
      <w:pPr>
        <w:ind w:left="2880" w:hanging="360"/>
      </w:pPr>
    </w:lvl>
    <w:lvl w:ilvl="4" w:tplc="D5BE7D30">
      <w:start w:val="1"/>
      <w:numFmt w:val="lowerLetter"/>
      <w:lvlText w:val="%5."/>
      <w:lvlJc w:val="left"/>
      <w:pPr>
        <w:ind w:left="3600" w:hanging="360"/>
      </w:pPr>
    </w:lvl>
    <w:lvl w:ilvl="5" w:tplc="158AC1F4">
      <w:start w:val="1"/>
      <w:numFmt w:val="lowerRoman"/>
      <w:lvlText w:val="%6."/>
      <w:lvlJc w:val="right"/>
      <w:pPr>
        <w:ind w:left="4320" w:hanging="180"/>
      </w:pPr>
    </w:lvl>
    <w:lvl w:ilvl="6" w:tplc="6A78153C">
      <w:start w:val="1"/>
      <w:numFmt w:val="decimal"/>
      <w:lvlText w:val="%7."/>
      <w:lvlJc w:val="left"/>
      <w:pPr>
        <w:ind w:left="5040" w:hanging="360"/>
      </w:pPr>
    </w:lvl>
    <w:lvl w:ilvl="7" w:tplc="185CFE00">
      <w:start w:val="1"/>
      <w:numFmt w:val="lowerLetter"/>
      <w:lvlText w:val="%8."/>
      <w:lvlJc w:val="left"/>
      <w:pPr>
        <w:ind w:left="5760" w:hanging="360"/>
      </w:pPr>
    </w:lvl>
    <w:lvl w:ilvl="8" w:tplc="CD40A310">
      <w:start w:val="1"/>
      <w:numFmt w:val="lowerRoman"/>
      <w:lvlText w:val="%9."/>
      <w:lvlJc w:val="right"/>
      <w:pPr>
        <w:ind w:left="6480" w:hanging="180"/>
      </w:pPr>
    </w:lvl>
  </w:abstractNum>
  <w:abstractNum w:abstractNumId="14" w15:restartNumberingAfterBreak="0">
    <w:nsid w:val="1FEF83D7"/>
    <w:multiLevelType w:val="hybridMultilevel"/>
    <w:tmpl w:val="A46A0022"/>
    <w:lvl w:ilvl="0" w:tplc="85ACB76C">
      <w:start w:val="1"/>
      <w:numFmt w:val="upperLetter"/>
      <w:lvlText w:val="%1."/>
      <w:lvlJc w:val="left"/>
      <w:pPr>
        <w:ind w:left="720" w:hanging="360"/>
      </w:pPr>
    </w:lvl>
    <w:lvl w:ilvl="1" w:tplc="5EB01382">
      <w:start w:val="1"/>
      <w:numFmt w:val="lowerLetter"/>
      <w:lvlText w:val="%2."/>
      <w:lvlJc w:val="left"/>
      <w:pPr>
        <w:ind w:left="1440" w:hanging="360"/>
      </w:pPr>
    </w:lvl>
    <w:lvl w:ilvl="2" w:tplc="DB4A3AF4">
      <w:start w:val="1"/>
      <w:numFmt w:val="lowerRoman"/>
      <w:lvlText w:val="%3."/>
      <w:lvlJc w:val="right"/>
      <w:pPr>
        <w:ind w:left="2160" w:hanging="180"/>
      </w:pPr>
    </w:lvl>
    <w:lvl w:ilvl="3" w:tplc="FCD6585C">
      <w:start w:val="1"/>
      <w:numFmt w:val="decimal"/>
      <w:lvlText w:val="%4."/>
      <w:lvlJc w:val="left"/>
      <w:pPr>
        <w:ind w:left="2880" w:hanging="360"/>
      </w:pPr>
    </w:lvl>
    <w:lvl w:ilvl="4" w:tplc="2072371A">
      <w:start w:val="1"/>
      <w:numFmt w:val="lowerLetter"/>
      <w:lvlText w:val="%5."/>
      <w:lvlJc w:val="left"/>
      <w:pPr>
        <w:ind w:left="3600" w:hanging="360"/>
      </w:pPr>
    </w:lvl>
    <w:lvl w:ilvl="5" w:tplc="48567060">
      <w:start w:val="1"/>
      <w:numFmt w:val="lowerRoman"/>
      <w:lvlText w:val="%6."/>
      <w:lvlJc w:val="right"/>
      <w:pPr>
        <w:ind w:left="4320" w:hanging="180"/>
      </w:pPr>
    </w:lvl>
    <w:lvl w:ilvl="6" w:tplc="9880F932">
      <w:start w:val="1"/>
      <w:numFmt w:val="decimal"/>
      <w:lvlText w:val="%7."/>
      <w:lvlJc w:val="left"/>
      <w:pPr>
        <w:ind w:left="5040" w:hanging="360"/>
      </w:pPr>
    </w:lvl>
    <w:lvl w:ilvl="7" w:tplc="A5D09ABE">
      <w:start w:val="1"/>
      <w:numFmt w:val="lowerLetter"/>
      <w:lvlText w:val="%8."/>
      <w:lvlJc w:val="left"/>
      <w:pPr>
        <w:ind w:left="5760" w:hanging="360"/>
      </w:pPr>
    </w:lvl>
    <w:lvl w:ilvl="8" w:tplc="E8080FC0">
      <w:start w:val="1"/>
      <w:numFmt w:val="lowerRoman"/>
      <w:lvlText w:val="%9."/>
      <w:lvlJc w:val="right"/>
      <w:pPr>
        <w:ind w:left="6480" w:hanging="180"/>
      </w:pPr>
    </w:lvl>
  </w:abstractNum>
  <w:abstractNum w:abstractNumId="15" w15:restartNumberingAfterBreak="0">
    <w:nsid w:val="21A8787D"/>
    <w:multiLevelType w:val="hybridMultilevel"/>
    <w:tmpl w:val="F36E8D06"/>
    <w:lvl w:ilvl="0" w:tplc="9D3ECC4A">
      <w:start w:val="1"/>
      <w:numFmt w:val="upperLetter"/>
      <w:lvlText w:val="%1."/>
      <w:lvlJc w:val="left"/>
      <w:pPr>
        <w:ind w:left="720" w:hanging="360"/>
      </w:pPr>
    </w:lvl>
    <w:lvl w:ilvl="1" w:tplc="B36A9DD6">
      <w:start w:val="1"/>
      <w:numFmt w:val="lowerLetter"/>
      <w:lvlText w:val="%2."/>
      <w:lvlJc w:val="left"/>
      <w:pPr>
        <w:ind w:left="1440" w:hanging="360"/>
      </w:pPr>
    </w:lvl>
    <w:lvl w:ilvl="2" w:tplc="9AF08BD0">
      <w:start w:val="1"/>
      <w:numFmt w:val="lowerRoman"/>
      <w:lvlText w:val="%3."/>
      <w:lvlJc w:val="right"/>
      <w:pPr>
        <w:ind w:left="2160" w:hanging="180"/>
      </w:pPr>
    </w:lvl>
    <w:lvl w:ilvl="3" w:tplc="46D8338A">
      <w:start w:val="1"/>
      <w:numFmt w:val="decimal"/>
      <w:lvlText w:val="%4."/>
      <w:lvlJc w:val="left"/>
      <w:pPr>
        <w:ind w:left="2880" w:hanging="360"/>
      </w:pPr>
    </w:lvl>
    <w:lvl w:ilvl="4" w:tplc="8F2C1898">
      <w:start w:val="1"/>
      <w:numFmt w:val="lowerLetter"/>
      <w:lvlText w:val="%5."/>
      <w:lvlJc w:val="left"/>
      <w:pPr>
        <w:ind w:left="3600" w:hanging="360"/>
      </w:pPr>
    </w:lvl>
    <w:lvl w:ilvl="5" w:tplc="0716355C">
      <w:start w:val="1"/>
      <w:numFmt w:val="lowerRoman"/>
      <w:lvlText w:val="%6."/>
      <w:lvlJc w:val="right"/>
      <w:pPr>
        <w:ind w:left="4320" w:hanging="180"/>
      </w:pPr>
    </w:lvl>
    <w:lvl w:ilvl="6" w:tplc="9BD00938">
      <w:start w:val="1"/>
      <w:numFmt w:val="decimal"/>
      <w:lvlText w:val="%7."/>
      <w:lvlJc w:val="left"/>
      <w:pPr>
        <w:ind w:left="5040" w:hanging="360"/>
      </w:pPr>
    </w:lvl>
    <w:lvl w:ilvl="7" w:tplc="21D69842">
      <w:start w:val="1"/>
      <w:numFmt w:val="lowerLetter"/>
      <w:lvlText w:val="%8."/>
      <w:lvlJc w:val="left"/>
      <w:pPr>
        <w:ind w:left="5760" w:hanging="360"/>
      </w:pPr>
    </w:lvl>
    <w:lvl w:ilvl="8" w:tplc="C3787A9E">
      <w:start w:val="1"/>
      <w:numFmt w:val="lowerRoman"/>
      <w:lvlText w:val="%9."/>
      <w:lvlJc w:val="right"/>
      <w:pPr>
        <w:ind w:left="6480" w:hanging="180"/>
      </w:pPr>
    </w:lvl>
  </w:abstractNum>
  <w:abstractNum w:abstractNumId="16" w15:restartNumberingAfterBreak="0">
    <w:nsid w:val="244FE194"/>
    <w:multiLevelType w:val="hybridMultilevel"/>
    <w:tmpl w:val="2A321CCA"/>
    <w:lvl w:ilvl="0" w:tplc="04090011">
      <w:start w:val="1"/>
      <w:numFmt w:val="decimal"/>
      <w:lvlText w:val="%1)"/>
      <w:lvlJc w:val="left"/>
      <w:pPr>
        <w:ind w:left="2520" w:hanging="360"/>
      </w:pPr>
    </w:lvl>
    <w:lvl w:ilvl="1" w:tplc="A06A997A">
      <w:start w:val="1"/>
      <w:numFmt w:val="lowerLetter"/>
      <w:lvlText w:val="%2."/>
      <w:lvlJc w:val="left"/>
      <w:pPr>
        <w:ind w:left="1440" w:hanging="360"/>
      </w:pPr>
    </w:lvl>
    <w:lvl w:ilvl="2" w:tplc="44BA2A8C">
      <w:start w:val="1"/>
      <w:numFmt w:val="lowerRoman"/>
      <w:lvlText w:val="%3."/>
      <w:lvlJc w:val="right"/>
      <w:pPr>
        <w:ind w:left="2160" w:hanging="180"/>
      </w:pPr>
    </w:lvl>
    <w:lvl w:ilvl="3" w:tplc="808C049A">
      <w:start w:val="1"/>
      <w:numFmt w:val="decimal"/>
      <w:lvlText w:val="%4."/>
      <w:lvlJc w:val="left"/>
      <w:pPr>
        <w:ind w:left="2880" w:hanging="360"/>
      </w:pPr>
    </w:lvl>
    <w:lvl w:ilvl="4" w:tplc="E284712A">
      <w:start w:val="1"/>
      <w:numFmt w:val="lowerLetter"/>
      <w:lvlText w:val="%5."/>
      <w:lvlJc w:val="left"/>
      <w:pPr>
        <w:ind w:left="3600" w:hanging="360"/>
      </w:pPr>
    </w:lvl>
    <w:lvl w:ilvl="5" w:tplc="C12676AA">
      <w:start w:val="1"/>
      <w:numFmt w:val="lowerRoman"/>
      <w:lvlText w:val="%6."/>
      <w:lvlJc w:val="right"/>
      <w:pPr>
        <w:ind w:left="4320" w:hanging="180"/>
      </w:pPr>
    </w:lvl>
    <w:lvl w:ilvl="6" w:tplc="BC84A7AE">
      <w:start w:val="1"/>
      <w:numFmt w:val="decimal"/>
      <w:lvlText w:val="%7."/>
      <w:lvlJc w:val="left"/>
      <w:pPr>
        <w:ind w:left="5040" w:hanging="360"/>
      </w:pPr>
    </w:lvl>
    <w:lvl w:ilvl="7" w:tplc="367ED62E">
      <w:start w:val="1"/>
      <w:numFmt w:val="lowerLetter"/>
      <w:lvlText w:val="%8."/>
      <w:lvlJc w:val="left"/>
      <w:pPr>
        <w:ind w:left="5760" w:hanging="360"/>
      </w:pPr>
    </w:lvl>
    <w:lvl w:ilvl="8" w:tplc="5D82C7F8">
      <w:start w:val="1"/>
      <w:numFmt w:val="lowerRoman"/>
      <w:lvlText w:val="%9."/>
      <w:lvlJc w:val="right"/>
      <w:pPr>
        <w:ind w:left="6480" w:hanging="180"/>
      </w:pPr>
    </w:lvl>
  </w:abstractNum>
  <w:abstractNum w:abstractNumId="17" w15:restartNumberingAfterBreak="0">
    <w:nsid w:val="257D716F"/>
    <w:multiLevelType w:val="hybridMultilevel"/>
    <w:tmpl w:val="7966CE9A"/>
    <w:lvl w:ilvl="0" w:tplc="5FC804B6">
      <w:start w:val="1"/>
      <w:numFmt w:val="upperLetter"/>
      <w:lvlText w:val="%1."/>
      <w:lvlJc w:val="left"/>
      <w:pPr>
        <w:ind w:left="720" w:hanging="360"/>
      </w:pPr>
    </w:lvl>
    <w:lvl w:ilvl="1" w:tplc="12E421C0">
      <w:start w:val="1"/>
      <w:numFmt w:val="lowerLetter"/>
      <w:lvlText w:val="%2."/>
      <w:lvlJc w:val="left"/>
      <w:pPr>
        <w:ind w:left="1440" w:hanging="360"/>
      </w:pPr>
    </w:lvl>
    <w:lvl w:ilvl="2" w:tplc="2214C64C">
      <w:start w:val="1"/>
      <w:numFmt w:val="lowerRoman"/>
      <w:lvlText w:val="%3."/>
      <w:lvlJc w:val="right"/>
      <w:pPr>
        <w:ind w:left="2160" w:hanging="180"/>
      </w:pPr>
    </w:lvl>
    <w:lvl w:ilvl="3" w:tplc="F6362F66">
      <w:start w:val="1"/>
      <w:numFmt w:val="decimal"/>
      <w:lvlText w:val="%4."/>
      <w:lvlJc w:val="left"/>
      <w:pPr>
        <w:ind w:left="2880" w:hanging="360"/>
      </w:pPr>
    </w:lvl>
    <w:lvl w:ilvl="4" w:tplc="C0F85C50">
      <w:start w:val="1"/>
      <w:numFmt w:val="lowerLetter"/>
      <w:lvlText w:val="%5."/>
      <w:lvlJc w:val="left"/>
      <w:pPr>
        <w:ind w:left="3600" w:hanging="360"/>
      </w:pPr>
    </w:lvl>
    <w:lvl w:ilvl="5" w:tplc="F3468584">
      <w:start w:val="1"/>
      <w:numFmt w:val="lowerRoman"/>
      <w:lvlText w:val="%6."/>
      <w:lvlJc w:val="right"/>
      <w:pPr>
        <w:ind w:left="4320" w:hanging="180"/>
      </w:pPr>
    </w:lvl>
    <w:lvl w:ilvl="6" w:tplc="A8DCA9EE">
      <w:start w:val="1"/>
      <w:numFmt w:val="decimal"/>
      <w:lvlText w:val="%7."/>
      <w:lvlJc w:val="left"/>
      <w:pPr>
        <w:ind w:left="5040" w:hanging="360"/>
      </w:pPr>
    </w:lvl>
    <w:lvl w:ilvl="7" w:tplc="A0CC270A">
      <w:start w:val="1"/>
      <w:numFmt w:val="lowerLetter"/>
      <w:lvlText w:val="%8."/>
      <w:lvlJc w:val="left"/>
      <w:pPr>
        <w:ind w:left="5760" w:hanging="360"/>
      </w:pPr>
    </w:lvl>
    <w:lvl w:ilvl="8" w:tplc="F5EABF8E">
      <w:start w:val="1"/>
      <w:numFmt w:val="lowerRoman"/>
      <w:lvlText w:val="%9."/>
      <w:lvlJc w:val="right"/>
      <w:pPr>
        <w:ind w:left="6480" w:hanging="180"/>
      </w:pPr>
    </w:lvl>
  </w:abstractNum>
  <w:abstractNum w:abstractNumId="18" w15:restartNumberingAfterBreak="0">
    <w:nsid w:val="27B444CF"/>
    <w:multiLevelType w:val="hybridMultilevel"/>
    <w:tmpl w:val="2D30F180"/>
    <w:lvl w:ilvl="0" w:tplc="7BC8093C">
      <w:start w:val="1"/>
      <w:numFmt w:val="upperLetter"/>
      <w:lvlText w:val="%1."/>
      <w:lvlJc w:val="left"/>
      <w:pPr>
        <w:ind w:left="720" w:hanging="360"/>
      </w:pPr>
    </w:lvl>
    <w:lvl w:ilvl="1" w:tplc="C23AC4D8">
      <w:start w:val="1"/>
      <w:numFmt w:val="lowerLetter"/>
      <w:lvlText w:val="%2."/>
      <w:lvlJc w:val="left"/>
      <w:pPr>
        <w:ind w:left="1440" w:hanging="360"/>
      </w:pPr>
    </w:lvl>
    <w:lvl w:ilvl="2" w:tplc="2C947BDA">
      <w:start w:val="1"/>
      <w:numFmt w:val="lowerRoman"/>
      <w:lvlText w:val="%3."/>
      <w:lvlJc w:val="right"/>
      <w:pPr>
        <w:ind w:left="2160" w:hanging="180"/>
      </w:pPr>
    </w:lvl>
    <w:lvl w:ilvl="3" w:tplc="FB187FDC">
      <w:start w:val="1"/>
      <w:numFmt w:val="decimal"/>
      <w:lvlText w:val="%4."/>
      <w:lvlJc w:val="left"/>
      <w:pPr>
        <w:ind w:left="2880" w:hanging="360"/>
      </w:pPr>
    </w:lvl>
    <w:lvl w:ilvl="4" w:tplc="9A66E5CA">
      <w:start w:val="1"/>
      <w:numFmt w:val="lowerLetter"/>
      <w:lvlText w:val="%5."/>
      <w:lvlJc w:val="left"/>
      <w:pPr>
        <w:ind w:left="3600" w:hanging="360"/>
      </w:pPr>
    </w:lvl>
    <w:lvl w:ilvl="5" w:tplc="2E385EAA">
      <w:start w:val="1"/>
      <w:numFmt w:val="lowerRoman"/>
      <w:lvlText w:val="%6."/>
      <w:lvlJc w:val="right"/>
      <w:pPr>
        <w:ind w:left="4320" w:hanging="180"/>
      </w:pPr>
    </w:lvl>
    <w:lvl w:ilvl="6" w:tplc="F5B23704">
      <w:start w:val="1"/>
      <w:numFmt w:val="decimal"/>
      <w:lvlText w:val="%7."/>
      <w:lvlJc w:val="left"/>
      <w:pPr>
        <w:ind w:left="5040" w:hanging="360"/>
      </w:pPr>
    </w:lvl>
    <w:lvl w:ilvl="7" w:tplc="EBDAD2AA">
      <w:start w:val="1"/>
      <w:numFmt w:val="lowerLetter"/>
      <w:lvlText w:val="%8."/>
      <w:lvlJc w:val="left"/>
      <w:pPr>
        <w:ind w:left="5760" w:hanging="360"/>
      </w:pPr>
    </w:lvl>
    <w:lvl w:ilvl="8" w:tplc="3D3A590E">
      <w:start w:val="1"/>
      <w:numFmt w:val="lowerRoman"/>
      <w:lvlText w:val="%9."/>
      <w:lvlJc w:val="right"/>
      <w:pPr>
        <w:ind w:left="6480" w:hanging="180"/>
      </w:pPr>
    </w:lvl>
  </w:abstractNum>
  <w:abstractNum w:abstractNumId="19" w15:restartNumberingAfterBreak="0">
    <w:nsid w:val="2C44BAC5"/>
    <w:multiLevelType w:val="hybridMultilevel"/>
    <w:tmpl w:val="06FA18EA"/>
    <w:lvl w:ilvl="0" w:tplc="4C54BD38">
      <w:start w:val="1"/>
      <w:numFmt w:val="upperLetter"/>
      <w:lvlText w:val="%1."/>
      <w:lvlJc w:val="left"/>
      <w:pPr>
        <w:ind w:left="720" w:hanging="360"/>
      </w:pPr>
    </w:lvl>
    <w:lvl w:ilvl="1" w:tplc="BDF4AD64">
      <w:start w:val="1"/>
      <w:numFmt w:val="lowerLetter"/>
      <w:lvlText w:val="%2."/>
      <w:lvlJc w:val="left"/>
      <w:pPr>
        <w:ind w:left="1440" w:hanging="360"/>
      </w:pPr>
    </w:lvl>
    <w:lvl w:ilvl="2" w:tplc="6CBCF262">
      <w:start w:val="1"/>
      <w:numFmt w:val="lowerRoman"/>
      <w:lvlText w:val="%3."/>
      <w:lvlJc w:val="right"/>
      <w:pPr>
        <w:ind w:left="2160" w:hanging="180"/>
      </w:pPr>
    </w:lvl>
    <w:lvl w:ilvl="3" w:tplc="48AC59AA">
      <w:start w:val="1"/>
      <w:numFmt w:val="decimal"/>
      <w:lvlText w:val="%4."/>
      <w:lvlJc w:val="left"/>
      <w:pPr>
        <w:ind w:left="2880" w:hanging="360"/>
      </w:pPr>
    </w:lvl>
    <w:lvl w:ilvl="4" w:tplc="5038D136">
      <w:start w:val="1"/>
      <w:numFmt w:val="lowerLetter"/>
      <w:lvlText w:val="%5."/>
      <w:lvlJc w:val="left"/>
      <w:pPr>
        <w:ind w:left="3600" w:hanging="360"/>
      </w:pPr>
    </w:lvl>
    <w:lvl w:ilvl="5" w:tplc="A7423AA2">
      <w:start w:val="1"/>
      <w:numFmt w:val="lowerRoman"/>
      <w:lvlText w:val="%6."/>
      <w:lvlJc w:val="right"/>
      <w:pPr>
        <w:ind w:left="4320" w:hanging="180"/>
      </w:pPr>
    </w:lvl>
    <w:lvl w:ilvl="6" w:tplc="E29ABE88">
      <w:start w:val="1"/>
      <w:numFmt w:val="decimal"/>
      <w:lvlText w:val="%7."/>
      <w:lvlJc w:val="left"/>
      <w:pPr>
        <w:ind w:left="5040" w:hanging="360"/>
      </w:pPr>
    </w:lvl>
    <w:lvl w:ilvl="7" w:tplc="0E508A32">
      <w:start w:val="1"/>
      <w:numFmt w:val="lowerLetter"/>
      <w:lvlText w:val="%8."/>
      <w:lvlJc w:val="left"/>
      <w:pPr>
        <w:ind w:left="5760" w:hanging="360"/>
      </w:pPr>
    </w:lvl>
    <w:lvl w:ilvl="8" w:tplc="366E8120">
      <w:start w:val="1"/>
      <w:numFmt w:val="lowerRoman"/>
      <w:lvlText w:val="%9."/>
      <w:lvlJc w:val="right"/>
      <w:pPr>
        <w:ind w:left="6480" w:hanging="180"/>
      </w:pPr>
    </w:lvl>
  </w:abstractNum>
  <w:abstractNum w:abstractNumId="20" w15:restartNumberingAfterBreak="0">
    <w:nsid w:val="2D972956"/>
    <w:multiLevelType w:val="hybridMultilevel"/>
    <w:tmpl w:val="A69664DC"/>
    <w:lvl w:ilvl="0" w:tplc="E14CE202">
      <w:start w:val="1"/>
      <w:numFmt w:val="upperLetter"/>
      <w:lvlText w:val="%1."/>
      <w:lvlJc w:val="left"/>
      <w:pPr>
        <w:ind w:left="720" w:hanging="360"/>
      </w:pPr>
    </w:lvl>
    <w:lvl w:ilvl="1" w:tplc="20802D36">
      <w:start w:val="1"/>
      <w:numFmt w:val="lowerLetter"/>
      <w:lvlText w:val="%2."/>
      <w:lvlJc w:val="left"/>
      <w:pPr>
        <w:ind w:left="1440" w:hanging="360"/>
      </w:pPr>
    </w:lvl>
    <w:lvl w:ilvl="2" w:tplc="BBC63D9E">
      <w:start w:val="1"/>
      <w:numFmt w:val="lowerRoman"/>
      <w:lvlText w:val="%3."/>
      <w:lvlJc w:val="right"/>
      <w:pPr>
        <w:ind w:left="2160" w:hanging="180"/>
      </w:pPr>
    </w:lvl>
    <w:lvl w:ilvl="3" w:tplc="6B74A6A4">
      <w:start w:val="1"/>
      <w:numFmt w:val="decimal"/>
      <w:lvlText w:val="%4."/>
      <w:lvlJc w:val="left"/>
      <w:pPr>
        <w:ind w:left="2880" w:hanging="360"/>
      </w:pPr>
    </w:lvl>
    <w:lvl w:ilvl="4" w:tplc="71C85FFE">
      <w:start w:val="1"/>
      <w:numFmt w:val="lowerLetter"/>
      <w:lvlText w:val="%5."/>
      <w:lvlJc w:val="left"/>
      <w:pPr>
        <w:ind w:left="3600" w:hanging="360"/>
      </w:pPr>
    </w:lvl>
    <w:lvl w:ilvl="5" w:tplc="1786EDC6">
      <w:start w:val="1"/>
      <w:numFmt w:val="lowerRoman"/>
      <w:lvlText w:val="%6."/>
      <w:lvlJc w:val="right"/>
      <w:pPr>
        <w:ind w:left="4320" w:hanging="180"/>
      </w:pPr>
    </w:lvl>
    <w:lvl w:ilvl="6" w:tplc="804C454A">
      <w:start w:val="1"/>
      <w:numFmt w:val="decimal"/>
      <w:lvlText w:val="%7."/>
      <w:lvlJc w:val="left"/>
      <w:pPr>
        <w:ind w:left="5040" w:hanging="360"/>
      </w:pPr>
    </w:lvl>
    <w:lvl w:ilvl="7" w:tplc="BC56CFDA">
      <w:start w:val="1"/>
      <w:numFmt w:val="lowerLetter"/>
      <w:lvlText w:val="%8."/>
      <w:lvlJc w:val="left"/>
      <w:pPr>
        <w:ind w:left="5760" w:hanging="360"/>
      </w:pPr>
    </w:lvl>
    <w:lvl w:ilvl="8" w:tplc="87181624">
      <w:start w:val="1"/>
      <w:numFmt w:val="lowerRoman"/>
      <w:lvlText w:val="%9."/>
      <w:lvlJc w:val="right"/>
      <w:pPr>
        <w:ind w:left="6480" w:hanging="180"/>
      </w:pPr>
    </w:lvl>
  </w:abstractNum>
  <w:abstractNum w:abstractNumId="21" w15:restartNumberingAfterBreak="0">
    <w:nsid w:val="3884E084"/>
    <w:multiLevelType w:val="hybridMultilevel"/>
    <w:tmpl w:val="494085DC"/>
    <w:lvl w:ilvl="0" w:tplc="C5E6B420">
      <w:start w:val="1"/>
      <w:numFmt w:val="upperLetter"/>
      <w:lvlText w:val="%1."/>
      <w:lvlJc w:val="left"/>
      <w:pPr>
        <w:ind w:left="720" w:hanging="360"/>
      </w:pPr>
    </w:lvl>
    <w:lvl w:ilvl="1" w:tplc="CE8082BC">
      <w:start w:val="1"/>
      <w:numFmt w:val="lowerLetter"/>
      <w:lvlText w:val="%2."/>
      <w:lvlJc w:val="left"/>
      <w:pPr>
        <w:ind w:left="1440" w:hanging="360"/>
      </w:pPr>
    </w:lvl>
    <w:lvl w:ilvl="2" w:tplc="EC54E4AC">
      <w:start w:val="1"/>
      <w:numFmt w:val="lowerRoman"/>
      <w:lvlText w:val="%3."/>
      <w:lvlJc w:val="right"/>
      <w:pPr>
        <w:ind w:left="2160" w:hanging="180"/>
      </w:pPr>
    </w:lvl>
    <w:lvl w:ilvl="3" w:tplc="1DFCB9D0">
      <w:start w:val="1"/>
      <w:numFmt w:val="decimal"/>
      <w:lvlText w:val="%4."/>
      <w:lvlJc w:val="left"/>
      <w:pPr>
        <w:ind w:left="2880" w:hanging="360"/>
      </w:pPr>
    </w:lvl>
    <w:lvl w:ilvl="4" w:tplc="180CF01C">
      <w:start w:val="1"/>
      <w:numFmt w:val="lowerLetter"/>
      <w:lvlText w:val="%5."/>
      <w:lvlJc w:val="left"/>
      <w:pPr>
        <w:ind w:left="3600" w:hanging="360"/>
      </w:pPr>
    </w:lvl>
    <w:lvl w:ilvl="5" w:tplc="EA8C9AB0">
      <w:start w:val="1"/>
      <w:numFmt w:val="lowerRoman"/>
      <w:lvlText w:val="%6."/>
      <w:lvlJc w:val="right"/>
      <w:pPr>
        <w:ind w:left="4320" w:hanging="180"/>
      </w:pPr>
    </w:lvl>
    <w:lvl w:ilvl="6" w:tplc="F724CEEC">
      <w:start w:val="1"/>
      <w:numFmt w:val="decimal"/>
      <w:lvlText w:val="%7."/>
      <w:lvlJc w:val="left"/>
      <w:pPr>
        <w:ind w:left="5040" w:hanging="360"/>
      </w:pPr>
    </w:lvl>
    <w:lvl w:ilvl="7" w:tplc="DE3AF5B0">
      <w:start w:val="1"/>
      <w:numFmt w:val="lowerLetter"/>
      <w:lvlText w:val="%8."/>
      <w:lvlJc w:val="left"/>
      <w:pPr>
        <w:ind w:left="5760" w:hanging="360"/>
      </w:pPr>
    </w:lvl>
    <w:lvl w:ilvl="8" w:tplc="2786CBEA">
      <w:start w:val="1"/>
      <w:numFmt w:val="lowerRoman"/>
      <w:lvlText w:val="%9."/>
      <w:lvlJc w:val="right"/>
      <w:pPr>
        <w:ind w:left="6480" w:hanging="180"/>
      </w:pPr>
    </w:lvl>
  </w:abstractNum>
  <w:abstractNum w:abstractNumId="22" w15:restartNumberingAfterBreak="0">
    <w:nsid w:val="38CB1A6F"/>
    <w:multiLevelType w:val="hybridMultilevel"/>
    <w:tmpl w:val="145EACFC"/>
    <w:lvl w:ilvl="0" w:tplc="04090011">
      <w:start w:val="1"/>
      <w:numFmt w:val="decimal"/>
      <w:lvlText w:val="%1)"/>
      <w:lvlJc w:val="left"/>
      <w:pPr>
        <w:ind w:left="2520" w:hanging="360"/>
      </w:pPr>
    </w:lvl>
    <w:lvl w:ilvl="1" w:tplc="E44857D4">
      <w:start w:val="1"/>
      <w:numFmt w:val="lowerLetter"/>
      <w:lvlText w:val="%2."/>
      <w:lvlJc w:val="left"/>
      <w:pPr>
        <w:ind w:left="1440" w:hanging="360"/>
      </w:pPr>
    </w:lvl>
    <w:lvl w:ilvl="2" w:tplc="C35C5B82">
      <w:start w:val="1"/>
      <w:numFmt w:val="lowerRoman"/>
      <w:lvlText w:val="%3."/>
      <w:lvlJc w:val="right"/>
      <w:pPr>
        <w:ind w:left="2160" w:hanging="180"/>
      </w:pPr>
    </w:lvl>
    <w:lvl w:ilvl="3" w:tplc="0406A908">
      <w:start w:val="1"/>
      <w:numFmt w:val="decimal"/>
      <w:lvlText w:val="%4."/>
      <w:lvlJc w:val="left"/>
      <w:pPr>
        <w:ind w:left="2880" w:hanging="360"/>
      </w:pPr>
    </w:lvl>
    <w:lvl w:ilvl="4" w:tplc="456CB76A">
      <w:start w:val="1"/>
      <w:numFmt w:val="lowerLetter"/>
      <w:lvlText w:val="%5."/>
      <w:lvlJc w:val="left"/>
      <w:pPr>
        <w:ind w:left="3600" w:hanging="360"/>
      </w:pPr>
    </w:lvl>
    <w:lvl w:ilvl="5" w:tplc="FF065176">
      <w:start w:val="1"/>
      <w:numFmt w:val="lowerRoman"/>
      <w:lvlText w:val="%6."/>
      <w:lvlJc w:val="right"/>
      <w:pPr>
        <w:ind w:left="4320" w:hanging="180"/>
      </w:pPr>
    </w:lvl>
    <w:lvl w:ilvl="6" w:tplc="778C9F50">
      <w:start w:val="1"/>
      <w:numFmt w:val="decimal"/>
      <w:lvlText w:val="%7."/>
      <w:lvlJc w:val="left"/>
      <w:pPr>
        <w:ind w:left="5040" w:hanging="360"/>
      </w:pPr>
    </w:lvl>
    <w:lvl w:ilvl="7" w:tplc="3CC02296">
      <w:start w:val="1"/>
      <w:numFmt w:val="lowerLetter"/>
      <w:lvlText w:val="%8."/>
      <w:lvlJc w:val="left"/>
      <w:pPr>
        <w:ind w:left="5760" w:hanging="360"/>
      </w:pPr>
    </w:lvl>
    <w:lvl w:ilvl="8" w:tplc="2D6C0AA6">
      <w:start w:val="1"/>
      <w:numFmt w:val="lowerRoman"/>
      <w:lvlText w:val="%9."/>
      <w:lvlJc w:val="right"/>
      <w:pPr>
        <w:ind w:left="6480" w:hanging="180"/>
      </w:pPr>
    </w:lvl>
  </w:abstractNum>
  <w:abstractNum w:abstractNumId="23" w15:restartNumberingAfterBreak="0">
    <w:nsid w:val="3A8528F0"/>
    <w:multiLevelType w:val="hybridMultilevel"/>
    <w:tmpl w:val="270EAD2E"/>
    <w:lvl w:ilvl="0" w:tplc="3B78F506">
      <w:start w:val="1"/>
      <w:numFmt w:val="upperLetter"/>
      <w:lvlText w:val="%1."/>
      <w:lvlJc w:val="left"/>
      <w:pPr>
        <w:ind w:left="720" w:hanging="360"/>
      </w:pPr>
    </w:lvl>
    <w:lvl w:ilvl="1" w:tplc="B2D4DD22">
      <w:start w:val="1"/>
      <w:numFmt w:val="lowerLetter"/>
      <w:lvlText w:val="%2."/>
      <w:lvlJc w:val="left"/>
      <w:pPr>
        <w:ind w:left="1440" w:hanging="360"/>
      </w:pPr>
    </w:lvl>
    <w:lvl w:ilvl="2" w:tplc="FF10A9FA">
      <w:start w:val="1"/>
      <w:numFmt w:val="lowerRoman"/>
      <w:lvlText w:val="%3."/>
      <w:lvlJc w:val="right"/>
      <w:pPr>
        <w:ind w:left="2160" w:hanging="180"/>
      </w:pPr>
    </w:lvl>
    <w:lvl w:ilvl="3" w:tplc="6C74FD6A">
      <w:start w:val="1"/>
      <w:numFmt w:val="decimal"/>
      <w:lvlText w:val="%4."/>
      <w:lvlJc w:val="left"/>
      <w:pPr>
        <w:ind w:left="2880" w:hanging="360"/>
      </w:pPr>
    </w:lvl>
    <w:lvl w:ilvl="4" w:tplc="6964C36E">
      <w:start w:val="1"/>
      <w:numFmt w:val="lowerLetter"/>
      <w:lvlText w:val="%5."/>
      <w:lvlJc w:val="left"/>
      <w:pPr>
        <w:ind w:left="3600" w:hanging="360"/>
      </w:pPr>
    </w:lvl>
    <w:lvl w:ilvl="5" w:tplc="EDB243DC">
      <w:start w:val="1"/>
      <w:numFmt w:val="lowerRoman"/>
      <w:lvlText w:val="%6."/>
      <w:lvlJc w:val="right"/>
      <w:pPr>
        <w:ind w:left="4320" w:hanging="180"/>
      </w:pPr>
    </w:lvl>
    <w:lvl w:ilvl="6" w:tplc="C3F4FAC4">
      <w:start w:val="1"/>
      <w:numFmt w:val="decimal"/>
      <w:lvlText w:val="%7."/>
      <w:lvlJc w:val="left"/>
      <w:pPr>
        <w:ind w:left="5040" w:hanging="360"/>
      </w:pPr>
    </w:lvl>
    <w:lvl w:ilvl="7" w:tplc="E430886E">
      <w:start w:val="1"/>
      <w:numFmt w:val="lowerLetter"/>
      <w:lvlText w:val="%8."/>
      <w:lvlJc w:val="left"/>
      <w:pPr>
        <w:ind w:left="5760" w:hanging="360"/>
      </w:pPr>
    </w:lvl>
    <w:lvl w:ilvl="8" w:tplc="47F60B54">
      <w:start w:val="1"/>
      <w:numFmt w:val="lowerRoman"/>
      <w:lvlText w:val="%9."/>
      <w:lvlJc w:val="right"/>
      <w:pPr>
        <w:ind w:left="6480" w:hanging="180"/>
      </w:pPr>
    </w:lvl>
  </w:abstractNum>
  <w:abstractNum w:abstractNumId="24" w15:restartNumberingAfterBreak="0">
    <w:nsid w:val="3BAD52F5"/>
    <w:multiLevelType w:val="hybridMultilevel"/>
    <w:tmpl w:val="1E8ADC66"/>
    <w:lvl w:ilvl="0" w:tplc="04090011">
      <w:start w:val="1"/>
      <w:numFmt w:val="decimal"/>
      <w:lvlText w:val="%1)"/>
      <w:lvlJc w:val="left"/>
      <w:pPr>
        <w:ind w:left="2520" w:hanging="360"/>
      </w:pPr>
    </w:lvl>
    <w:lvl w:ilvl="1" w:tplc="8C029C12">
      <w:start w:val="1"/>
      <w:numFmt w:val="lowerLetter"/>
      <w:lvlText w:val="%2."/>
      <w:lvlJc w:val="left"/>
      <w:pPr>
        <w:ind w:left="1440" w:hanging="360"/>
      </w:pPr>
    </w:lvl>
    <w:lvl w:ilvl="2" w:tplc="ECECA9F0">
      <w:start w:val="1"/>
      <w:numFmt w:val="lowerRoman"/>
      <w:lvlText w:val="%3."/>
      <w:lvlJc w:val="right"/>
      <w:pPr>
        <w:ind w:left="2160" w:hanging="180"/>
      </w:pPr>
    </w:lvl>
    <w:lvl w:ilvl="3" w:tplc="0C2E9108">
      <w:start w:val="1"/>
      <w:numFmt w:val="decimal"/>
      <w:lvlText w:val="%4."/>
      <w:lvlJc w:val="left"/>
      <w:pPr>
        <w:ind w:left="2880" w:hanging="360"/>
      </w:pPr>
    </w:lvl>
    <w:lvl w:ilvl="4" w:tplc="8C76F184">
      <w:start w:val="1"/>
      <w:numFmt w:val="lowerLetter"/>
      <w:lvlText w:val="%5."/>
      <w:lvlJc w:val="left"/>
      <w:pPr>
        <w:ind w:left="3600" w:hanging="360"/>
      </w:pPr>
    </w:lvl>
    <w:lvl w:ilvl="5" w:tplc="E9642682">
      <w:start w:val="1"/>
      <w:numFmt w:val="lowerRoman"/>
      <w:lvlText w:val="%6."/>
      <w:lvlJc w:val="right"/>
      <w:pPr>
        <w:ind w:left="4320" w:hanging="180"/>
      </w:pPr>
    </w:lvl>
    <w:lvl w:ilvl="6" w:tplc="A12457B0">
      <w:start w:val="1"/>
      <w:numFmt w:val="decimal"/>
      <w:lvlText w:val="%7."/>
      <w:lvlJc w:val="left"/>
      <w:pPr>
        <w:ind w:left="5040" w:hanging="360"/>
      </w:pPr>
    </w:lvl>
    <w:lvl w:ilvl="7" w:tplc="839EB520">
      <w:start w:val="1"/>
      <w:numFmt w:val="lowerLetter"/>
      <w:lvlText w:val="%8."/>
      <w:lvlJc w:val="left"/>
      <w:pPr>
        <w:ind w:left="5760" w:hanging="360"/>
      </w:pPr>
    </w:lvl>
    <w:lvl w:ilvl="8" w:tplc="246CC002">
      <w:start w:val="1"/>
      <w:numFmt w:val="lowerRoman"/>
      <w:lvlText w:val="%9."/>
      <w:lvlJc w:val="right"/>
      <w:pPr>
        <w:ind w:left="6480" w:hanging="180"/>
      </w:pPr>
    </w:lvl>
  </w:abstractNum>
  <w:abstractNum w:abstractNumId="25" w15:restartNumberingAfterBreak="0">
    <w:nsid w:val="4024721B"/>
    <w:multiLevelType w:val="hybridMultilevel"/>
    <w:tmpl w:val="669CE916"/>
    <w:lvl w:ilvl="0" w:tplc="B2364E6C">
      <w:start w:val="1"/>
      <w:numFmt w:val="upperLetter"/>
      <w:lvlText w:val="%1."/>
      <w:lvlJc w:val="left"/>
      <w:pPr>
        <w:ind w:left="720" w:hanging="360"/>
      </w:pPr>
    </w:lvl>
    <w:lvl w:ilvl="1" w:tplc="1A5E01B0">
      <w:start w:val="1"/>
      <w:numFmt w:val="lowerLetter"/>
      <w:lvlText w:val="%2."/>
      <w:lvlJc w:val="left"/>
      <w:pPr>
        <w:ind w:left="1440" w:hanging="360"/>
      </w:pPr>
    </w:lvl>
    <w:lvl w:ilvl="2" w:tplc="03704BAC">
      <w:start w:val="1"/>
      <w:numFmt w:val="lowerRoman"/>
      <w:lvlText w:val="%3."/>
      <w:lvlJc w:val="right"/>
      <w:pPr>
        <w:ind w:left="2160" w:hanging="180"/>
      </w:pPr>
    </w:lvl>
    <w:lvl w:ilvl="3" w:tplc="5B287DC4">
      <w:start w:val="1"/>
      <w:numFmt w:val="decimal"/>
      <w:lvlText w:val="%4."/>
      <w:lvlJc w:val="left"/>
      <w:pPr>
        <w:ind w:left="2880" w:hanging="360"/>
      </w:pPr>
    </w:lvl>
    <w:lvl w:ilvl="4" w:tplc="6A222FDA">
      <w:start w:val="1"/>
      <w:numFmt w:val="lowerLetter"/>
      <w:lvlText w:val="%5."/>
      <w:lvlJc w:val="left"/>
      <w:pPr>
        <w:ind w:left="3600" w:hanging="360"/>
      </w:pPr>
    </w:lvl>
    <w:lvl w:ilvl="5" w:tplc="0E8A3534">
      <w:start w:val="1"/>
      <w:numFmt w:val="lowerRoman"/>
      <w:lvlText w:val="%6."/>
      <w:lvlJc w:val="right"/>
      <w:pPr>
        <w:ind w:left="4320" w:hanging="180"/>
      </w:pPr>
    </w:lvl>
    <w:lvl w:ilvl="6" w:tplc="753C1684">
      <w:start w:val="1"/>
      <w:numFmt w:val="decimal"/>
      <w:lvlText w:val="%7."/>
      <w:lvlJc w:val="left"/>
      <w:pPr>
        <w:ind w:left="5040" w:hanging="360"/>
      </w:pPr>
    </w:lvl>
    <w:lvl w:ilvl="7" w:tplc="17F2257C">
      <w:start w:val="1"/>
      <w:numFmt w:val="lowerLetter"/>
      <w:lvlText w:val="%8."/>
      <w:lvlJc w:val="left"/>
      <w:pPr>
        <w:ind w:left="5760" w:hanging="360"/>
      </w:pPr>
    </w:lvl>
    <w:lvl w:ilvl="8" w:tplc="6274887E">
      <w:start w:val="1"/>
      <w:numFmt w:val="lowerRoman"/>
      <w:lvlText w:val="%9."/>
      <w:lvlJc w:val="right"/>
      <w:pPr>
        <w:ind w:left="6480" w:hanging="180"/>
      </w:pPr>
    </w:lvl>
  </w:abstractNum>
  <w:abstractNum w:abstractNumId="26" w15:restartNumberingAfterBreak="0">
    <w:nsid w:val="4345C1AD"/>
    <w:multiLevelType w:val="hybridMultilevel"/>
    <w:tmpl w:val="A15A94EE"/>
    <w:lvl w:ilvl="0" w:tplc="121629FC">
      <w:start w:val="1"/>
      <w:numFmt w:val="upperLetter"/>
      <w:lvlText w:val="%1."/>
      <w:lvlJc w:val="left"/>
      <w:pPr>
        <w:ind w:left="720" w:hanging="360"/>
      </w:pPr>
    </w:lvl>
    <w:lvl w:ilvl="1" w:tplc="320A327E">
      <w:start w:val="1"/>
      <w:numFmt w:val="lowerLetter"/>
      <w:lvlText w:val="%2."/>
      <w:lvlJc w:val="left"/>
      <w:pPr>
        <w:ind w:left="1440" w:hanging="360"/>
      </w:pPr>
    </w:lvl>
    <w:lvl w:ilvl="2" w:tplc="966C2F7A">
      <w:start w:val="1"/>
      <w:numFmt w:val="lowerRoman"/>
      <w:lvlText w:val="%3."/>
      <w:lvlJc w:val="right"/>
      <w:pPr>
        <w:ind w:left="2160" w:hanging="180"/>
      </w:pPr>
    </w:lvl>
    <w:lvl w:ilvl="3" w:tplc="BBE4CB36">
      <w:start w:val="1"/>
      <w:numFmt w:val="decimal"/>
      <w:lvlText w:val="%4."/>
      <w:lvlJc w:val="left"/>
      <w:pPr>
        <w:ind w:left="2880" w:hanging="360"/>
      </w:pPr>
    </w:lvl>
    <w:lvl w:ilvl="4" w:tplc="7C427E1C">
      <w:start w:val="1"/>
      <w:numFmt w:val="lowerLetter"/>
      <w:lvlText w:val="%5."/>
      <w:lvlJc w:val="left"/>
      <w:pPr>
        <w:ind w:left="3600" w:hanging="360"/>
      </w:pPr>
    </w:lvl>
    <w:lvl w:ilvl="5" w:tplc="9F38D4E0">
      <w:start w:val="1"/>
      <w:numFmt w:val="lowerRoman"/>
      <w:lvlText w:val="%6."/>
      <w:lvlJc w:val="right"/>
      <w:pPr>
        <w:ind w:left="4320" w:hanging="180"/>
      </w:pPr>
    </w:lvl>
    <w:lvl w:ilvl="6" w:tplc="0BAE7880">
      <w:start w:val="1"/>
      <w:numFmt w:val="decimal"/>
      <w:lvlText w:val="%7."/>
      <w:lvlJc w:val="left"/>
      <w:pPr>
        <w:ind w:left="5040" w:hanging="360"/>
      </w:pPr>
    </w:lvl>
    <w:lvl w:ilvl="7" w:tplc="30548A1A">
      <w:start w:val="1"/>
      <w:numFmt w:val="lowerLetter"/>
      <w:lvlText w:val="%8."/>
      <w:lvlJc w:val="left"/>
      <w:pPr>
        <w:ind w:left="5760" w:hanging="360"/>
      </w:pPr>
    </w:lvl>
    <w:lvl w:ilvl="8" w:tplc="980CA646">
      <w:start w:val="1"/>
      <w:numFmt w:val="lowerRoman"/>
      <w:lvlText w:val="%9."/>
      <w:lvlJc w:val="right"/>
      <w:pPr>
        <w:ind w:left="6480" w:hanging="180"/>
      </w:pPr>
    </w:lvl>
  </w:abstractNum>
  <w:abstractNum w:abstractNumId="27" w15:restartNumberingAfterBreak="0">
    <w:nsid w:val="4850C6A8"/>
    <w:multiLevelType w:val="hybridMultilevel"/>
    <w:tmpl w:val="6BCAB952"/>
    <w:lvl w:ilvl="0" w:tplc="1AC0AE3C">
      <w:start w:val="1"/>
      <w:numFmt w:val="upperLetter"/>
      <w:lvlText w:val="%1."/>
      <w:lvlJc w:val="left"/>
      <w:pPr>
        <w:ind w:left="720" w:hanging="360"/>
      </w:pPr>
    </w:lvl>
    <w:lvl w:ilvl="1" w:tplc="C12ADF5C">
      <w:start w:val="1"/>
      <w:numFmt w:val="lowerLetter"/>
      <w:lvlText w:val="%2."/>
      <w:lvlJc w:val="left"/>
      <w:pPr>
        <w:ind w:left="1440" w:hanging="360"/>
      </w:pPr>
    </w:lvl>
    <w:lvl w:ilvl="2" w:tplc="51C422D8">
      <w:start w:val="1"/>
      <w:numFmt w:val="lowerRoman"/>
      <w:lvlText w:val="%3."/>
      <w:lvlJc w:val="right"/>
      <w:pPr>
        <w:ind w:left="2160" w:hanging="180"/>
      </w:pPr>
    </w:lvl>
    <w:lvl w:ilvl="3" w:tplc="43C659AE">
      <w:start w:val="1"/>
      <w:numFmt w:val="decimal"/>
      <w:lvlText w:val="%4."/>
      <w:lvlJc w:val="left"/>
      <w:pPr>
        <w:ind w:left="2880" w:hanging="360"/>
      </w:pPr>
    </w:lvl>
    <w:lvl w:ilvl="4" w:tplc="01EC2596">
      <w:start w:val="1"/>
      <w:numFmt w:val="lowerLetter"/>
      <w:lvlText w:val="%5."/>
      <w:lvlJc w:val="left"/>
      <w:pPr>
        <w:ind w:left="3600" w:hanging="360"/>
      </w:pPr>
    </w:lvl>
    <w:lvl w:ilvl="5" w:tplc="63A2D088">
      <w:start w:val="1"/>
      <w:numFmt w:val="lowerRoman"/>
      <w:lvlText w:val="%6."/>
      <w:lvlJc w:val="right"/>
      <w:pPr>
        <w:ind w:left="4320" w:hanging="180"/>
      </w:pPr>
    </w:lvl>
    <w:lvl w:ilvl="6" w:tplc="8FF8B574">
      <w:start w:val="1"/>
      <w:numFmt w:val="decimal"/>
      <w:lvlText w:val="%7."/>
      <w:lvlJc w:val="left"/>
      <w:pPr>
        <w:ind w:left="5040" w:hanging="360"/>
      </w:pPr>
    </w:lvl>
    <w:lvl w:ilvl="7" w:tplc="D0A4A33A">
      <w:start w:val="1"/>
      <w:numFmt w:val="lowerLetter"/>
      <w:lvlText w:val="%8."/>
      <w:lvlJc w:val="left"/>
      <w:pPr>
        <w:ind w:left="5760" w:hanging="360"/>
      </w:pPr>
    </w:lvl>
    <w:lvl w:ilvl="8" w:tplc="96C213B2">
      <w:start w:val="1"/>
      <w:numFmt w:val="lowerRoman"/>
      <w:lvlText w:val="%9."/>
      <w:lvlJc w:val="right"/>
      <w:pPr>
        <w:ind w:left="6480" w:hanging="180"/>
      </w:pPr>
    </w:lvl>
  </w:abstractNum>
  <w:abstractNum w:abstractNumId="28" w15:restartNumberingAfterBreak="0">
    <w:nsid w:val="48802751"/>
    <w:multiLevelType w:val="hybridMultilevel"/>
    <w:tmpl w:val="C9705BE0"/>
    <w:lvl w:ilvl="0" w:tplc="04090019">
      <w:start w:val="1"/>
      <w:numFmt w:val="lowerLetter"/>
      <w:lvlText w:val="%1."/>
      <w:lvlJc w:val="left"/>
      <w:pPr>
        <w:ind w:left="252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9286678"/>
    <w:multiLevelType w:val="hybridMultilevel"/>
    <w:tmpl w:val="E946E4C0"/>
    <w:lvl w:ilvl="0" w:tplc="2B6055EC">
      <w:start w:val="1"/>
      <w:numFmt w:val="upperLetter"/>
      <w:lvlText w:val="%1."/>
      <w:lvlJc w:val="left"/>
      <w:pPr>
        <w:ind w:left="720" w:hanging="360"/>
      </w:pPr>
    </w:lvl>
    <w:lvl w:ilvl="1" w:tplc="93DAA270">
      <w:start w:val="1"/>
      <w:numFmt w:val="lowerLetter"/>
      <w:lvlText w:val="%2."/>
      <w:lvlJc w:val="left"/>
      <w:pPr>
        <w:ind w:left="1440" w:hanging="360"/>
      </w:pPr>
    </w:lvl>
    <w:lvl w:ilvl="2" w:tplc="262AA2D8">
      <w:start w:val="1"/>
      <w:numFmt w:val="lowerRoman"/>
      <w:lvlText w:val="%3."/>
      <w:lvlJc w:val="right"/>
      <w:pPr>
        <w:ind w:left="2160" w:hanging="180"/>
      </w:pPr>
    </w:lvl>
    <w:lvl w:ilvl="3" w:tplc="AFF03F5C">
      <w:start w:val="1"/>
      <w:numFmt w:val="decimal"/>
      <w:lvlText w:val="%4."/>
      <w:lvlJc w:val="left"/>
      <w:pPr>
        <w:ind w:left="2880" w:hanging="360"/>
      </w:pPr>
    </w:lvl>
    <w:lvl w:ilvl="4" w:tplc="0714F81C">
      <w:start w:val="1"/>
      <w:numFmt w:val="lowerLetter"/>
      <w:lvlText w:val="%5."/>
      <w:lvlJc w:val="left"/>
      <w:pPr>
        <w:ind w:left="3600" w:hanging="360"/>
      </w:pPr>
    </w:lvl>
    <w:lvl w:ilvl="5" w:tplc="E4228D12">
      <w:start w:val="1"/>
      <w:numFmt w:val="lowerRoman"/>
      <w:lvlText w:val="%6."/>
      <w:lvlJc w:val="right"/>
      <w:pPr>
        <w:ind w:left="4320" w:hanging="180"/>
      </w:pPr>
    </w:lvl>
    <w:lvl w:ilvl="6" w:tplc="7B3A04A0">
      <w:start w:val="1"/>
      <w:numFmt w:val="decimal"/>
      <w:lvlText w:val="%7."/>
      <w:lvlJc w:val="left"/>
      <w:pPr>
        <w:ind w:left="5040" w:hanging="360"/>
      </w:pPr>
    </w:lvl>
    <w:lvl w:ilvl="7" w:tplc="AEF43FD8">
      <w:start w:val="1"/>
      <w:numFmt w:val="lowerLetter"/>
      <w:lvlText w:val="%8."/>
      <w:lvlJc w:val="left"/>
      <w:pPr>
        <w:ind w:left="5760" w:hanging="360"/>
      </w:pPr>
    </w:lvl>
    <w:lvl w:ilvl="8" w:tplc="C90454CE">
      <w:start w:val="1"/>
      <w:numFmt w:val="lowerRoman"/>
      <w:lvlText w:val="%9."/>
      <w:lvlJc w:val="right"/>
      <w:pPr>
        <w:ind w:left="6480" w:hanging="180"/>
      </w:pPr>
    </w:lvl>
  </w:abstractNum>
  <w:abstractNum w:abstractNumId="30" w15:restartNumberingAfterBreak="0">
    <w:nsid w:val="4B109DBE"/>
    <w:multiLevelType w:val="hybridMultilevel"/>
    <w:tmpl w:val="E946A678"/>
    <w:lvl w:ilvl="0" w:tplc="04090011">
      <w:start w:val="1"/>
      <w:numFmt w:val="decimal"/>
      <w:lvlText w:val="%1)"/>
      <w:lvlJc w:val="left"/>
      <w:pPr>
        <w:ind w:left="2520" w:hanging="360"/>
      </w:pPr>
    </w:lvl>
    <w:lvl w:ilvl="1" w:tplc="7F1CCD36">
      <w:start w:val="1"/>
      <w:numFmt w:val="lowerLetter"/>
      <w:lvlText w:val="%2."/>
      <w:lvlJc w:val="left"/>
      <w:pPr>
        <w:ind w:left="3168" w:hanging="360"/>
      </w:pPr>
    </w:lvl>
    <w:lvl w:ilvl="2" w:tplc="2E8C2A38">
      <w:start w:val="1"/>
      <w:numFmt w:val="lowerRoman"/>
      <w:lvlText w:val="%3."/>
      <w:lvlJc w:val="right"/>
      <w:pPr>
        <w:ind w:left="3888" w:hanging="180"/>
      </w:pPr>
    </w:lvl>
    <w:lvl w:ilvl="3" w:tplc="EF6492CE">
      <w:start w:val="1"/>
      <w:numFmt w:val="decimal"/>
      <w:lvlText w:val="%4."/>
      <w:lvlJc w:val="left"/>
      <w:pPr>
        <w:ind w:left="4608" w:hanging="360"/>
      </w:pPr>
    </w:lvl>
    <w:lvl w:ilvl="4" w:tplc="80469832">
      <w:start w:val="1"/>
      <w:numFmt w:val="lowerLetter"/>
      <w:lvlText w:val="%5."/>
      <w:lvlJc w:val="left"/>
      <w:pPr>
        <w:ind w:left="5328" w:hanging="360"/>
      </w:pPr>
    </w:lvl>
    <w:lvl w:ilvl="5" w:tplc="463A8FD0">
      <w:start w:val="1"/>
      <w:numFmt w:val="lowerRoman"/>
      <w:lvlText w:val="%6."/>
      <w:lvlJc w:val="right"/>
      <w:pPr>
        <w:ind w:left="6048" w:hanging="180"/>
      </w:pPr>
    </w:lvl>
    <w:lvl w:ilvl="6" w:tplc="B14C6028">
      <w:start w:val="1"/>
      <w:numFmt w:val="decimal"/>
      <w:lvlText w:val="%7."/>
      <w:lvlJc w:val="left"/>
      <w:pPr>
        <w:ind w:left="6768" w:hanging="360"/>
      </w:pPr>
    </w:lvl>
    <w:lvl w:ilvl="7" w:tplc="74DC9CE4">
      <w:start w:val="1"/>
      <w:numFmt w:val="lowerLetter"/>
      <w:lvlText w:val="%8."/>
      <w:lvlJc w:val="left"/>
      <w:pPr>
        <w:ind w:left="7488" w:hanging="360"/>
      </w:pPr>
    </w:lvl>
    <w:lvl w:ilvl="8" w:tplc="60E211D4">
      <w:start w:val="1"/>
      <w:numFmt w:val="lowerRoman"/>
      <w:lvlText w:val="%9."/>
      <w:lvlJc w:val="right"/>
      <w:pPr>
        <w:ind w:left="8208" w:hanging="180"/>
      </w:pPr>
    </w:lvl>
  </w:abstractNum>
  <w:abstractNum w:abstractNumId="31" w15:restartNumberingAfterBreak="0">
    <w:nsid w:val="4B8073A3"/>
    <w:multiLevelType w:val="hybridMultilevel"/>
    <w:tmpl w:val="7A8A97FA"/>
    <w:lvl w:ilvl="0" w:tplc="04090011">
      <w:start w:val="1"/>
      <w:numFmt w:val="decimal"/>
      <w:lvlText w:val="%1)"/>
      <w:lvlJc w:val="left"/>
      <w:pPr>
        <w:ind w:left="2520" w:hanging="360"/>
      </w:pPr>
    </w:lvl>
    <w:lvl w:ilvl="1" w:tplc="9B62AE4A">
      <w:start w:val="1"/>
      <w:numFmt w:val="lowerLetter"/>
      <w:lvlText w:val="%2."/>
      <w:lvlJc w:val="left"/>
      <w:pPr>
        <w:ind w:left="3240" w:hanging="360"/>
      </w:pPr>
    </w:lvl>
    <w:lvl w:ilvl="2" w:tplc="D9E4B206">
      <w:start w:val="1"/>
      <w:numFmt w:val="lowerRoman"/>
      <w:lvlText w:val="%3."/>
      <w:lvlJc w:val="right"/>
      <w:pPr>
        <w:ind w:left="3960" w:hanging="180"/>
      </w:pPr>
    </w:lvl>
    <w:lvl w:ilvl="3" w:tplc="40FA14AC">
      <w:start w:val="1"/>
      <w:numFmt w:val="decimal"/>
      <w:lvlText w:val="%4."/>
      <w:lvlJc w:val="left"/>
      <w:pPr>
        <w:ind w:left="4680" w:hanging="360"/>
      </w:pPr>
    </w:lvl>
    <w:lvl w:ilvl="4" w:tplc="640A5C4A">
      <w:start w:val="1"/>
      <w:numFmt w:val="lowerLetter"/>
      <w:lvlText w:val="%5."/>
      <w:lvlJc w:val="left"/>
      <w:pPr>
        <w:ind w:left="5400" w:hanging="360"/>
      </w:pPr>
    </w:lvl>
    <w:lvl w:ilvl="5" w:tplc="DAA8EC6A">
      <w:start w:val="1"/>
      <w:numFmt w:val="lowerRoman"/>
      <w:lvlText w:val="%6."/>
      <w:lvlJc w:val="right"/>
      <w:pPr>
        <w:ind w:left="6120" w:hanging="180"/>
      </w:pPr>
    </w:lvl>
    <w:lvl w:ilvl="6" w:tplc="5016C344">
      <w:start w:val="1"/>
      <w:numFmt w:val="decimal"/>
      <w:lvlText w:val="%7."/>
      <w:lvlJc w:val="left"/>
      <w:pPr>
        <w:ind w:left="6840" w:hanging="360"/>
      </w:pPr>
    </w:lvl>
    <w:lvl w:ilvl="7" w:tplc="BC744BC0">
      <w:start w:val="1"/>
      <w:numFmt w:val="lowerLetter"/>
      <w:lvlText w:val="%8."/>
      <w:lvlJc w:val="left"/>
      <w:pPr>
        <w:ind w:left="7560" w:hanging="360"/>
      </w:pPr>
    </w:lvl>
    <w:lvl w:ilvl="8" w:tplc="782A7AE8">
      <w:start w:val="1"/>
      <w:numFmt w:val="lowerRoman"/>
      <w:lvlText w:val="%9."/>
      <w:lvlJc w:val="right"/>
      <w:pPr>
        <w:ind w:left="8280" w:hanging="180"/>
      </w:pPr>
    </w:lvl>
  </w:abstractNum>
  <w:abstractNum w:abstractNumId="32" w15:restartNumberingAfterBreak="0">
    <w:nsid w:val="53D0C782"/>
    <w:multiLevelType w:val="hybridMultilevel"/>
    <w:tmpl w:val="9C12F538"/>
    <w:lvl w:ilvl="0" w:tplc="03AA14AC">
      <w:start w:val="1"/>
      <w:numFmt w:val="upperLetter"/>
      <w:lvlText w:val="%1."/>
      <w:lvlJc w:val="left"/>
      <w:pPr>
        <w:ind w:left="720" w:hanging="360"/>
      </w:pPr>
    </w:lvl>
    <w:lvl w:ilvl="1" w:tplc="50BC8C30">
      <w:start w:val="1"/>
      <w:numFmt w:val="lowerLetter"/>
      <w:lvlText w:val="%2."/>
      <w:lvlJc w:val="left"/>
      <w:pPr>
        <w:ind w:left="1440" w:hanging="360"/>
      </w:pPr>
    </w:lvl>
    <w:lvl w:ilvl="2" w:tplc="991672A6">
      <w:start w:val="1"/>
      <w:numFmt w:val="lowerRoman"/>
      <w:lvlText w:val="%3."/>
      <w:lvlJc w:val="right"/>
      <w:pPr>
        <w:ind w:left="2160" w:hanging="180"/>
      </w:pPr>
    </w:lvl>
    <w:lvl w:ilvl="3" w:tplc="E758AFAA">
      <w:start w:val="1"/>
      <w:numFmt w:val="decimal"/>
      <w:lvlText w:val="%4."/>
      <w:lvlJc w:val="left"/>
      <w:pPr>
        <w:ind w:left="2880" w:hanging="360"/>
      </w:pPr>
    </w:lvl>
    <w:lvl w:ilvl="4" w:tplc="7DFA40AC">
      <w:start w:val="1"/>
      <w:numFmt w:val="lowerLetter"/>
      <w:lvlText w:val="%5."/>
      <w:lvlJc w:val="left"/>
      <w:pPr>
        <w:ind w:left="3600" w:hanging="360"/>
      </w:pPr>
    </w:lvl>
    <w:lvl w:ilvl="5" w:tplc="665C65E0">
      <w:start w:val="1"/>
      <w:numFmt w:val="lowerRoman"/>
      <w:lvlText w:val="%6."/>
      <w:lvlJc w:val="right"/>
      <w:pPr>
        <w:ind w:left="4320" w:hanging="180"/>
      </w:pPr>
    </w:lvl>
    <w:lvl w:ilvl="6" w:tplc="C3869646">
      <w:start w:val="1"/>
      <w:numFmt w:val="decimal"/>
      <w:lvlText w:val="%7."/>
      <w:lvlJc w:val="left"/>
      <w:pPr>
        <w:ind w:left="5040" w:hanging="360"/>
      </w:pPr>
    </w:lvl>
    <w:lvl w:ilvl="7" w:tplc="847AC368">
      <w:start w:val="1"/>
      <w:numFmt w:val="lowerLetter"/>
      <w:lvlText w:val="%8."/>
      <w:lvlJc w:val="left"/>
      <w:pPr>
        <w:ind w:left="5760" w:hanging="360"/>
      </w:pPr>
    </w:lvl>
    <w:lvl w:ilvl="8" w:tplc="215E6DB2">
      <w:start w:val="1"/>
      <w:numFmt w:val="lowerRoman"/>
      <w:lvlText w:val="%9."/>
      <w:lvlJc w:val="right"/>
      <w:pPr>
        <w:ind w:left="6480" w:hanging="180"/>
      </w:pPr>
    </w:lvl>
  </w:abstractNum>
  <w:abstractNum w:abstractNumId="33" w15:restartNumberingAfterBreak="0">
    <w:nsid w:val="5E6ED885"/>
    <w:multiLevelType w:val="hybridMultilevel"/>
    <w:tmpl w:val="4D3ED6CC"/>
    <w:lvl w:ilvl="0" w:tplc="DF4E70B8">
      <w:start w:val="1"/>
      <w:numFmt w:val="upperLetter"/>
      <w:lvlText w:val="%1."/>
      <w:lvlJc w:val="left"/>
      <w:pPr>
        <w:ind w:left="720" w:hanging="360"/>
      </w:pPr>
    </w:lvl>
    <w:lvl w:ilvl="1" w:tplc="B7CC8584">
      <w:start w:val="1"/>
      <w:numFmt w:val="lowerLetter"/>
      <w:lvlText w:val="%2."/>
      <w:lvlJc w:val="left"/>
      <w:pPr>
        <w:ind w:left="1440" w:hanging="360"/>
      </w:pPr>
    </w:lvl>
    <w:lvl w:ilvl="2" w:tplc="9AEAACE0">
      <w:start w:val="1"/>
      <w:numFmt w:val="lowerRoman"/>
      <w:lvlText w:val="%3."/>
      <w:lvlJc w:val="right"/>
      <w:pPr>
        <w:ind w:left="2160" w:hanging="180"/>
      </w:pPr>
    </w:lvl>
    <w:lvl w:ilvl="3" w:tplc="843A39BC">
      <w:start w:val="1"/>
      <w:numFmt w:val="decimal"/>
      <w:lvlText w:val="%4."/>
      <w:lvlJc w:val="left"/>
      <w:pPr>
        <w:ind w:left="2880" w:hanging="360"/>
      </w:pPr>
    </w:lvl>
    <w:lvl w:ilvl="4" w:tplc="38E06F10">
      <w:start w:val="1"/>
      <w:numFmt w:val="lowerLetter"/>
      <w:lvlText w:val="%5."/>
      <w:lvlJc w:val="left"/>
      <w:pPr>
        <w:ind w:left="3600" w:hanging="360"/>
      </w:pPr>
    </w:lvl>
    <w:lvl w:ilvl="5" w:tplc="2346BE94">
      <w:start w:val="1"/>
      <w:numFmt w:val="lowerRoman"/>
      <w:lvlText w:val="%6."/>
      <w:lvlJc w:val="right"/>
      <w:pPr>
        <w:ind w:left="4320" w:hanging="180"/>
      </w:pPr>
    </w:lvl>
    <w:lvl w:ilvl="6" w:tplc="E4B820A2">
      <w:start w:val="1"/>
      <w:numFmt w:val="decimal"/>
      <w:lvlText w:val="%7."/>
      <w:lvlJc w:val="left"/>
      <w:pPr>
        <w:ind w:left="5040" w:hanging="360"/>
      </w:pPr>
    </w:lvl>
    <w:lvl w:ilvl="7" w:tplc="4CD4E66C">
      <w:start w:val="1"/>
      <w:numFmt w:val="lowerLetter"/>
      <w:lvlText w:val="%8."/>
      <w:lvlJc w:val="left"/>
      <w:pPr>
        <w:ind w:left="5760" w:hanging="360"/>
      </w:pPr>
    </w:lvl>
    <w:lvl w:ilvl="8" w:tplc="3AA42CA4">
      <w:start w:val="1"/>
      <w:numFmt w:val="lowerRoman"/>
      <w:lvlText w:val="%9."/>
      <w:lvlJc w:val="right"/>
      <w:pPr>
        <w:ind w:left="6480" w:hanging="180"/>
      </w:pPr>
    </w:lvl>
  </w:abstractNum>
  <w:abstractNum w:abstractNumId="34" w15:restartNumberingAfterBreak="0">
    <w:nsid w:val="602D897A"/>
    <w:multiLevelType w:val="hybridMultilevel"/>
    <w:tmpl w:val="B1382F40"/>
    <w:lvl w:ilvl="0" w:tplc="13028E4A">
      <w:start w:val="1"/>
      <w:numFmt w:val="bullet"/>
      <w:lvlText w:val=""/>
      <w:lvlJc w:val="left"/>
      <w:pPr>
        <w:ind w:left="720" w:hanging="360"/>
      </w:pPr>
      <w:rPr>
        <w:rFonts w:ascii="Symbol" w:hAnsi="Symbol" w:hint="default"/>
      </w:rPr>
    </w:lvl>
    <w:lvl w:ilvl="1" w:tplc="3E32712E">
      <w:start w:val="1"/>
      <w:numFmt w:val="bullet"/>
      <w:lvlText w:val="o"/>
      <w:lvlJc w:val="left"/>
      <w:pPr>
        <w:ind w:left="1440" w:hanging="360"/>
      </w:pPr>
      <w:rPr>
        <w:rFonts w:ascii="Courier New" w:hAnsi="Courier New" w:hint="default"/>
      </w:rPr>
    </w:lvl>
    <w:lvl w:ilvl="2" w:tplc="6B7C05C8">
      <w:start w:val="1"/>
      <w:numFmt w:val="bullet"/>
      <w:lvlText w:val=""/>
      <w:lvlJc w:val="left"/>
      <w:pPr>
        <w:ind w:left="2160" w:hanging="360"/>
      </w:pPr>
      <w:rPr>
        <w:rFonts w:ascii="Wingdings" w:hAnsi="Wingdings" w:hint="default"/>
      </w:rPr>
    </w:lvl>
    <w:lvl w:ilvl="3" w:tplc="11683D4A">
      <w:start w:val="1"/>
      <w:numFmt w:val="bullet"/>
      <w:lvlText w:val=""/>
      <w:lvlJc w:val="left"/>
      <w:pPr>
        <w:ind w:left="2880" w:hanging="360"/>
      </w:pPr>
      <w:rPr>
        <w:rFonts w:ascii="Symbol" w:hAnsi="Symbol" w:hint="default"/>
      </w:rPr>
    </w:lvl>
    <w:lvl w:ilvl="4" w:tplc="C692878A">
      <w:start w:val="1"/>
      <w:numFmt w:val="bullet"/>
      <w:lvlText w:val="o"/>
      <w:lvlJc w:val="left"/>
      <w:pPr>
        <w:ind w:left="3600" w:hanging="360"/>
      </w:pPr>
      <w:rPr>
        <w:rFonts w:ascii="Courier New" w:hAnsi="Courier New" w:hint="default"/>
      </w:rPr>
    </w:lvl>
    <w:lvl w:ilvl="5" w:tplc="400C73E6">
      <w:start w:val="1"/>
      <w:numFmt w:val="bullet"/>
      <w:lvlText w:val=""/>
      <w:lvlJc w:val="left"/>
      <w:pPr>
        <w:ind w:left="4320" w:hanging="360"/>
      </w:pPr>
      <w:rPr>
        <w:rFonts w:ascii="Wingdings" w:hAnsi="Wingdings" w:hint="default"/>
      </w:rPr>
    </w:lvl>
    <w:lvl w:ilvl="6" w:tplc="A8D469FA">
      <w:start w:val="1"/>
      <w:numFmt w:val="bullet"/>
      <w:lvlText w:val=""/>
      <w:lvlJc w:val="left"/>
      <w:pPr>
        <w:ind w:left="5040" w:hanging="360"/>
      </w:pPr>
      <w:rPr>
        <w:rFonts w:ascii="Symbol" w:hAnsi="Symbol" w:hint="default"/>
      </w:rPr>
    </w:lvl>
    <w:lvl w:ilvl="7" w:tplc="09B6F358">
      <w:start w:val="1"/>
      <w:numFmt w:val="bullet"/>
      <w:lvlText w:val="o"/>
      <w:lvlJc w:val="left"/>
      <w:pPr>
        <w:ind w:left="5760" w:hanging="360"/>
      </w:pPr>
      <w:rPr>
        <w:rFonts w:ascii="Courier New" w:hAnsi="Courier New" w:hint="default"/>
      </w:rPr>
    </w:lvl>
    <w:lvl w:ilvl="8" w:tplc="2244E66E">
      <w:start w:val="1"/>
      <w:numFmt w:val="bullet"/>
      <w:lvlText w:val=""/>
      <w:lvlJc w:val="left"/>
      <w:pPr>
        <w:ind w:left="6480" w:hanging="360"/>
      </w:pPr>
      <w:rPr>
        <w:rFonts w:ascii="Wingdings" w:hAnsi="Wingdings" w:hint="default"/>
      </w:rPr>
    </w:lvl>
  </w:abstractNum>
  <w:abstractNum w:abstractNumId="35" w15:restartNumberingAfterBreak="0">
    <w:nsid w:val="6066D4E6"/>
    <w:multiLevelType w:val="hybridMultilevel"/>
    <w:tmpl w:val="DA9C3566"/>
    <w:lvl w:ilvl="0" w:tplc="D0CCB818">
      <w:start w:val="1"/>
      <w:numFmt w:val="upperLetter"/>
      <w:lvlText w:val="%1."/>
      <w:lvlJc w:val="left"/>
      <w:pPr>
        <w:ind w:left="720" w:hanging="360"/>
      </w:pPr>
    </w:lvl>
    <w:lvl w:ilvl="1" w:tplc="E6F02712">
      <w:start w:val="1"/>
      <w:numFmt w:val="lowerLetter"/>
      <w:lvlText w:val="%2."/>
      <w:lvlJc w:val="left"/>
      <w:pPr>
        <w:ind w:left="1440" w:hanging="360"/>
      </w:pPr>
    </w:lvl>
    <w:lvl w:ilvl="2" w:tplc="35C09448">
      <w:start w:val="1"/>
      <w:numFmt w:val="lowerRoman"/>
      <w:lvlText w:val="%3."/>
      <w:lvlJc w:val="right"/>
      <w:pPr>
        <w:ind w:left="2160" w:hanging="180"/>
      </w:pPr>
    </w:lvl>
    <w:lvl w:ilvl="3" w:tplc="0D2CD292">
      <w:start w:val="1"/>
      <w:numFmt w:val="decimal"/>
      <w:lvlText w:val="%4."/>
      <w:lvlJc w:val="left"/>
      <w:pPr>
        <w:ind w:left="2880" w:hanging="360"/>
      </w:pPr>
    </w:lvl>
    <w:lvl w:ilvl="4" w:tplc="AA0E4D16">
      <w:start w:val="1"/>
      <w:numFmt w:val="lowerLetter"/>
      <w:lvlText w:val="%5."/>
      <w:lvlJc w:val="left"/>
      <w:pPr>
        <w:ind w:left="3600" w:hanging="360"/>
      </w:pPr>
    </w:lvl>
    <w:lvl w:ilvl="5" w:tplc="CBB80BBE">
      <w:start w:val="1"/>
      <w:numFmt w:val="lowerRoman"/>
      <w:lvlText w:val="%6."/>
      <w:lvlJc w:val="right"/>
      <w:pPr>
        <w:ind w:left="4320" w:hanging="180"/>
      </w:pPr>
    </w:lvl>
    <w:lvl w:ilvl="6" w:tplc="DE2AB684">
      <w:start w:val="1"/>
      <w:numFmt w:val="decimal"/>
      <w:lvlText w:val="%7."/>
      <w:lvlJc w:val="left"/>
      <w:pPr>
        <w:ind w:left="5040" w:hanging="360"/>
      </w:pPr>
    </w:lvl>
    <w:lvl w:ilvl="7" w:tplc="7BBC5A1C">
      <w:start w:val="1"/>
      <w:numFmt w:val="lowerLetter"/>
      <w:lvlText w:val="%8."/>
      <w:lvlJc w:val="left"/>
      <w:pPr>
        <w:ind w:left="5760" w:hanging="360"/>
      </w:pPr>
    </w:lvl>
    <w:lvl w:ilvl="8" w:tplc="774AC5E2">
      <w:start w:val="1"/>
      <w:numFmt w:val="lowerRoman"/>
      <w:lvlText w:val="%9."/>
      <w:lvlJc w:val="right"/>
      <w:pPr>
        <w:ind w:left="6480" w:hanging="180"/>
      </w:pPr>
    </w:lvl>
  </w:abstractNum>
  <w:abstractNum w:abstractNumId="36" w15:restartNumberingAfterBreak="0">
    <w:nsid w:val="6798CA9D"/>
    <w:multiLevelType w:val="hybridMultilevel"/>
    <w:tmpl w:val="3E20C5EE"/>
    <w:lvl w:ilvl="0" w:tplc="F084A1AE">
      <w:start w:val="1"/>
      <w:numFmt w:val="upperLetter"/>
      <w:lvlText w:val="%1."/>
      <w:lvlJc w:val="left"/>
      <w:pPr>
        <w:ind w:left="720" w:hanging="360"/>
      </w:pPr>
    </w:lvl>
    <w:lvl w:ilvl="1" w:tplc="06984330">
      <w:start w:val="1"/>
      <w:numFmt w:val="lowerLetter"/>
      <w:lvlText w:val="%2."/>
      <w:lvlJc w:val="left"/>
      <w:pPr>
        <w:ind w:left="1440" w:hanging="360"/>
      </w:pPr>
    </w:lvl>
    <w:lvl w:ilvl="2" w:tplc="EB860E4A">
      <w:start w:val="1"/>
      <w:numFmt w:val="lowerRoman"/>
      <w:lvlText w:val="%3."/>
      <w:lvlJc w:val="right"/>
      <w:pPr>
        <w:ind w:left="2160" w:hanging="180"/>
      </w:pPr>
    </w:lvl>
    <w:lvl w:ilvl="3" w:tplc="A8D8F1DC">
      <w:start w:val="1"/>
      <w:numFmt w:val="decimal"/>
      <w:lvlText w:val="%4."/>
      <w:lvlJc w:val="left"/>
      <w:pPr>
        <w:ind w:left="2880" w:hanging="360"/>
      </w:pPr>
    </w:lvl>
    <w:lvl w:ilvl="4" w:tplc="2222E042">
      <w:start w:val="1"/>
      <w:numFmt w:val="lowerLetter"/>
      <w:lvlText w:val="%5."/>
      <w:lvlJc w:val="left"/>
      <w:pPr>
        <w:ind w:left="3600" w:hanging="360"/>
      </w:pPr>
    </w:lvl>
    <w:lvl w:ilvl="5" w:tplc="C0C6EDD0">
      <w:start w:val="1"/>
      <w:numFmt w:val="lowerRoman"/>
      <w:lvlText w:val="%6."/>
      <w:lvlJc w:val="right"/>
      <w:pPr>
        <w:ind w:left="4320" w:hanging="180"/>
      </w:pPr>
    </w:lvl>
    <w:lvl w:ilvl="6" w:tplc="0106C110">
      <w:start w:val="1"/>
      <w:numFmt w:val="decimal"/>
      <w:lvlText w:val="%7."/>
      <w:lvlJc w:val="left"/>
      <w:pPr>
        <w:ind w:left="5040" w:hanging="360"/>
      </w:pPr>
    </w:lvl>
    <w:lvl w:ilvl="7" w:tplc="28A0EA76">
      <w:start w:val="1"/>
      <w:numFmt w:val="lowerLetter"/>
      <w:lvlText w:val="%8."/>
      <w:lvlJc w:val="left"/>
      <w:pPr>
        <w:ind w:left="5760" w:hanging="360"/>
      </w:pPr>
    </w:lvl>
    <w:lvl w:ilvl="8" w:tplc="3ED86FD0">
      <w:start w:val="1"/>
      <w:numFmt w:val="lowerRoman"/>
      <w:lvlText w:val="%9."/>
      <w:lvlJc w:val="right"/>
      <w:pPr>
        <w:ind w:left="6480" w:hanging="180"/>
      </w:pPr>
    </w:lvl>
  </w:abstractNum>
  <w:abstractNum w:abstractNumId="37" w15:restartNumberingAfterBreak="0">
    <w:nsid w:val="6BBE4DF7"/>
    <w:multiLevelType w:val="hybridMultilevel"/>
    <w:tmpl w:val="C3EE02A6"/>
    <w:lvl w:ilvl="0" w:tplc="D624AB18">
      <w:start w:val="1"/>
      <w:numFmt w:val="upperLetter"/>
      <w:lvlText w:val="%1."/>
      <w:lvlJc w:val="left"/>
      <w:pPr>
        <w:ind w:left="720" w:hanging="360"/>
      </w:pPr>
    </w:lvl>
    <w:lvl w:ilvl="1" w:tplc="453EB864">
      <w:start w:val="1"/>
      <w:numFmt w:val="lowerLetter"/>
      <w:lvlText w:val="%2."/>
      <w:lvlJc w:val="left"/>
      <w:pPr>
        <w:ind w:left="1440" w:hanging="360"/>
      </w:pPr>
    </w:lvl>
    <w:lvl w:ilvl="2" w:tplc="856AA978">
      <w:start w:val="1"/>
      <w:numFmt w:val="lowerRoman"/>
      <w:lvlText w:val="%3."/>
      <w:lvlJc w:val="right"/>
      <w:pPr>
        <w:ind w:left="2160" w:hanging="180"/>
      </w:pPr>
    </w:lvl>
    <w:lvl w:ilvl="3" w:tplc="E7DA4912">
      <w:start w:val="1"/>
      <w:numFmt w:val="decimal"/>
      <w:lvlText w:val="%4."/>
      <w:lvlJc w:val="left"/>
      <w:pPr>
        <w:ind w:left="2880" w:hanging="360"/>
      </w:pPr>
    </w:lvl>
    <w:lvl w:ilvl="4" w:tplc="8D9AC7E8">
      <w:start w:val="1"/>
      <w:numFmt w:val="lowerLetter"/>
      <w:lvlText w:val="%5."/>
      <w:lvlJc w:val="left"/>
      <w:pPr>
        <w:ind w:left="3600" w:hanging="360"/>
      </w:pPr>
    </w:lvl>
    <w:lvl w:ilvl="5" w:tplc="93641120">
      <w:start w:val="1"/>
      <w:numFmt w:val="lowerRoman"/>
      <w:lvlText w:val="%6."/>
      <w:lvlJc w:val="right"/>
      <w:pPr>
        <w:ind w:left="4320" w:hanging="180"/>
      </w:pPr>
    </w:lvl>
    <w:lvl w:ilvl="6" w:tplc="5D4A601A">
      <w:start w:val="1"/>
      <w:numFmt w:val="decimal"/>
      <w:lvlText w:val="%7."/>
      <w:lvlJc w:val="left"/>
      <w:pPr>
        <w:ind w:left="5040" w:hanging="360"/>
      </w:pPr>
    </w:lvl>
    <w:lvl w:ilvl="7" w:tplc="22F0A0EC">
      <w:start w:val="1"/>
      <w:numFmt w:val="lowerLetter"/>
      <w:lvlText w:val="%8."/>
      <w:lvlJc w:val="left"/>
      <w:pPr>
        <w:ind w:left="5760" w:hanging="360"/>
      </w:pPr>
    </w:lvl>
    <w:lvl w:ilvl="8" w:tplc="F2925472">
      <w:start w:val="1"/>
      <w:numFmt w:val="lowerRoman"/>
      <w:lvlText w:val="%9."/>
      <w:lvlJc w:val="right"/>
      <w:pPr>
        <w:ind w:left="6480" w:hanging="180"/>
      </w:pPr>
    </w:lvl>
  </w:abstractNum>
  <w:abstractNum w:abstractNumId="38" w15:restartNumberingAfterBreak="0">
    <w:nsid w:val="711E61C2"/>
    <w:multiLevelType w:val="hybridMultilevel"/>
    <w:tmpl w:val="883CF8FE"/>
    <w:lvl w:ilvl="0" w:tplc="C5BC460E">
      <w:start w:val="1"/>
      <w:numFmt w:val="upperLetter"/>
      <w:lvlText w:val="%1."/>
      <w:lvlJc w:val="left"/>
      <w:pPr>
        <w:ind w:left="720" w:hanging="360"/>
      </w:pPr>
    </w:lvl>
    <w:lvl w:ilvl="1" w:tplc="1A0A73F6">
      <w:start w:val="1"/>
      <w:numFmt w:val="lowerLetter"/>
      <w:lvlText w:val="%2."/>
      <w:lvlJc w:val="left"/>
      <w:pPr>
        <w:ind w:left="1440" w:hanging="360"/>
      </w:pPr>
    </w:lvl>
    <w:lvl w:ilvl="2" w:tplc="061A6402">
      <w:start w:val="1"/>
      <w:numFmt w:val="lowerRoman"/>
      <w:lvlText w:val="%3."/>
      <w:lvlJc w:val="right"/>
      <w:pPr>
        <w:ind w:left="2160" w:hanging="180"/>
      </w:pPr>
    </w:lvl>
    <w:lvl w:ilvl="3" w:tplc="338E313E">
      <w:start w:val="1"/>
      <w:numFmt w:val="decimal"/>
      <w:lvlText w:val="%4."/>
      <w:lvlJc w:val="left"/>
      <w:pPr>
        <w:ind w:left="2880" w:hanging="360"/>
      </w:pPr>
    </w:lvl>
    <w:lvl w:ilvl="4" w:tplc="72FCA0B8">
      <w:start w:val="1"/>
      <w:numFmt w:val="lowerLetter"/>
      <w:lvlText w:val="%5."/>
      <w:lvlJc w:val="left"/>
      <w:pPr>
        <w:ind w:left="3600" w:hanging="360"/>
      </w:pPr>
    </w:lvl>
    <w:lvl w:ilvl="5" w:tplc="37EA83C6">
      <w:start w:val="1"/>
      <w:numFmt w:val="lowerRoman"/>
      <w:lvlText w:val="%6."/>
      <w:lvlJc w:val="right"/>
      <w:pPr>
        <w:ind w:left="4320" w:hanging="180"/>
      </w:pPr>
    </w:lvl>
    <w:lvl w:ilvl="6" w:tplc="C7A832BC">
      <w:start w:val="1"/>
      <w:numFmt w:val="decimal"/>
      <w:lvlText w:val="%7."/>
      <w:lvlJc w:val="left"/>
      <w:pPr>
        <w:ind w:left="5040" w:hanging="360"/>
      </w:pPr>
    </w:lvl>
    <w:lvl w:ilvl="7" w:tplc="9CBC8572">
      <w:start w:val="1"/>
      <w:numFmt w:val="lowerLetter"/>
      <w:lvlText w:val="%8."/>
      <w:lvlJc w:val="left"/>
      <w:pPr>
        <w:ind w:left="5760" w:hanging="360"/>
      </w:pPr>
    </w:lvl>
    <w:lvl w:ilvl="8" w:tplc="CCBCD96A">
      <w:start w:val="1"/>
      <w:numFmt w:val="lowerRoman"/>
      <w:lvlText w:val="%9."/>
      <w:lvlJc w:val="right"/>
      <w:pPr>
        <w:ind w:left="6480" w:hanging="180"/>
      </w:pPr>
    </w:lvl>
  </w:abstractNum>
  <w:abstractNum w:abstractNumId="39" w15:restartNumberingAfterBreak="0">
    <w:nsid w:val="7278C0D9"/>
    <w:multiLevelType w:val="hybridMultilevel"/>
    <w:tmpl w:val="F2DC7E5A"/>
    <w:lvl w:ilvl="0" w:tplc="C6E02A16">
      <w:start w:val="1"/>
      <w:numFmt w:val="upperLetter"/>
      <w:lvlText w:val="%1."/>
      <w:lvlJc w:val="left"/>
      <w:pPr>
        <w:ind w:left="720" w:hanging="360"/>
      </w:pPr>
    </w:lvl>
    <w:lvl w:ilvl="1" w:tplc="F560F3F8">
      <w:start w:val="1"/>
      <w:numFmt w:val="lowerLetter"/>
      <w:lvlText w:val="%2."/>
      <w:lvlJc w:val="left"/>
      <w:pPr>
        <w:ind w:left="1440" w:hanging="360"/>
      </w:pPr>
    </w:lvl>
    <w:lvl w:ilvl="2" w:tplc="F4AADA8A">
      <w:start w:val="1"/>
      <w:numFmt w:val="lowerRoman"/>
      <w:lvlText w:val="%3."/>
      <w:lvlJc w:val="right"/>
      <w:pPr>
        <w:ind w:left="2160" w:hanging="180"/>
      </w:pPr>
    </w:lvl>
    <w:lvl w:ilvl="3" w:tplc="6BAE88CC">
      <w:start w:val="1"/>
      <w:numFmt w:val="decimal"/>
      <w:lvlText w:val="%4."/>
      <w:lvlJc w:val="left"/>
      <w:pPr>
        <w:ind w:left="2880" w:hanging="360"/>
      </w:pPr>
    </w:lvl>
    <w:lvl w:ilvl="4" w:tplc="685ADF1E">
      <w:start w:val="1"/>
      <w:numFmt w:val="lowerLetter"/>
      <w:lvlText w:val="%5."/>
      <w:lvlJc w:val="left"/>
      <w:pPr>
        <w:ind w:left="3600" w:hanging="360"/>
      </w:pPr>
    </w:lvl>
    <w:lvl w:ilvl="5" w:tplc="0316A5F8">
      <w:start w:val="1"/>
      <w:numFmt w:val="lowerRoman"/>
      <w:lvlText w:val="%6."/>
      <w:lvlJc w:val="right"/>
      <w:pPr>
        <w:ind w:left="4320" w:hanging="180"/>
      </w:pPr>
    </w:lvl>
    <w:lvl w:ilvl="6" w:tplc="A9F8F904">
      <w:start w:val="1"/>
      <w:numFmt w:val="decimal"/>
      <w:lvlText w:val="%7."/>
      <w:lvlJc w:val="left"/>
      <w:pPr>
        <w:ind w:left="5040" w:hanging="360"/>
      </w:pPr>
    </w:lvl>
    <w:lvl w:ilvl="7" w:tplc="9B662E9C">
      <w:start w:val="1"/>
      <w:numFmt w:val="lowerLetter"/>
      <w:lvlText w:val="%8."/>
      <w:lvlJc w:val="left"/>
      <w:pPr>
        <w:ind w:left="5760" w:hanging="360"/>
      </w:pPr>
    </w:lvl>
    <w:lvl w:ilvl="8" w:tplc="7562CB48">
      <w:start w:val="1"/>
      <w:numFmt w:val="lowerRoman"/>
      <w:lvlText w:val="%9."/>
      <w:lvlJc w:val="right"/>
      <w:pPr>
        <w:ind w:left="6480" w:hanging="180"/>
      </w:pPr>
    </w:lvl>
  </w:abstractNum>
  <w:abstractNum w:abstractNumId="40" w15:restartNumberingAfterBreak="0">
    <w:nsid w:val="73FF74A7"/>
    <w:multiLevelType w:val="hybridMultilevel"/>
    <w:tmpl w:val="08B6891A"/>
    <w:lvl w:ilvl="0" w:tplc="204EC9EA">
      <w:start w:val="1"/>
      <w:numFmt w:val="upperLetter"/>
      <w:lvlText w:val="%1."/>
      <w:lvlJc w:val="left"/>
      <w:pPr>
        <w:ind w:left="720" w:hanging="360"/>
      </w:pPr>
    </w:lvl>
    <w:lvl w:ilvl="1" w:tplc="BEF43E7E">
      <w:start w:val="1"/>
      <w:numFmt w:val="lowerLetter"/>
      <w:lvlText w:val="%2."/>
      <w:lvlJc w:val="left"/>
      <w:pPr>
        <w:ind w:left="1440" w:hanging="360"/>
      </w:pPr>
    </w:lvl>
    <w:lvl w:ilvl="2" w:tplc="E4AADC5A">
      <w:start w:val="1"/>
      <w:numFmt w:val="lowerRoman"/>
      <w:lvlText w:val="%3."/>
      <w:lvlJc w:val="right"/>
      <w:pPr>
        <w:ind w:left="2160" w:hanging="180"/>
      </w:pPr>
    </w:lvl>
    <w:lvl w:ilvl="3" w:tplc="F55ECF00">
      <w:start w:val="1"/>
      <w:numFmt w:val="decimal"/>
      <w:lvlText w:val="%4."/>
      <w:lvlJc w:val="left"/>
      <w:pPr>
        <w:ind w:left="2880" w:hanging="360"/>
      </w:pPr>
    </w:lvl>
    <w:lvl w:ilvl="4" w:tplc="D79408C6">
      <w:start w:val="1"/>
      <w:numFmt w:val="lowerLetter"/>
      <w:lvlText w:val="%5."/>
      <w:lvlJc w:val="left"/>
      <w:pPr>
        <w:ind w:left="3600" w:hanging="360"/>
      </w:pPr>
    </w:lvl>
    <w:lvl w:ilvl="5" w:tplc="0090DD00">
      <w:start w:val="1"/>
      <w:numFmt w:val="lowerRoman"/>
      <w:lvlText w:val="%6."/>
      <w:lvlJc w:val="right"/>
      <w:pPr>
        <w:ind w:left="4320" w:hanging="180"/>
      </w:pPr>
    </w:lvl>
    <w:lvl w:ilvl="6" w:tplc="05280BB8">
      <w:start w:val="1"/>
      <w:numFmt w:val="decimal"/>
      <w:lvlText w:val="%7."/>
      <w:lvlJc w:val="left"/>
      <w:pPr>
        <w:ind w:left="5040" w:hanging="360"/>
      </w:pPr>
    </w:lvl>
    <w:lvl w:ilvl="7" w:tplc="0F325DB4">
      <w:start w:val="1"/>
      <w:numFmt w:val="lowerLetter"/>
      <w:lvlText w:val="%8."/>
      <w:lvlJc w:val="left"/>
      <w:pPr>
        <w:ind w:left="5760" w:hanging="360"/>
      </w:pPr>
    </w:lvl>
    <w:lvl w:ilvl="8" w:tplc="5A5CF9BE">
      <w:start w:val="1"/>
      <w:numFmt w:val="lowerRoman"/>
      <w:lvlText w:val="%9."/>
      <w:lvlJc w:val="right"/>
      <w:pPr>
        <w:ind w:left="6480" w:hanging="180"/>
      </w:pPr>
    </w:lvl>
  </w:abstractNum>
  <w:abstractNum w:abstractNumId="41" w15:restartNumberingAfterBreak="0">
    <w:nsid w:val="783A58C1"/>
    <w:multiLevelType w:val="hybridMultilevel"/>
    <w:tmpl w:val="AF5E2BD6"/>
    <w:lvl w:ilvl="0" w:tplc="08E698B2">
      <w:start w:val="1"/>
      <w:numFmt w:val="upperLetter"/>
      <w:lvlText w:val="%1."/>
      <w:lvlJc w:val="left"/>
      <w:pPr>
        <w:ind w:left="720" w:hanging="360"/>
      </w:pPr>
    </w:lvl>
    <w:lvl w:ilvl="1" w:tplc="755A836A">
      <w:start w:val="1"/>
      <w:numFmt w:val="lowerLetter"/>
      <w:lvlText w:val="%2."/>
      <w:lvlJc w:val="left"/>
      <w:pPr>
        <w:ind w:left="1440" w:hanging="360"/>
      </w:pPr>
    </w:lvl>
    <w:lvl w:ilvl="2" w:tplc="F51E0702">
      <w:start w:val="1"/>
      <w:numFmt w:val="lowerRoman"/>
      <w:lvlText w:val="%3."/>
      <w:lvlJc w:val="right"/>
      <w:pPr>
        <w:ind w:left="2160" w:hanging="180"/>
      </w:pPr>
    </w:lvl>
    <w:lvl w:ilvl="3" w:tplc="2976F1EA">
      <w:start w:val="1"/>
      <w:numFmt w:val="decimal"/>
      <w:lvlText w:val="%4."/>
      <w:lvlJc w:val="left"/>
      <w:pPr>
        <w:ind w:left="2880" w:hanging="360"/>
      </w:pPr>
    </w:lvl>
    <w:lvl w:ilvl="4" w:tplc="3D1EF9BC">
      <w:start w:val="1"/>
      <w:numFmt w:val="lowerLetter"/>
      <w:lvlText w:val="%5."/>
      <w:lvlJc w:val="left"/>
      <w:pPr>
        <w:ind w:left="3600" w:hanging="360"/>
      </w:pPr>
    </w:lvl>
    <w:lvl w:ilvl="5" w:tplc="2E8E8984">
      <w:start w:val="1"/>
      <w:numFmt w:val="lowerRoman"/>
      <w:lvlText w:val="%6."/>
      <w:lvlJc w:val="right"/>
      <w:pPr>
        <w:ind w:left="4320" w:hanging="180"/>
      </w:pPr>
    </w:lvl>
    <w:lvl w:ilvl="6" w:tplc="0484B3B2">
      <w:start w:val="1"/>
      <w:numFmt w:val="decimal"/>
      <w:lvlText w:val="%7."/>
      <w:lvlJc w:val="left"/>
      <w:pPr>
        <w:ind w:left="5040" w:hanging="360"/>
      </w:pPr>
    </w:lvl>
    <w:lvl w:ilvl="7" w:tplc="41B66B70">
      <w:start w:val="1"/>
      <w:numFmt w:val="lowerLetter"/>
      <w:lvlText w:val="%8."/>
      <w:lvlJc w:val="left"/>
      <w:pPr>
        <w:ind w:left="5760" w:hanging="360"/>
      </w:pPr>
    </w:lvl>
    <w:lvl w:ilvl="8" w:tplc="39C23A82">
      <w:start w:val="1"/>
      <w:numFmt w:val="lowerRoman"/>
      <w:lvlText w:val="%9."/>
      <w:lvlJc w:val="right"/>
      <w:pPr>
        <w:ind w:left="6480" w:hanging="180"/>
      </w:pPr>
    </w:lvl>
  </w:abstractNum>
  <w:abstractNum w:abstractNumId="42" w15:restartNumberingAfterBreak="0">
    <w:nsid w:val="7A1B824D"/>
    <w:multiLevelType w:val="hybridMultilevel"/>
    <w:tmpl w:val="B8040216"/>
    <w:lvl w:ilvl="0" w:tplc="4E06D5AA">
      <w:start w:val="1"/>
      <w:numFmt w:val="upperLetter"/>
      <w:lvlText w:val="%1."/>
      <w:lvlJc w:val="left"/>
      <w:pPr>
        <w:ind w:left="720" w:hanging="360"/>
      </w:pPr>
    </w:lvl>
    <w:lvl w:ilvl="1" w:tplc="64B2A10A">
      <w:start w:val="1"/>
      <w:numFmt w:val="lowerLetter"/>
      <w:lvlText w:val="%2."/>
      <w:lvlJc w:val="left"/>
      <w:pPr>
        <w:ind w:left="1440" w:hanging="360"/>
      </w:pPr>
    </w:lvl>
    <w:lvl w:ilvl="2" w:tplc="A61C2D6C">
      <w:start w:val="1"/>
      <w:numFmt w:val="lowerRoman"/>
      <w:lvlText w:val="%3."/>
      <w:lvlJc w:val="right"/>
      <w:pPr>
        <w:ind w:left="2160" w:hanging="180"/>
      </w:pPr>
    </w:lvl>
    <w:lvl w:ilvl="3" w:tplc="D604D48E">
      <w:start w:val="1"/>
      <w:numFmt w:val="decimal"/>
      <w:lvlText w:val="%4."/>
      <w:lvlJc w:val="left"/>
      <w:pPr>
        <w:ind w:left="2880" w:hanging="360"/>
      </w:pPr>
    </w:lvl>
    <w:lvl w:ilvl="4" w:tplc="D9D0AC70">
      <w:start w:val="1"/>
      <w:numFmt w:val="lowerLetter"/>
      <w:lvlText w:val="%5."/>
      <w:lvlJc w:val="left"/>
      <w:pPr>
        <w:ind w:left="3600" w:hanging="360"/>
      </w:pPr>
    </w:lvl>
    <w:lvl w:ilvl="5" w:tplc="C672A56A">
      <w:start w:val="1"/>
      <w:numFmt w:val="lowerRoman"/>
      <w:lvlText w:val="%6."/>
      <w:lvlJc w:val="right"/>
      <w:pPr>
        <w:ind w:left="4320" w:hanging="180"/>
      </w:pPr>
    </w:lvl>
    <w:lvl w:ilvl="6" w:tplc="3B3E0E50">
      <w:start w:val="1"/>
      <w:numFmt w:val="decimal"/>
      <w:lvlText w:val="%7."/>
      <w:lvlJc w:val="left"/>
      <w:pPr>
        <w:ind w:left="5040" w:hanging="360"/>
      </w:pPr>
    </w:lvl>
    <w:lvl w:ilvl="7" w:tplc="69B6CB1A">
      <w:start w:val="1"/>
      <w:numFmt w:val="lowerLetter"/>
      <w:lvlText w:val="%8."/>
      <w:lvlJc w:val="left"/>
      <w:pPr>
        <w:ind w:left="5760" w:hanging="360"/>
      </w:pPr>
    </w:lvl>
    <w:lvl w:ilvl="8" w:tplc="5AFA9B5C">
      <w:start w:val="1"/>
      <w:numFmt w:val="lowerRoman"/>
      <w:lvlText w:val="%9."/>
      <w:lvlJc w:val="right"/>
      <w:pPr>
        <w:ind w:left="6480" w:hanging="180"/>
      </w:pPr>
    </w:lvl>
  </w:abstractNum>
  <w:abstractNum w:abstractNumId="43" w15:restartNumberingAfterBreak="0">
    <w:nsid w:val="7CEEFC55"/>
    <w:multiLevelType w:val="hybridMultilevel"/>
    <w:tmpl w:val="B5FADBE2"/>
    <w:lvl w:ilvl="0" w:tplc="0988FD3E">
      <w:start w:val="1"/>
      <w:numFmt w:val="upperLetter"/>
      <w:lvlText w:val="%1."/>
      <w:lvlJc w:val="left"/>
      <w:pPr>
        <w:ind w:left="720" w:hanging="360"/>
      </w:pPr>
    </w:lvl>
    <w:lvl w:ilvl="1" w:tplc="FC8E741A">
      <w:start w:val="1"/>
      <w:numFmt w:val="lowerLetter"/>
      <w:lvlText w:val="%2."/>
      <w:lvlJc w:val="left"/>
      <w:pPr>
        <w:ind w:left="1440" w:hanging="360"/>
      </w:pPr>
    </w:lvl>
    <w:lvl w:ilvl="2" w:tplc="90245FA0">
      <w:start w:val="1"/>
      <w:numFmt w:val="lowerRoman"/>
      <w:lvlText w:val="%3."/>
      <w:lvlJc w:val="right"/>
      <w:pPr>
        <w:ind w:left="2160" w:hanging="180"/>
      </w:pPr>
    </w:lvl>
    <w:lvl w:ilvl="3" w:tplc="E3386D5A">
      <w:start w:val="1"/>
      <w:numFmt w:val="decimal"/>
      <w:lvlText w:val="%4."/>
      <w:lvlJc w:val="left"/>
      <w:pPr>
        <w:ind w:left="2880" w:hanging="360"/>
      </w:pPr>
    </w:lvl>
    <w:lvl w:ilvl="4" w:tplc="72A0C100">
      <w:start w:val="1"/>
      <w:numFmt w:val="lowerLetter"/>
      <w:lvlText w:val="%5."/>
      <w:lvlJc w:val="left"/>
      <w:pPr>
        <w:ind w:left="3600" w:hanging="360"/>
      </w:pPr>
    </w:lvl>
    <w:lvl w:ilvl="5" w:tplc="A32E90D8">
      <w:start w:val="1"/>
      <w:numFmt w:val="lowerRoman"/>
      <w:lvlText w:val="%6."/>
      <w:lvlJc w:val="right"/>
      <w:pPr>
        <w:ind w:left="4320" w:hanging="180"/>
      </w:pPr>
    </w:lvl>
    <w:lvl w:ilvl="6" w:tplc="30BE4132">
      <w:start w:val="1"/>
      <w:numFmt w:val="decimal"/>
      <w:lvlText w:val="%7."/>
      <w:lvlJc w:val="left"/>
      <w:pPr>
        <w:ind w:left="5040" w:hanging="360"/>
      </w:pPr>
    </w:lvl>
    <w:lvl w:ilvl="7" w:tplc="6F58DF16">
      <w:start w:val="1"/>
      <w:numFmt w:val="lowerLetter"/>
      <w:lvlText w:val="%8."/>
      <w:lvlJc w:val="left"/>
      <w:pPr>
        <w:ind w:left="5760" w:hanging="360"/>
      </w:pPr>
    </w:lvl>
    <w:lvl w:ilvl="8" w:tplc="F2740EFA">
      <w:start w:val="1"/>
      <w:numFmt w:val="lowerRoman"/>
      <w:lvlText w:val="%9."/>
      <w:lvlJc w:val="right"/>
      <w:pPr>
        <w:ind w:left="6480" w:hanging="180"/>
      </w:pPr>
    </w:lvl>
  </w:abstractNum>
  <w:num w:numId="1" w16cid:durableId="1250698969">
    <w:abstractNumId w:val="19"/>
  </w:num>
  <w:num w:numId="2" w16cid:durableId="1459496967">
    <w:abstractNumId w:val="14"/>
  </w:num>
  <w:num w:numId="3" w16cid:durableId="722405917">
    <w:abstractNumId w:val="4"/>
  </w:num>
  <w:num w:numId="4" w16cid:durableId="847596579">
    <w:abstractNumId w:val="26"/>
  </w:num>
  <w:num w:numId="5" w16cid:durableId="850143402">
    <w:abstractNumId w:val="1"/>
  </w:num>
  <w:num w:numId="6" w16cid:durableId="1532958152">
    <w:abstractNumId w:val="7"/>
  </w:num>
  <w:num w:numId="7" w16cid:durableId="299264374">
    <w:abstractNumId w:val="40"/>
  </w:num>
  <w:num w:numId="8" w16cid:durableId="979849731">
    <w:abstractNumId w:val="38"/>
  </w:num>
  <w:num w:numId="9" w16cid:durableId="1750231207">
    <w:abstractNumId w:val="32"/>
  </w:num>
  <w:num w:numId="10" w16cid:durableId="1532063028">
    <w:abstractNumId w:val="11"/>
  </w:num>
  <w:num w:numId="11" w16cid:durableId="77796562">
    <w:abstractNumId w:val="6"/>
  </w:num>
  <w:num w:numId="12" w16cid:durableId="1188786767">
    <w:abstractNumId w:val="20"/>
  </w:num>
  <w:num w:numId="13" w16cid:durableId="557013240">
    <w:abstractNumId w:val="15"/>
  </w:num>
  <w:num w:numId="14" w16cid:durableId="1678774421">
    <w:abstractNumId w:val="36"/>
  </w:num>
  <w:num w:numId="15" w16cid:durableId="725178022">
    <w:abstractNumId w:val="2"/>
  </w:num>
  <w:num w:numId="16" w16cid:durableId="1317806082">
    <w:abstractNumId w:val="22"/>
  </w:num>
  <w:num w:numId="17" w16cid:durableId="1861039733">
    <w:abstractNumId w:val="37"/>
  </w:num>
  <w:num w:numId="18" w16cid:durableId="1030881334">
    <w:abstractNumId w:val="25"/>
  </w:num>
  <w:num w:numId="19" w16cid:durableId="2072993519">
    <w:abstractNumId w:val="24"/>
  </w:num>
  <w:num w:numId="20" w16cid:durableId="483670217">
    <w:abstractNumId w:val="5"/>
  </w:num>
  <w:num w:numId="21" w16cid:durableId="515578778">
    <w:abstractNumId w:val="8"/>
  </w:num>
  <w:num w:numId="22" w16cid:durableId="643391750">
    <w:abstractNumId w:val="13"/>
  </w:num>
  <w:num w:numId="23" w16cid:durableId="603616743">
    <w:abstractNumId w:val="16"/>
  </w:num>
  <w:num w:numId="24" w16cid:durableId="1889565988">
    <w:abstractNumId w:val="30"/>
  </w:num>
  <w:num w:numId="25" w16cid:durableId="909656984">
    <w:abstractNumId w:val="31"/>
  </w:num>
  <w:num w:numId="26" w16cid:durableId="128476049">
    <w:abstractNumId w:val="21"/>
  </w:num>
  <w:num w:numId="27" w16cid:durableId="1414358081">
    <w:abstractNumId w:val="29"/>
  </w:num>
  <w:num w:numId="28" w16cid:durableId="821577794">
    <w:abstractNumId w:val="17"/>
  </w:num>
  <w:num w:numId="29" w16cid:durableId="2066953048">
    <w:abstractNumId w:val="39"/>
  </w:num>
  <w:num w:numId="30" w16cid:durableId="1219778915">
    <w:abstractNumId w:val="9"/>
  </w:num>
  <w:num w:numId="31" w16cid:durableId="736129768">
    <w:abstractNumId w:val="27"/>
  </w:num>
  <w:num w:numId="32" w16cid:durableId="1996105779">
    <w:abstractNumId w:val="18"/>
  </w:num>
  <w:num w:numId="33" w16cid:durableId="273176790">
    <w:abstractNumId w:val="35"/>
  </w:num>
  <w:num w:numId="34" w16cid:durableId="629897588">
    <w:abstractNumId w:val="10"/>
  </w:num>
  <w:num w:numId="35" w16cid:durableId="305013759">
    <w:abstractNumId w:val="42"/>
  </w:num>
  <w:num w:numId="36" w16cid:durableId="531845490">
    <w:abstractNumId w:val="33"/>
  </w:num>
  <w:num w:numId="37" w16cid:durableId="1198734270">
    <w:abstractNumId w:val="41"/>
  </w:num>
  <w:num w:numId="38" w16cid:durableId="2064675849">
    <w:abstractNumId w:val="23"/>
  </w:num>
  <w:num w:numId="39" w16cid:durableId="490561793">
    <w:abstractNumId w:val="43"/>
  </w:num>
  <w:num w:numId="40" w16cid:durableId="216168220">
    <w:abstractNumId w:val="34"/>
  </w:num>
  <w:num w:numId="41" w16cid:durableId="1483042535">
    <w:abstractNumId w:val="3"/>
  </w:num>
  <w:num w:numId="42" w16cid:durableId="156120326">
    <w:abstractNumId w:val="0"/>
  </w:num>
  <w:num w:numId="43" w16cid:durableId="2114520312">
    <w:abstractNumId w:val="28"/>
  </w:num>
  <w:num w:numId="44" w16cid:durableId="14316604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10A"/>
    <w:rsid w:val="0001346C"/>
    <w:rsid w:val="00026E99"/>
    <w:rsid w:val="00076E83"/>
    <w:rsid w:val="000C1AD5"/>
    <w:rsid w:val="000F5657"/>
    <w:rsid w:val="00121CB1"/>
    <w:rsid w:val="00181F4B"/>
    <w:rsid w:val="001C7EC7"/>
    <w:rsid w:val="002005CE"/>
    <w:rsid w:val="002635BE"/>
    <w:rsid w:val="002740B1"/>
    <w:rsid w:val="002C0F97"/>
    <w:rsid w:val="002C3C71"/>
    <w:rsid w:val="002C5378"/>
    <w:rsid w:val="00326625"/>
    <w:rsid w:val="003461A3"/>
    <w:rsid w:val="0037502E"/>
    <w:rsid w:val="00386B29"/>
    <w:rsid w:val="00387974"/>
    <w:rsid w:val="003B777A"/>
    <w:rsid w:val="003C3B64"/>
    <w:rsid w:val="003D3F79"/>
    <w:rsid w:val="003E1E05"/>
    <w:rsid w:val="004134B0"/>
    <w:rsid w:val="00422058"/>
    <w:rsid w:val="00480794"/>
    <w:rsid w:val="004B7B65"/>
    <w:rsid w:val="0051329D"/>
    <w:rsid w:val="005503C2"/>
    <w:rsid w:val="005C1466"/>
    <w:rsid w:val="00660730"/>
    <w:rsid w:val="0066416C"/>
    <w:rsid w:val="00735337"/>
    <w:rsid w:val="0074264C"/>
    <w:rsid w:val="0087691C"/>
    <w:rsid w:val="0091180F"/>
    <w:rsid w:val="009748B5"/>
    <w:rsid w:val="00A25183"/>
    <w:rsid w:val="00A66D82"/>
    <w:rsid w:val="00A67571"/>
    <w:rsid w:val="00A97E3B"/>
    <w:rsid w:val="00AD746A"/>
    <w:rsid w:val="00AF4252"/>
    <w:rsid w:val="00B24464"/>
    <w:rsid w:val="00C0004D"/>
    <w:rsid w:val="00C729F6"/>
    <w:rsid w:val="00CD5477"/>
    <w:rsid w:val="00D73FF0"/>
    <w:rsid w:val="00D74971"/>
    <w:rsid w:val="00DA19DB"/>
    <w:rsid w:val="00E01327"/>
    <w:rsid w:val="00EE4E2D"/>
    <w:rsid w:val="00F7410A"/>
    <w:rsid w:val="00FB160C"/>
    <w:rsid w:val="00FB2950"/>
    <w:rsid w:val="00FC5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FCDA25"/>
  <w15:chartTrackingRefBased/>
  <w15:docId w15:val="{A2A38A44-7CC4-AE42-A2F9-A4A752776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10A"/>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F74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4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41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41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41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41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1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1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1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1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41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41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1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1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10A"/>
    <w:rPr>
      <w:rFonts w:eastAsiaTheme="majorEastAsia" w:cstheme="majorBidi"/>
      <w:color w:val="272727" w:themeColor="text1" w:themeTint="D8"/>
    </w:rPr>
  </w:style>
  <w:style w:type="paragraph" w:styleId="Title">
    <w:name w:val="Title"/>
    <w:basedOn w:val="Normal"/>
    <w:next w:val="Normal"/>
    <w:link w:val="TitleChar"/>
    <w:uiPriority w:val="10"/>
    <w:qFormat/>
    <w:rsid w:val="00F74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1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10A"/>
    <w:pPr>
      <w:spacing w:before="160"/>
      <w:jc w:val="center"/>
    </w:pPr>
    <w:rPr>
      <w:i/>
      <w:iCs/>
      <w:color w:val="404040" w:themeColor="text1" w:themeTint="BF"/>
    </w:rPr>
  </w:style>
  <w:style w:type="character" w:customStyle="1" w:styleId="QuoteChar">
    <w:name w:val="Quote Char"/>
    <w:basedOn w:val="DefaultParagraphFont"/>
    <w:link w:val="Quote"/>
    <w:uiPriority w:val="29"/>
    <w:rsid w:val="00F7410A"/>
    <w:rPr>
      <w:i/>
      <w:iCs/>
      <w:color w:val="404040" w:themeColor="text1" w:themeTint="BF"/>
    </w:rPr>
  </w:style>
  <w:style w:type="paragraph" w:styleId="ListParagraph">
    <w:name w:val="List Paragraph"/>
    <w:basedOn w:val="Normal"/>
    <w:uiPriority w:val="34"/>
    <w:qFormat/>
    <w:rsid w:val="00F7410A"/>
    <w:pPr>
      <w:ind w:left="720"/>
      <w:contextualSpacing/>
    </w:pPr>
  </w:style>
  <w:style w:type="character" w:styleId="IntenseEmphasis">
    <w:name w:val="Intense Emphasis"/>
    <w:basedOn w:val="DefaultParagraphFont"/>
    <w:uiPriority w:val="21"/>
    <w:qFormat/>
    <w:rsid w:val="00F7410A"/>
    <w:rPr>
      <w:i/>
      <w:iCs/>
      <w:color w:val="0F4761" w:themeColor="accent1" w:themeShade="BF"/>
    </w:rPr>
  </w:style>
  <w:style w:type="paragraph" w:styleId="IntenseQuote">
    <w:name w:val="Intense Quote"/>
    <w:basedOn w:val="Normal"/>
    <w:next w:val="Normal"/>
    <w:link w:val="IntenseQuoteChar"/>
    <w:uiPriority w:val="30"/>
    <w:qFormat/>
    <w:rsid w:val="00F74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410A"/>
    <w:rPr>
      <w:i/>
      <w:iCs/>
      <w:color w:val="0F4761" w:themeColor="accent1" w:themeShade="BF"/>
    </w:rPr>
  </w:style>
  <w:style w:type="character" w:styleId="IntenseReference">
    <w:name w:val="Intense Reference"/>
    <w:basedOn w:val="DefaultParagraphFont"/>
    <w:uiPriority w:val="32"/>
    <w:qFormat/>
    <w:rsid w:val="00F7410A"/>
    <w:rPr>
      <w:b/>
      <w:bCs/>
      <w:smallCaps/>
      <w:color w:val="0F4761" w:themeColor="accent1" w:themeShade="BF"/>
      <w:spacing w:val="5"/>
    </w:rPr>
  </w:style>
  <w:style w:type="paragraph" w:styleId="Header">
    <w:name w:val="header"/>
    <w:basedOn w:val="Normal"/>
    <w:link w:val="HeaderChar"/>
    <w:uiPriority w:val="99"/>
    <w:unhideWhenUsed/>
    <w:rsid w:val="00F74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10A"/>
    <w:rPr>
      <w:rFonts w:eastAsiaTheme="minorEastAsia"/>
      <w:kern w:val="0"/>
      <w:lang w:eastAsia="ja-JP"/>
      <w14:ligatures w14:val="none"/>
    </w:rPr>
  </w:style>
  <w:style w:type="paragraph" w:styleId="Footer">
    <w:name w:val="footer"/>
    <w:basedOn w:val="Normal"/>
    <w:link w:val="FooterChar"/>
    <w:uiPriority w:val="99"/>
    <w:unhideWhenUsed/>
    <w:rsid w:val="00F74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10A"/>
    <w:rPr>
      <w:rFonts w:eastAsiaTheme="minorEastAsia"/>
      <w:kern w:val="0"/>
      <w:lang w:eastAsia="ja-JP"/>
      <w14:ligatures w14:val="none"/>
    </w:rPr>
  </w:style>
  <w:style w:type="paragraph" w:customStyle="1" w:styleId="HANWHATitle">
    <w:name w:val="HANWHA Title"/>
    <w:uiPriority w:val="99"/>
    <w:rsid w:val="00D73FF0"/>
    <w:pPr>
      <w:widowControl w:val="0"/>
      <w:autoSpaceDE w:val="0"/>
      <w:autoSpaceDN w:val="0"/>
      <w:adjustRightInd w:val="0"/>
      <w:spacing w:after="0" w:line="240" w:lineRule="auto"/>
    </w:pPr>
    <w:rPr>
      <w:rFonts w:ascii="Arial" w:eastAsia="Times New Roman" w:hAnsi="Arial" w:cs="Arial"/>
      <w:kern w:val="0"/>
      <w:sz w:val="20"/>
      <w:szCs w:val="20"/>
      <w14:ligatures w14:val="none"/>
    </w:rPr>
  </w:style>
  <w:style w:type="paragraph" w:customStyle="1" w:styleId="HANWHAArticle">
    <w:name w:val="HANWHA Article"/>
    <w:uiPriority w:val="99"/>
    <w:rsid w:val="00AF4252"/>
    <w:pPr>
      <w:widowControl w:val="0"/>
      <w:numPr>
        <w:ilvl w:val="1"/>
        <w:numId w:val="42"/>
      </w:numPr>
      <w:tabs>
        <w:tab w:val="num" w:pos="360"/>
      </w:tabs>
      <w:autoSpaceDE w:val="0"/>
      <w:autoSpaceDN w:val="0"/>
      <w:adjustRightInd w:val="0"/>
      <w:spacing w:before="200" w:after="0" w:line="240" w:lineRule="auto"/>
      <w:ind w:left="0" w:firstLine="0"/>
    </w:pPr>
    <w:rPr>
      <w:rFonts w:ascii="Arial" w:eastAsia="Times New Roman" w:hAnsi="Arial" w:cs="Arial"/>
      <w:kern w:val="0"/>
      <w:sz w:val="20"/>
      <w:szCs w:val="20"/>
      <w14:ligatures w14:val="none"/>
    </w:rPr>
  </w:style>
  <w:style w:type="paragraph" w:customStyle="1" w:styleId="HANWHAParagraph">
    <w:name w:val="HANWHA Paragraph"/>
    <w:rsid w:val="00AF4252"/>
    <w:pPr>
      <w:widowControl w:val="0"/>
      <w:numPr>
        <w:ilvl w:val="2"/>
        <w:numId w:val="42"/>
      </w:numPr>
      <w:autoSpaceDE w:val="0"/>
      <w:autoSpaceDN w:val="0"/>
      <w:adjustRightInd w:val="0"/>
      <w:spacing w:before="200" w:after="0" w:line="240" w:lineRule="auto"/>
    </w:pPr>
    <w:rPr>
      <w:rFonts w:ascii="Arial" w:eastAsia="Times New Roman" w:hAnsi="Arial" w:cs="Arial"/>
      <w:kern w:val="0"/>
      <w:sz w:val="20"/>
      <w:szCs w:val="20"/>
      <w14:ligatures w14:val="none"/>
    </w:rPr>
  </w:style>
  <w:style w:type="paragraph" w:customStyle="1" w:styleId="HANWHASubPara">
    <w:name w:val="HANWHA SubPara"/>
    <w:rsid w:val="00AF4252"/>
    <w:pPr>
      <w:widowControl w:val="0"/>
      <w:numPr>
        <w:ilvl w:val="3"/>
        <w:numId w:val="42"/>
      </w:numPr>
      <w:autoSpaceDE w:val="0"/>
      <w:autoSpaceDN w:val="0"/>
      <w:adjustRightInd w:val="0"/>
      <w:spacing w:after="0" w:line="240" w:lineRule="auto"/>
    </w:pPr>
    <w:rPr>
      <w:rFonts w:ascii="Arial" w:eastAsia="Times New Roman" w:hAnsi="Arial" w:cs="Arial"/>
      <w:kern w:val="0"/>
      <w:sz w:val="20"/>
      <w:szCs w:val="20"/>
      <w14:ligatures w14:val="none"/>
    </w:rPr>
  </w:style>
  <w:style w:type="paragraph" w:customStyle="1" w:styleId="HANWHASubSub1">
    <w:name w:val="HANWHA SubSub1"/>
    <w:rsid w:val="00AF4252"/>
    <w:pPr>
      <w:widowControl w:val="0"/>
      <w:numPr>
        <w:ilvl w:val="4"/>
        <w:numId w:val="42"/>
      </w:numPr>
      <w:autoSpaceDE w:val="0"/>
      <w:autoSpaceDN w:val="0"/>
      <w:adjustRightInd w:val="0"/>
      <w:spacing w:after="0" w:line="240" w:lineRule="auto"/>
    </w:pPr>
    <w:rPr>
      <w:rFonts w:ascii="Arial" w:eastAsia="Times New Roman" w:hAnsi="Arial" w:cs="Arial"/>
      <w:kern w:val="0"/>
      <w:sz w:val="20"/>
      <w:szCs w:val="20"/>
      <w14:ligatures w14:val="none"/>
    </w:rPr>
  </w:style>
  <w:style w:type="paragraph" w:customStyle="1" w:styleId="HANWHASubSub2">
    <w:name w:val="HANWHA SubSub2"/>
    <w:uiPriority w:val="99"/>
    <w:rsid w:val="00AF4252"/>
    <w:pPr>
      <w:widowControl w:val="0"/>
      <w:numPr>
        <w:ilvl w:val="5"/>
        <w:numId w:val="42"/>
      </w:numPr>
      <w:tabs>
        <w:tab w:val="num" w:pos="360"/>
      </w:tabs>
      <w:autoSpaceDE w:val="0"/>
      <w:autoSpaceDN w:val="0"/>
      <w:adjustRightInd w:val="0"/>
      <w:spacing w:after="0" w:line="240" w:lineRule="auto"/>
      <w:ind w:left="0" w:firstLine="0"/>
    </w:pPr>
    <w:rPr>
      <w:rFonts w:ascii="Arial" w:eastAsia="Times New Roman" w:hAnsi="Arial" w:cs="Arial"/>
      <w:kern w:val="0"/>
      <w:sz w:val="20"/>
      <w:szCs w:val="20"/>
      <w14:ligatures w14:val="none"/>
    </w:rPr>
  </w:style>
  <w:style w:type="paragraph" w:customStyle="1" w:styleId="HANWHASubSub3">
    <w:name w:val="HANWHA SubSub3"/>
    <w:uiPriority w:val="99"/>
    <w:rsid w:val="00AF4252"/>
    <w:pPr>
      <w:widowControl w:val="0"/>
      <w:numPr>
        <w:ilvl w:val="6"/>
        <w:numId w:val="42"/>
      </w:numPr>
      <w:tabs>
        <w:tab w:val="num" w:pos="360"/>
      </w:tabs>
      <w:autoSpaceDE w:val="0"/>
      <w:autoSpaceDN w:val="0"/>
      <w:adjustRightInd w:val="0"/>
      <w:spacing w:after="0" w:line="240" w:lineRule="auto"/>
      <w:ind w:left="0" w:firstLine="0"/>
    </w:pPr>
    <w:rPr>
      <w:rFonts w:ascii="Arial" w:eastAsia="Times New Roman" w:hAnsi="Arial" w:cs="Arial"/>
      <w:kern w:val="0"/>
      <w:sz w:val="20"/>
      <w:szCs w:val="20"/>
      <w14:ligatures w14:val="none"/>
    </w:rPr>
  </w:style>
  <w:style w:type="paragraph" w:customStyle="1" w:styleId="HANWHASubSub4">
    <w:name w:val="HANWHA SubSub4"/>
    <w:uiPriority w:val="99"/>
    <w:rsid w:val="00AF4252"/>
    <w:pPr>
      <w:widowControl w:val="0"/>
      <w:numPr>
        <w:ilvl w:val="7"/>
        <w:numId w:val="42"/>
      </w:numPr>
      <w:tabs>
        <w:tab w:val="num" w:pos="360"/>
      </w:tabs>
      <w:autoSpaceDE w:val="0"/>
      <w:autoSpaceDN w:val="0"/>
      <w:adjustRightInd w:val="0"/>
      <w:spacing w:after="0" w:line="240" w:lineRule="auto"/>
      <w:ind w:left="0" w:firstLine="0"/>
    </w:pPr>
    <w:rPr>
      <w:rFonts w:ascii="Arial" w:eastAsia="Times New Roman" w:hAnsi="Arial" w:cs="Arial"/>
      <w:kern w:val="0"/>
      <w:sz w:val="20"/>
      <w:szCs w:val="20"/>
      <w14:ligatures w14:val="none"/>
    </w:rPr>
  </w:style>
  <w:style w:type="paragraph" w:customStyle="1" w:styleId="HANWHASubSub5">
    <w:name w:val="HANWHA SubSub5"/>
    <w:uiPriority w:val="99"/>
    <w:rsid w:val="00AF4252"/>
    <w:pPr>
      <w:widowControl w:val="0"/>
      <w:numPr>
        <w:ilvl w:val="8"/>
        <w:numId w:val="42"/>
      </w:numPr>
      <w:tabs>
        <w:tab w:val="num" w:pos="360"/>
      </w:tabs>
      <w:autoSpaceDE w:val="0"/>
      <w:autoSpaceDN w:val="0"/>
      <w:adjustRightInd w:val="0"/>
      <w:spacing w:after="0" w:line="240" w:lineRule="auto"/>
      <w:ind w:left="0" w:firstLine="0"/>
    </w:pPr>
    <w:rPr>
      <w:rFonts w:ascii="Arial" w:eastAsia="Times New Roman" w:hAnsi="Arial" w:cs="Arial"/>
      <w:kern w:val="0"/>
      <w:sz w:val="20"/>
      <w:szCs w:val="20"/>
      <w14:ligatures w14:val="none"/>
    </w:rPr>
  </w:style>
  <w:style w:type="paragraph" w:customStyle="1" w:styleId="HANWHAPart">
    <w:name w:val="HANWHA Part"/>
    <w:uiPriority w:val="99"/>
    <w:rsid w:val="00A97E3B"/>
    <w:pPr>
      <w:widowControl w:val="0"/>
      <w:autoSpaceDE w:val="0"/>
      <w:autoSpaceDN w:val="0"/>
      <w:adjustRightInd w:val="0"/>
      <w:spacing w:before="200" w:after="0" w:line="240" w:lineRule="auto"/>
      <w:ind w:left="576" w:hanging="576"/>
    </w:pPr>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7</Pages>
  <Words>2189</Words>
  <Characters>11803</Characters>
  <Application>Microsoft Office Word</Application>
  <DocSecurity>0</DocSecurity>
  <Lines>285</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Wilson</dc:creator>
  <cp:keywords/>
  <dc:description/>
  <cp:lastModifiedBy>Chris Wilson</cp:lastModifiedBy>
  <cp:revision>19</cp:revision>
  <dcterms:created xsi:type="dcterms:W3CDTF">2025-12-12T18:28:00Z</dcterms:created>
  <dcterms:modified xsi:type="dcterms:W3CDTF">2025-12-30T20:42:00Z</dcterms:modified>
</cp:coreProperties>
</file>