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64726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472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472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A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472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I</w:t>
      </w:r>
      <w:r w:rsidR="006472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R </w:t>
      </w:r>
      <w:proofErr w:type="spellStart"/>
      <w:r w:rsidR="006472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하우징</w:t>
      </w:r>
      <w:proofErr w:type="spellEnd"/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904B0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B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6472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2020</w:t>
      </w:r>
      <w:r w:rsidR="006472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RH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904B01">
        <w:rPr>
          <w:rFonts w:ascii="맑은 고딕" w:eastAsia="맑은 고딕" w:hAnsi="맑은 고딕"/>
          <w:sz w:val="24"/>
          <w:szCs w:val="22"/>
          <w:lang w:val="pt-BR"/>
        </w:rPr>
        <w:t>B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647260">
        <w:rPr>
          <w:rFonts w:ascii="맑은 고딕" w:eastAsia="맑은 고딕" w:hAnsi="맑은 고딕"/>
          <w:sz w:val="24"/>
          <w:szCs w:val="22"/>
          <w:lang w:val="pt-BR"/>
        </w:rPr>
        <w:t>2020RH</w:t>
      </w:r>
      <w:r w:rsidR="00647260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647260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6472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영상을 구현하는 아날로그 AHD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647260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647260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1945</w:t>
      </w:r>
      <w:r w:rsidR="00647260">
        <w:rPr>
          <w:rFonts w:asciiTheme="majorHAnsi" w:eastAsiaTheme="majorHAnsi" w:hAnsiTheme="majorHAnsi" w:hint="eastAsia"/>
          <w:sz w:val="24"/>
          <w:szCs w:val="24"/>
        </w:rPr>
        <w:t>x</w:t>
      </w:r>
      <w:r w:rsidR="00647260">
        <w:rPr>
          <w:rFonts w:asciiTheme="majorHAnsi" w:eastAsiaTheme="majorHAnsi" w:hAnsiTheme="majorHAnsi"/>
          <w:sz w:val="24"/>
          <w:szCs w:val="24"/>
        </w:rPr>
        <w:t>1097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192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</w:t>
      </w:r>
      <w:r w:rsidR="00647260">
        <w:rPr>
          <w:rFonts w:asciiTheme="majorHAnsi" w:eastAsiaTheme="majorHAnsi" w:hAnsiTheme="majorHAnsi"/>
          <w:sz w:val="24"/>
          <w:szCs w:val="24"/>
        </w:rPr>
        <w:t>108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영상출력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BNC </w:t>
      </w:r>
      <w:r w:rsidR="00647260">
        <w:rPr>
          <w:rFonts w:asciiTheme="majorHAnsi" w:eastAsiaTheme="majorHAnsi" w:hAnsiTheme="majorHAnsi"/>
          <w:sz w:val="24"/>
          <w:szCs w:val="24"/>
        </w:rPr>
        <w:t>(</w:t>
      </w:r>
      <w:r w:rsidR="00647260">
        <w:rPr>
          <w:rFonts w:asciiTheme="majorHAnsi" w:eastAsiaTheme="majorHAnsi" w:hAnsiTheme="majorHAnsi" w:hint="eastAsia"/>
          <w:sz w:val="24"/>
          <w:szCs w:val="24"/>
        </w:rPr>
        <w:t>A</w:t>
      </w:r>
      <w:r w:rsidR="00647260">
        <w:rPr>
          <w:rFonts w:asciiTheme="majorHAnsi" w:eastAsiaTheme="majorHAnsi" w:hAnsiTheme="majorHAnsi"/>
          <w:sz w:val="24"/>
          <w:szCs w:val="24"/>
        </w:rPr>
        <w:t xml:space="preserve">HD/TVI/CVI/CVBS </w:t>
      </w:r>
      <w:r w:rsidR="00647260">
        <w:rPr>
          <w:rFonts w:asciiTheme="majorHAnsi" w:eastAsiaTheme="majorHAnsi" w:hAnsiTheme="majorHAnsi" w:hint="eastAsia"/>
          <w:sz w:val="24"/>
          <w:szCs w:val="24"/>
        </w:rPr>
        <w:t>선택)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AC73B8">
        <w:rPr>
          <w:rFonts w:asciiTheme="majorHAnsi" w:eastAsiaTheme="majorHAnsi" w:hAnsiTheme="majorHAnsi"/>
          <w:sz w:val="24"/>
          <w:szCs w:val="24"/>
        </w:rPr>
        <w:t>1</w:t>
      </w:r>
      <w:r w:rsidR="00647260">
        <w:rPr>
          <w:rFonts w:asciiTheme="majorHAnsi" w:eastAsiaTheme="majorHAnsi" w:hAnsiTheme="majorHAnsi"/>
          <w:sz w:val="24"/>
          <w:szCs w:val="24"/>
        </w:rPr>
        <w:t>7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</w:t>
      </w:r>
      <w:r w:rsidR="00C14C94">
        <w:rPr>
          <w:rFonts w:asciiTheme="majorHAnsi" w:eastAsiaTheme="majorHAnsi" w:hAnsiTheme="majorHAnsi"/>
          <w:sz w:val="24"/>
          <w:szCs w:val="24"/>
        </w:rPr>
        <w:t>1.</w:t>
      </w:r>
      <w:r w:rsidR="00647260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647260">
        <w:rPr>
          <w:rFonts w:asciiTheme="majorHAnsi" w:eastAsiaTheme="majorHAnsi" w:hAnsiTheme="majorHAnsi" w:hint="eastAsia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 xml:space="preserve"> 4mm </w:t>
      </w:r>
      <w:r w:rsidR="00647260">
        <w:rPr>
          <w:rFonts w:asciiTheme="majorHAnsi" w:eastAsiaTheme="majorHAnsi" w:hAnsiTheme="majorHAnsi" w:hint="eastAsia"/>
          <w:sz w:val="24"/>
          <w:szCs w:val="24"/>
        </w:rPr>
        <w:t>고정, 0.5m(</w:t>
      </w:r>
      <w:proofErr w:type="spellStart"/>
      <w:r w:rsidR="00647260">
        <w:rPr>
          <w:rFonts w:asciiTheme="majorHAnsi" w:eastAsiaTheme="majorHAnsi" w:hAnsiTheme="majorHAnsi" w:hint="eastAsia"/>
          <w:sz w:val="24"/>
          <w:szCs w:val="24"/>
        </w:rPr>
        <w:t>최소지근</w:t>
      </w:r>
      <w:proofErr w:type="spellEnd"/>
      <w:r w:rsidR="00647260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E15DC9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</w:t>
      </w:r>
      <w:r w:rsidR="00647260" w:rsidRPr="00647260">
        <w:rPr>
          <w:rFonts w:asciiTheme="majorHAnsi" w:eastAsiaTheme="majorHAnsi" w:hAnsiTheme="majorHAnsi"/>
          <w:sz w:val="24"/>
          <w:szCs w:val="24"/>
        </w:rPr>
        <w:t>H: 87.6° / V: 46.4° / D: 104.5°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 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-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WDR,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 w:rsidR="00647260">
        <w:rPr>
          <w:rFonts w:asciiTheme="majorHAnsi" w:eastAsiaTheme="majorHAnsi" w:hAnsiTheme="majorHAnsi" w:hint="eastAsia"/>
          <w:sz w:val="24"/>
          <w:szCs w:val="24"/>
        </w:rPr>
        <w:t>움직임감지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8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개 </w:t>
      </w:r>
      <w:r w:rsidR="00647260">
        <w:rPr>
          <w:rFonts w:asciiTheme="majorHAnsi" w:eastAsiaTheme="majorHAnsi" w:hAnsiTheme="majorHAnsi" w:hint="eastAsia"/>
          <w:sz w:val="24"/>
          <w:szCs w:val="24"/>
        </w:rPr>
        <w:t>직</w:t>
      </w:r>
      <w:r>
        <w:rPr>
          <w:rFonts w:asciiTheme="majorHAnsi" w:eastAsiaTheme="majorHAnsi" w:hAnsiTheme="majorHAnsi" w:hint="eastAsia"/>
          <w:sz w:val="24"/>
          <w:szCs w:val="24"/>
        </w:rPr>
        <w:t>사각형 영역 설정</w:t>
      </w:r>
    </w:p>
    <w:p w:rsidR="00647260" w:rsidRDefault="00F83AF3" w:rsidP="00647260">
      <w:pPr>
        <w:pStyle w:val="a3"/>
        <w:snapToGrid w:val="0"/>
        <w:ind w:firstLine="24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 w:rsidRPr="00647260">
        <w:rPr>
          <w:rFonts w:asciiTheme="majorHAnsi" w:eastAsiaTheme="majorHAnsi" w:hAnsiTheme="majorHAnsi"/>
          <w:sz w:val="24"/>
          <w:szCs w:val="24"/>
        </w:rPr>
        <w:t xml:space="preserve">ACP(AHD Coax Protocol), TCP(TVI Coax Protocol), </w:t>
      </w:r>
    </w:p>
    <w:p w:rsidR="00F83AF3" w:rsidRDefault="00647260" w:rsidP="00647260">
      <w:pPr>
        <w:pStyle w:val="a3"/>
        <w:snapToGrid w:val="0"/>
        <w:ind w:firstLineChars="1100" w:firstLine="2640"/>
        <w:rPr>
          <w:rFonts w:asciiTheme="majorHAnsi" w:eastAsiaTheme="majorHAnsi" w:hAnsiTheme="majorHAnsi"/>
          <w:sz w:val="24"/>
          <w:szCs w:val="24"/>
        </w:rPr>
      </w:pPr>
      <w:proofErr w:type="gramStart"/>
      <w:r w:rsidRPr="00647260">
        <w:rPr>
          <w:rFonts w:asciiTheme="majorHAnsi" w:eastAsiaTheme="majorHAnsi" w:hAnsiTheme="majorHAnsi"/>
          <w:sz w:val="24"/>
          <w:szCs w:val="24"/>
        </w:rPr>
        <w:t>CCP(</w:t>
      </w:r>
      <w:proofErr w:type="gramEnd"/>
      <w:r w:rsidRPr="00647260">
        <w:rPr>
          <w:rFonts w:asciiTheme="majorHAnsi" w:eastAsiaTheme="majorHAnsi" w:hAnsiTheme="majorHAnsi"/>
          <w:sz w:val="24"/>
          <w:szCs w:val="24"/>
        </w:rPr>
        <w:t>CVI Coax Protocol)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Pr="00647260">
        <w:rPr>
          <w:rFonts w:asciiTheme="majorHAnsi" w:eastAsiaTheme="majorHAnsi" w:hAnsiTheme="majorHAnsi"/>
          <w:sz w:val="24"/>
          <w:szCs w:val="24"/>
        </w:rPr>
        <w:t xml:space="preserve">CVBS : </w:t>
      </w:r>
      <w:proofErr w:type="spellStart"/>
      <w:r w:rsidRPr="00647260">
        <w:rPr>
          <w:rFonts w:asciiTheme="majorHAnsi" w:eastAsiaTheme="majorHAnsi" w:hAnsiTheme="majorHAnsi"/>
          <w:sz w:val="24"/>
          <w:szCs w:val="24"/>
        </w:rPr>
        <w:t>Pelco</w:t>
      </w:r>
      <w:proofErr w:type="spellEnd"/>
      <w:r w:rsidRPr="00647260">
        <w:rPr>
          <w:rFonts w:asciiTheme="majorHAnsi" w:eastAsiaTheme="majorHAnsi" w:hAnsiTheme="majorHAnsi"/>
          <w:sz w:val="24"/>
          <w:szCs w:val="24"/>
        </w:rPr>
        <w:t>-C(</w:t>
      </w:r>
      <w:proofErr w:type="spellStart"/>
      <w:r w:rsidRPr="00647260">
        <w:rPr>
          <w:rFonts w:asciiTheme="majorHAnsi" w:eastAsiaTheme="majorHAnsi" w:hAnsiTheme="majorHAnsi"/>
          <w:sz w:val="24"/>
          <w:szCs w:val="24"/>
        </w:rPr>
        <w:t>Coaxitron</w:t>
      </w:r>
      <w:proofErr w:type="spellEnd"/>
      <w:r w:rsidRPr="00647260">
        <w:rPr>
          <w:rFonts w:asciiTheme="majorHAnsi" w:eastAsiaTheme="majorHAnsi" w:hAnsiTheme="majorHAnsi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 w:rsidRPr="00647260">
        <w:rPr>
          <w:rFonts w:asciiTheme="majorHAnsi" w:eastAsiaTheme="majorHAnsi" w:hAnsiTheme="majorHAnsi"/>
          <w:sz w:val="24"/>
          <w:szCs w:val="24"/>
        </w:rPr>
        <w:t>500m(5C2V Coaxial Cable)</w:t>
      </w:r>
    </w:p>
    <w:p w:rsidR="00F83AF3" w:rsidRPr="00647260" w:rsidRDefault="00F83AF3" w:rsidP="00F83AF3">
      <w:pPr>
        <w:pStyle w:val="a3"/>
        <w:snapToGrid w:val="0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</w:t>
      </w:r>
      <w:r w:rsidR="00647260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, IP66</w:t>
      </w:r>
    </w:p>
    <w:p w:rsidR="00F83AF3" w:rsidRDefault="00F83AF3" w:rsidP="00AC73B8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47260">
        <w:rPr>
          <w:rFonts w:asciiTheme="majorHAnsi" w:eastAsiaTheme="majorHAnsi" w:hAnsiTheme="majorHAnsi"/>
          <w:sz w:val="24"/>
          <w:szCs w:val="24"/>
        </w:rPr>
        <w:t>12VDC</w:t>
      </w:r>
      <w:r w:rsidR="00AC73B8" w:rsidRPr="00AC73B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/ 최대 </w:t>
      </w:r>
      <w:r w:rsidR="00647260">
        <w:rPr>
          <w:rFonts w:asciiTheme="majorHAnsi" w:eastAsiaTheme="majorHAnsi" w:hAnsiTheme="majorHAnsi"/>
          <w:sz w:val="24"/>
          <w:szCs w:val="24"/>
        </w:rPr>
        <w:t>5.4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AC73B8" w:rsidRDefault="00F83AF3" w:rsidP="00AC73B8">
      <w:pPr>
        <w:pStyle w:val="a3"/>
        <w:snapToGrid w:val="0"/>
        <w:ind w:firstLine="24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</w:t>
      </w:r>
      <w:r w:rsidR="00647260">
        <w:rPr>
          <w:rFonts w:asciiTheme="majorHAnsi" w:eastAsiaTheme="majorHAnsi" w:hAnsiTheme="majorHAnsi" w:hint="eastAsia"/>
          <w:sz w:val="24"/>
          <w:szCs w:val="24"/>
        </w:rPr>
        <w:t>- 화이트</w:t>
      </w:r>
      <w:r w:rsidR="00AC73B8" w:rsidRPr="00AC73B8">
        <w:rPr>
          <w:rFonts w:asciiTheme="majorHAnsi" w:eastAsiaTheme="majorHAnsi" w:hAnsiTheme="majorHAnsi"/>
          <w:sz w:val="24"/>
          <w:szCs w:val="24"/>
        </w:rPr>
        <w:t>/ Aluminum,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치수- </w:t>
      </w:r>
      <w:r w:rsidR="00647260">
        <w:rPr>
          <w:rFonts w:asciiTheme="majorHAnsi" w:eastAsiaTheme="majorHAnsi" w:hAnsiTheme="majorHAnsi"/>
          <w:sz w:val="24"/>
          <w:szCs w:val="24"/>
        </w:rPr>
        <w:t>157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647260">
        <w:rPr>
          <w:rFonts w:asciiTheme="majorHAnsi" w:eastAsiaTheme="majorHAnsi" w:hAnsiTheme="majorHAnsi"/>
          <w:sz w:val="24"/>
          <w:szCs w:val="24"/>
        </w:rPr>
        <w:t>111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x</w:t>
      </w:r>
      <w:r w:rsidR="00647260">
        <w:rPr>
          <w:rFonts w:asciiTheme="majorHAnsi" w:eastAsiaTheme="majorHAnsi" w:hAnsiTheme="majorHAnsi"/>
          <w:sz w:val="24"/>
          <w:szCs w:val="24"/>
        </w:rPr>
        <w:t xml:space="preserve"> 482</w:t>
      </w:r>
      <w:r>
        <w:rPr>
          <w:rFonts w:asciiTheme="majorHAnsi" w:eastAsiaTheme="majorHAnsi" w:hAnsiTheme="majorHAnsi" w:hint="eastAsia"/>
          <w:sz w:val="24"/>
          <w:szCs w:val="24"/>
        </w:rPr>
        <w:t>mm,</w:t>
      </w:r>
    </w:p>
    <w:p w:rsidR="00F83AF3" w:rsidRDefault="00F83AF3" w:rsidP="00AC73B8">
      <w:pPr>
        <w:pStyle w:val="a3"/>
        <w:snapToGrid w:val="0"/>
        <w:ind w:firstLineChars="1050" w:firstLine="252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647260">
        <w:rPr>
          <w:rFonts w:asciiTheme="majorHAnsi" w:eastAsiaTheme="majorHAnsi" w:hAnsiTheme="majorHAnsi"/>
          <w:sz w:val="24"/>
          <w:szCs w:val="24"/>
        </w:rPr>
        <w:t>190</w:t>
      </w:r>
      <w:bookmarkStart w:id="0" w:name="_GoBack"/>
      <w:bookmarkEnd w:id="0"/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4AB29FC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2020-01-16T01:32:00Z</dcterms:created>
  <dcterms:modified xsi:type="dcterms:W3CDTF">2020-02-18T04:30:00Z</dcterms:modified>
</cp:coreProperties>
</file>