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DA6053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F83AF3" w:rsidRDefault="00F83AF3" w:rsidP="00F83AF3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2메가픽셀 아날로그 AHD </w:t>
      </w:r>
      <w:r w:rsidR="00A6208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IR 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돔 카메라 (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HC</w:t>
      </w:r>
      <w:r w:rsidR="00A6208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D-602</w:t>
      </w:r>
      <w:r w:rsidR="00E9026C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0</w:t>
      </w:r>
      <w:r w:rsidR="00A6208B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R</w:t>
      </w:r>
      <w:r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1.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>
        <w:rPr>
          <w:rFonts w:ascii="맑은 고딕" w:eastAsia="맑은 고딕" w:hAnsi="맑은 고딕" w:hint="eastAsia"/>
          <w:b/>
          <w:bCs/>
          <w:sz w:val="24"/>
          <w:szCs w:val="23"/>
          <w:lang w:val="pt-BR"/>
        </w:rPr>
        <w:t xml:space="preserve"> </w:t>
      </w:r>
      <w:r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F83AF3" w:rsidRDefault="00E9026C" w:rsidP="00F83AF3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H</w:t>
      </w:r>
      <w:r w:rsidR="00A6208B">
        <w:rPr>
          <w:rFonts w:ascii="맑은 고딕" w:eastAsia="맑은 고딕" w:hAnsi="맑은 고딕" w:hint="eastAsia"/>
          <w:sz w:val="24"/>
          <w:szCs w:val="22"/>
          <w:lang w:val="pt-BR"/>
        </w:rPr>
        <w:t>CD-602</w:t>
      </w:r>
      <w:r>
        <w:rPr>
          <w:rFonts w:ascii="맑은 고딕" w:eastAsia="맑은 고딕" w:hAnsi="맑은 고딕"/>
          <w:sz w:val="24"/>
          <w:szCs w:val="22"/>
          <w:lang w:val="pt-BR"/>
        </w:rPr>
        <w:t>0</w:t>
      </w:r>
      <w:r w:rsidR="00A6208B">
        <w:rPr>
          <w:rFonts w:ascii="맑은 고딕" w:eastAsia="맑은 고딕" w:hAnsi="맑은 고딕"/>
          <w:sz w:val="24"/>
          <w:szCs w:val="22"/>
          <w:lang w:val="pt-BR"/>
        </w:rPr>
        <w:t>R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은 2메가 픽셀의 FHD급 영상을 구현하는 아날로그 </w:t>
      </w:r>
      <w:r w:rsidR="00A6208B">
        <w:rPr>
          <w:rFonts w:ascii="맑은 고딕" w:eastAsia="맑은 고딕" w:hAnsi="맑은 고딕"/>
          <w:sz w:val="24"/>
          <w:szCs w:val="22"/>
          <w:lang w:val="pt-BR"/>
        </w:rPr>
        <w:t xml:space="preserve">IR </w:t>
      </w:r>
      <w:r w:rsidR="00F83AF3">
        <w:rPr>
          <w:rFonts w:ascii="맑은 고딕" w:eastAsia="맑은 고딕" w:hAnsi="맑은 고딕" w:hint="eastAsia"/>
          <w:sz w:val="24"/>
          <w:szCs w:val="22"/>
          <w:lang w:val="pt-BR"/>
        </w:rPr>
        <w:t>AHD 돔 카메라입니다.</w:t>
      </w:r>
    </w:p>
    <w:p w:rsidR="00F83AF3" w:rsidRDefault="00F83AF3" w:rsidP="00F83AF3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sz w:val="24"/>
          <w:szCs w:val="24"/>
        </w:rPr>
        <w:t>2. 제 원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E9026C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1/2.8</w:t>
      </w:r>
      <w:r>
        <w:rPr>
          <w:rFonts w:asciiTheme="majorHAnsi" w:eastAsiaTheme="majorHAnsi" w:hAnsiTheme="majorHAnsi" w:hint="eastAsia"/>
          <w:sz w:val="24"/>
          <w:szCs w:val="24"/>
        </w:rPr>
        <w:t>형 2메가픽셀 CMOS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1945</w:t>
      </w:r>
      <w:r>
        <w:rPr>
          <w:rFonts w:asciiTheme="majorHAnsi" w:eastAsiaTheme="majorHAnsi" w:hAnsiTheme="majorHAnsi" w:hint="eastAsia"/>
          <w:sz w:val="24"/>
          <w:szCs w:val="24"/>
        </w:rPr>
        <w:t>X1</w:t>
      </w:r>
      <w:r w:rsidR="00E9026C">
        <w:rPr>
          <w:rFonts w:asciiTheme="majorHAnsi" w:eastAsiaTheme="majorHAnsi" w:hAnsiTheme="majorHAnsi"/>
          <w:sz w:val="24"/>
          <w:szCs w:val="24"/>
        </w:rPr>
        <w:t>109</w:t>
      </w:r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해상도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1920 X 1080 (30fps) / 영상출력 BNC / SN비 52dB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최저조도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컬러 0.</w:t>
      </w:r>
      <w:r w:rsidR="00A6208B">
        <w:rPr>
          <w:rFonts w:asciiTheme="majorHAnsi" w:eastAsiaTheme="majorHAnsi" w:hAnsiTheme="majorHAnsi"/>
          <w:sz w:val="24"/>
          <w:szCs w:val="24"/>
        </w:rPr>
        <w:t>1</w:t>
      </w:r>
      <w:r w:rsidR="00E9026C">
        <w:rPr>
          <w:rFonts w:asciiTheme="majorHAnsi" w:eastAsiaTheme="majorHAnsi" w:hAnsiTheme="majorHAnsi"/>
          <w:sz w:val="24"/>
          <w:szCs w:val="24"/>
        </w:rPr>
        <w:t>7</w:t>
      </w:r>
      <w:r w:rsidR="00A6208B">
        <w:rPr>
          <w:rFonts w:asciiTheme="majorHAnsi" w:eastAsiaTheme="majorHAnsi" w:hAnsiTheme="majorHAnsi" w:hint="eastAsia"/>
          <w:sz w:val="24"/>
          <w:szCs w:val="24"/>
        </w:rPr>
        <w:t>Lux(F1.2) / B.W 0</w:t>
      </w:r>
      <w:r w:rsidR="00A6208B">
        <w:rPr>
          <w:rFonts w:asciiTheme="majorHAnsi" w:eastAsiaTheme="majorHAnsi" w:hAnsiTheme="majorHAnsi"/>
          <w:sz w:val="24"/>
          <w:szCs w:val="24"/>
        </w:rPr>
        <w:t>Lu</w:t>
      </w:r>
      <w:r>
        <w:rPr>
          <w:rFonts w:asciiTheme="majorHAnsi" w:eastAsiaTheme="majorHAnsi" w:hAnsiTheme="majorHAnsi" w:hint="eastAsia"/>
          <w:sz w:val="24"/>
          <w:szCs w:val="24"/>
        </w:rPr>
        <w:t>x(F1.2)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초점거리         </w:t>
      </w:r>
      <w:r w:rsidR="00A6208B">
        <w:rPr>
          <w:rFonts w:asciiTheme="majorHAnsi" w:eastAsiaTheme="majorHAnsi" w:hAnsiTheme="majorHAnsi" w:hint="eastAsia"/>
          <w:sz w:val="24"/>
          <w:szCs w:val="24"/>
        </w:rPr>
        <w:t>:</w:t>
      </w:r>
      <w:proofErr w:type="gramEnd"/>
      <w:r w:rsidR="00A6208B">
        <w:rPr>
          <w:rFonts w:asciiTheme="majorHAnsi" w:eastAsiaTheme="majorHAnsi" w:hAnsiTheme="majorHAnsi" w:hint="eastAsia"/>
          <w:sz w:val="24"/>
          <w:szCs w:val="24"/>
        </w:rPr>
        <w:t xml:space="preserve"> 4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mm 고정 초점 렌즈 /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구경비</w:t>
      </w:r>
      <w:proofErr w:type="spellEnd"/>
      <w:r w:rsidR="00A6208B">
        <w:rPr>
          <w:rFonts w:asciiTheme="majorHAnsi" w:eastAsiaTheme="majorHAnsi" w:hAnsiTheme="majorHAnsi" w:hint="eastAsia"/>
          <w:sz w:val="24"/>
          <w:szCs w:val="24"/>
        </w:rPr>
        <w:t xml:space="preserve"> F1.6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H : </w:t>
      </w:r>
      <w:r w:rsidR="00A6208B">
        <w:rPr>
          <w:rFonts w:asciiTheme="majorHAnsi" w:eastAsiaTheme="majorHAnsi" w:hAnsiTheme="majorHAnsi"/>
          <w:sz w:val="24"/>
          <w:szCs w:val="24"/>
        </w:rPr>
        <w:t>87.6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, V : </w:t>
      </w:r>
      <w:r w:rsidR="00A6208B">
        <w:rPr>
          <w:rFonts w:asciiTheme="majorHAnsi" w:eastAsiaTheme="majorHAnsi" w:hAnsiTheme="majorHAnsi"/>
          <w:sz w:val="24"/>
          <w:szCs w:val="24"/>
        </w:rPr>
        <w:t>46.4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°, D : </w:t>
      </w:r>
      <w:r w:rsidR="00A6208B">
        <w:rPr>
          <w:rFonts w:asciiTheme="majorHAnsi" w:eastAsiaTheme="majorHAnsi" w:hAnsiTheme="majorHAnsi"/>
          <w:sz w:val="24"/>
          <w:szCs w:val="24"/>
        </w:rPr>
        <w:t>10</w:t>
      </w:r>
      <w:r w:rsidR="00E9026C">
        <w:rPr>
          <w:rFonts w:asciiTheme="majorHAnsi" w:eastAsiaTheme="majorHAnsi" w:hAnsiTheme="majorHAnsi"/>
          <w:sz w:val="24"/>
          <w:szCs w:val="24"/>
        </w:rPr>
        <w:t>4.5</w:t>
      </w:r>
      <w:r>
        <w:rPr>
          <w:rFonts w:asciiTheme="majorHAnsi" w:eastAsiaTheme="majorHAnsi" w:hAnsiTheme="majorHAnsi" w:hint="eastAsia"/>
          <w:sz w:val="24"/>
          <w:szCs w:val="24"/>
        </w:rPr>
        <w:t>°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팬/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틸트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회전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0° ~ 350° / 0° ~ 67° / 0° ~ 355° (수동)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보정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Day&amp;Night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, BLC, HLC, DWDR, SSNR4, Defog,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동작탐지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최대 4개영역 / 프라이버시 기능 최대</w:t>
      </w:r>
      <w:r w:rsidR="00E9026C">
        <w:rPr>
          <w:rFonts w:asciiTheme="majorHAnsi" w:eastAsiaTheme="majorHAnsi" w:hAnsiTheme="majorHAnsi" w:hint="eastAsia"/>
          <w:sz w:val="24"/>
          <w:szCs w:val="24"/>
        </w:rPr>
        <w:t xml:space="preserve"> 8</w:t>
      </w:r>
      <w:r>
        <w:rPr>
          <w:rFonts w:asciiTheme="majorHAnsi" w:eastAsiaTheme="majorHAnsi" w:hAnsiTheme="majorHAnsi" w:hint="eastAsia"/>
          <w:sz w:val="24"/>
          <w:szCs w:val="24"/>
        </w:rPr>
        <w:t>개 사각형 영역 설정가능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프로토콜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AHD : ACP (AHD Coax Protocol) CVBS :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Pelco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-C (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Coaxitron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영상전송거리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500m(5C2V 동축케이블)</w:t>
      </w:r>
    </w:p>
    <w:p w:rsidR="00F83AF3" w:rsidRDefault="00F83AF3" w:rsidP="00F83AF3">
      <w:pPr>
        <w:pStyle w:val="a3"/>
        <w:snapToGrid w:val="0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동작온습도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-10°C ~ +55°C 90% RH 이하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12V DC (±10%) / 최대 </w:t>
      </w:r>
      <w:r w:rsidR="003A0E9B">
        <w:rPr>
          <w:rFonts w:asciiTheme="majorHAnsi" w:eastAsiaTheme="majorHAnsi" w:hAnsiTheme="majorHAnsi"/>
          <w:sz w:val="24"/>
          <w:szCs w:val="24"/>
        </w:rPr>
        <w:t>5.5</w:t>
      </w:r>
      <w:r>
        <w:rPr>
          <w:rFonts w:asciiTheme="majorHAnsi" w:eastAsiaTheme="majorHAnsi" w:hAnsiTheme="majorHAnsi" w:hint="eastAsia"/>
          <w:sz w:val="24"/>
          <w:szCs w:val="24"/>
        </w:rPr>
        <w:t>W</w:t>
      </w:r>
    </w:p>
    <w:p w:rsidR="00F83AF3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 xml:space="preserve">  -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외관     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색/재질- 아이보리 / 플라스틱, 치수- Ø110x 86mm, 무게</w:t>
      </w:r>
      <w:r w:rsidR="003A0E9B">
        <w:rPr>
          <w:rFonts w:asciiTheme="majorHAnsi" w:eastAsiaTheme="majorHAnsi" w:hAnsiTheme="majorHAnsi" w:hint="eastAsia"/>
          <w:sz w:val="24"/>
          <w:szCs w:val="24"/>
        </w:rPr>
        <w:t>- 227</w:t>
      </w:r>
      <w:r>
        <w:rPr>
          <w:rFonts w:asciiTheme="majorHAnsi" w:eastAsiaTheme="majorHAnsi" w:hAnsiTheme="majorHAnsi" w:hint="eastAsia"/>
          <w:sz w:val="24"/>
          <w:szCs w:val="24"/>
        </w:rPr>
        <w:t>g</w:t>
      </w:r>
    </w:p>
    <w:p w:rsidR="00E90A17" w:rsidRPr="00F83AF3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Default="00E90A17" w:rsidP="00E90A17">
      <w:pPr>
        <w:pStyle w:val="a3"/>
        <w:snapToGrid w:val="0"/>
        <w:spacing w:line="240" w:lineRule="auto"/>
        <w:rPr>
          <w:rFonts w:ascii="돋움" w:eastAsia="돋움" w:hAnsi="돋움"/>
          <w:sz w:val="22"/>
          <w:szCs w:val="22"/>
        </w:rPr>
      </w:pPr>
    </w:p>
    <w:p w:rsidR="00E90A17" w:rsidRPr="00E90A17" w:rsidRDefault="00E90A17" w:rsidP="00E90A17">
      <w:pPr>
        <w:pStyle w:val="a3"/>
        <w:snapToGrid w:val="0"/>
        <w:spacing w:line="240" w:lineRule="auto"/>
        <w:jc w:val="right"/>
        <w:rPr>
          <w:rFonts w:ascii="돋움" w:eastAsia="돋움" w:hAnsi="돋움"/>
          <w:b/>
          <w:sz w:val="22"/>
          <w:szCs w:val="22"/>
        </w:rPr>
      </w:pPr>
      <w:r w:rsidRPr="00E90A17">
        <w:rPr>
          <w:rFonts w:ascii="돋움" w:eastAsia="돋움" w:hAnsi="돋움"/>
          <w:b/>
          <w:sz w:val="22"/>
          <w:szCs w:val="22"/>
        </w:rPr>
        <w:t>http://www.hanwha-security.com/</w:t>
      </w:r>
    </w:p>
    <w:p w:rsidR="00F2481E" w:rsidRPr="00F2481E" w:rsidRDefault="00F2481E" w:rsidP="00F2481E">
      <w:pPr>
        <w:pStyle w:val="a3"/>
        <w:snapToGrid w:val="0"/>
        <w:spacing w:line="240" w:lineRule="auto"/>
        <w:ind w:left="480"/>
        <w:rPr>
          <w:rFonts w:ascii="돋움" w:eastAsia="돋움" w:hAnsi="돋움"/>
          <w:sz w:val="22"/>
          <w:szCs w:val="22"/>
        </w:rPr>
      </w:pPr>
    </w:p>
    <w:sectPr w:rsidR="00F2481E" w:rsidRPr="00F2481E" w:rsidSect="00C424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6CF" w:rsidRDefault="004206CF">
      <w:r>
        <w:separator/>
      </w:r>
    </w:p>
  </w:endnote>
  <w:endnote w:type="continuationSeparator" w:id="0">
    <w:p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53" w:rsidRDefault="00DA60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53" w:rsidRDefault="00DA6053">
    <w:pPr>
      <w:pStyle w:val="a5"/>
    </w:pPr>
    <w:bookmarkStart w:id="0" w:name="_GoBack"/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 가능합니다.</w:t>
    </w:r>
  </w:p>
  <w:bookmarkEnd w:id="0"/>
  <w:p w:rsidR="002F2014" w:rsidRDefault="002F2014">
    <w:pPr>
      <w:pStyle w:val="a5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53" w:rsidRDefault="00DA60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6CF" w:rsidRDefault="004206CF">
      <w:r>
        <w:separator/>
      </w:r>
    </w:p>
  </w:footnote>
  <w:footnote w:type="continuationSeparator" w:id="0">
    <w:p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53" w:rsidRDefault="00DA605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053" w:rsidRDefault="00DA60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95B7F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15041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A0E9B"/>
    <w:rsid w:val="003B18EB"/>
    <w:rsid w:val="003C057E"/>
    <w:rsid w:val="003C074A"/>
    <w:rsid w:val="003C2444"/>
    <w:rsid w:val="003C5629"/>
    <w:rsid w:val="003C763B"/>
    <w:rsid w:val="003E1DB9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52CF5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679DE"/>
    <w:rsid w:val="009716AA"/>
    <w:rsid w:val="00990A8F"/>
    <w:rsid w:val="00994D58"/>
    <w:rsid w:val="009F280D"/>
    <w:rsid w:val="00A308BC"/>
    <w:rsid w:val="00A41519"/>
    <w:rsid w:val="00A43B29"/>
    <w:rsid w:val="00A44548"/>
    <w:rsid w:val="00A6208B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053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DA605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4</cp:revision>
  <cp:lastPrinted>2013-02-13T06:13:00Z</cp:lastPrinted>
  <dcterms:created xsi:type="dcterms:W3CDTF">2019-03-18T23:54:00Z</dcterms:created>
  <dcterms:modified xsi:type="dcterms:W3CDTF">2019-03-19T00:01:00Z</dcterms:modified>
</cp:coreProperties>
</file>