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1C5493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D000D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1/2.8</w:t>
      </w:r>
      <w:r w:rsidR="00D000D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형 </w:t>
      </w:r>
      <w:r w:rsidR="00D000D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32</w:t>
      </w:r>
      <w:r w:rsidR="00D000D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배 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AHD </w:t>
      </w:r>
      <w:r w:rsidR="00D000D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PTZ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HC</w:t>
      </w:r>
      <w:r w:rsidR="00D000D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P-6320</w:t>
      </w:r>
      <w:r w:rsidR="00E50BB3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H</w:t>
      </w:r>
      <w:r w:rsidR="00D000D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A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3B01E3" w:rsidRDefault="003B01E3" w:rsidP="008501A8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HC</w:t>
      </w:r>
      <w:r w:rsidR="00D000DD">
        <w:rPr>
          <w:rFonts w:ascii="맑은 고딕" w:eastAsia="맑은 고딕" w:hAnsi="맑은 고딕"/>
          <w:sz w:val="24"/>
          <w:szCs w:val="22"/>
          <w:lang w:val="pt-BR"/>
        </w:rPr>
        <w:t>P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6</w:t>
      </w:r>
      <w:r w:rsidR="00D000DD">
        <w:rPr>
          <w:rFonts w:ascii="맑은 고딕" w:eastAsia="맑은 고딕" w:hAnsi="맑은 고딕"/>
          <w:sz w:val="24"/>
          <w:szCs w:val="22"/>
          <w:lang w:val="pt-BR"/>
        </w:rPr>
        <w:t>320</w:t>
      </w:r>
      <w:r w:rsidR="00E50BB3">
        <w:rPr>
          <w:rFonts w:ascii="맑은 고딕" w:eastAsia="맑은 고딕" w:hAnsi="맑은 고딕"/>
          <w:sz w:val="24"/>
          <w:szCs w:val="22"/>
          <w:lang w:val="pt-BR"/>
        </w:rPr>
        <w:t>H</w:t>
      </w:r>
      <w:r w:rsidR="00D000DD">
        <w:rPr>
          <w:rFonts w:ascii="맑은 고딕" w:eastAsia="맑은 고딕" w:hAnsi="맑은 고딕"/>
          <w:sz w:val="24"/>
          <w:szCs w:val="22"/>
          <w:lang w:val="pt-BR"/>
        </w:rPr>
        <w:t>A</w:t>
      </w:r>
      <w:r w:rsidR="008D463A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아날로그 HD 기술을 적용한 AHD </w:t>
      </w:r>
      <w:r w:rsidR="00D000D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PTZ 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카메라입니다.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D000DD">
        <w:rPr>
          <w:rFonts w:ascii="맑은 고딕" w:eastAsia="맑은 고딕" w:hAnsi="맑은 고딕"/>
          <w:sz w:val="24"/>
          <w:szCs w:val="22"/>
          <w:lang w:val="pt-BR"/>
        </w:rPr>
        <w:t>2</w:t>
      </w:r>
      <w:r w:rsidR="00D000DD">
        <w:rPr>
          <w:rFonts w:ascii="맑은 고딕" w:eastAsia="맑은 고딕" w:hAnsi="맑은 고딕" w:hint="eastAsia"/>
          <w:sz w:val="24"/>
          <w:szCs w:val="22"/>
          <w:lang w:val="pt-BR"/>
        </w:rPr>
        <w:t>M Full-HD</w:t>
      </w:r>
      <w:r w:rsidR="00D000DD"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D000DD">
        <w:rPr>
          <w:rFonts w:ascii="맑은 고딕" w:eastAsia="맑은 고딕" w:hAnsi="맑은 고딕" w:hint="eastAsia"/>
          <w:sz w:val="24"/>
          <w:szCs w:val="22"/>
          <w:lang w:val="pt-BR"/>
        </w:rPr>
        <w:t>영상을</w:t>
      </w:r>
      <w:r w:rsidR="00D000DD">
        <w:rPr>
          <w:rFonts w:ascii="맑은 고딕" w:eastAsia="맑은 고딕" w:hAnsi="맑은 고딕"/>
          <w:sz w:val="24"/>
          <w:szCs w:val="22"/>
          <w:lang w:val="pt-BR"/>
        </w:rPr>
        <w:br/>
      </w:r>
      <w:r w:rsidR="00D000D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지원하여 선명한 화질을 제공하며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기존 동축케이블을 이용하여 시공할 수 있기 때문에 </w:t>
      </w:r>
      <w:r w:rsidR="00D000DD">
        <w:rPr>
          <w:rFonts w:ascii="맑은 고딕" w:eastAsia="맑은 고딕" w:hAnsi="맑은 고딕" w:hint="eastAsia"/>
          <w:sz w:val="24"/>
          <w:szCs w:val="22"/>
          <w:lang w:val="pt-BR"/>
        </w:rPr>
        <w:t>비용 절감의 효과를 누릴 수 있습니다.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그리고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한화테크윈만의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저조도 성능과 역광보정</w:t>
      </w:r>
    </w:p>
    <w:p w:rsidR="00DE4C59" w:rsidRDefault="008501A8" w:rsidP="008501A8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기술</w:t>
      </w:r>
      <w:r w:rsidR="00D000D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, 32배 </w:t>
      </w:r>
      <w:proofErr w:type="spellStart"/>
      <w:r w:rsidR="00D000DD">
        <w:rPr>
          <w:rFonts w:ascii="맑은 고딕" w:eastAsia="맑은 고딕" w:hAnsi="맑은 고딕" w:hint="eastAsia"/>
          <w:sz w:val="24"/>
          <w:szCs w:val="22"/>
          <w:lang w:val="pt-BR"/>
        </w:rPr>
        <w:t>광학줌</w:t>
      </w:r>
      <w:proofErr w:type="spellEnd"/>
      <w:r w:rsidR="00D000D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채용으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로 </w:t>
      </w:r>
      <w:r w:rsidR="00D000DD">
        <w:rPr>
          <w:rFonts w:ascii="맑은 고딕" w:eastAsia="맑은 고딕" w:hAnsi="맑은 고딕" w:hint="eastAsia"/>
          <w:sz w:val="24"/>
          <w:szCs w:val="22"/>
          <w:lang w:val="pt-BR"/>
        </w:rPr>
        <w:t>최적의 모니터링을 할 수 있습니다</w:t>
      </w:r>
      <w:proofErr w:type="gramStart"/>
      <w:r w:rsidR="00D000DD">
        <w:rPr>
          <w:rFonts w:ascii="맑은 고딕" w:eastAsia="맑은 고딕" w:hAnsi="맑은 고딕" w:hint="eastAsia"/>
          <w:sz w:val="24"/>
          <w:szCs w:val="22"/>
          <w:lang w:val="pt-BR"/>
        </w:rPr>
        <w:t>.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.</w:t>
      </w:r>
      <w:proofErr w:type="gramEnd"/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A0100F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/>
          <w:sz w:val="24"/>
          <w:szCs w:val="23"/>
        </w:rPr>
        <w:t>1/2.8</w:t>
      </w:r>
      <w:r>
        <w:rPr>
          <w:rFonts w:ascii="맑은 고딕" w:eastAsia="맑은 고딕" w:hAnsi="맑은 고딕" w:hint="eastAsia"/>
          <w:sz w:val="24"/>
          <w:szCs w:val="23"/>
        </w:rPr>
        <w:t xml:space="preserve">형 </w:t>
      </w:r>
      <w:r>
        <w:rPr>
          <w:rFonts w:ascii="맑은 고딕" w:eastAsia="맑은 고딕" w:hAnsi="맑은 고딕"/>
          <w:sz w:val="24"/>
          <w:szCs w:val="23"/>
        </w:rPr>
        <w:t xml:space="preserve">CMOS, </w:t>
      </w:r>
      <w:r w:rsidR="00550E7E">
        <w:rPr>
          <w:rFonts w:ascii="맑은 고딕" w:eastAsia="맑은 고딕" w:hAnsi="맑은 고딕" w:hint="eastAsia"/>
          <w:sz w:val="24"/>
          <w:szCs w:val="23"/>
        </w:rPr>
        <w:t>2메가픽셀</w:t>
      </w:r>
      <w:r w:rsidR="008501A8">
        <w:rPr>
          <w:rFonts w:ascii="맑은 고딕" w:eastAsia="맑은 고딕" w:hAnsi="맑은 고딕" w:hint="eastAsia"/>
          <w:sz w:val="24"/>
          <w:szCs w:val="23"/>
        </w:rPr>
        <w:t>(1920 X 1080)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3"/>
        </w:rPr>
        <w:t>Full-HD 해상도 지원</w:t>
      </w:r>
    </w:p>
    <w:p w:rsidR="00FC2522" w:rsidRPr="003B01E3" w:rsidRDefault="00A0100F" w:rsidP="003B01E3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/>
          <w:sz w:val="24"/>
          <w:szCs w:val="23"/>
        </w:rPr>
        <w:t>4.44</w:t>
      </w:r>
      <w:r w:rsidR="008501A8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~ </w:t>
      </w:r>
      <w:r>
        <w:rPr>
          <w:rFonts w:ascii="맑은 고딕" w:eastAsia="맑은 고딕" w:hAnsi="맑은 고딕"/>
          <w:sz w:val="24"/>
          <w:szCs w:val="23"/>
        </w:rPr>
        <w:t>142.6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mm </w:t>
      </w:r>
      <w:r w:rsidR="003B01E3">
        <w:rPr>
          <w:rFonts w:ascii="맑은 고딕" w:eastAsia="맑은 고딕" w:hAnsi="맑은 고딕" w:hint="eastAsia"/>
          <w:sz w:val="24"/>
          <w:szCs w:val="23"/>
        </w:rPr>
        <w:t>3</w:t>
      </w:r>
      <w:r>
        <w:rPr>
          <w:rFonts w:ascii="맑은 고딕" w:eastAsia="맑은 고딕" w:hAnsi="맑은 고딕"/>
          <w:sz w:val="24"/>
          <w:szCs w:val="23"/>
        </w:rPr>
        <w:t>2</w:t>
      </w:r>
      <w:r w:rsidR="008501A8">
        <w:rPr>
          <w:rFonts w:ascii="맑은 고딕" w:eastAsia="맑은 고딕" w:hAnsi="맑은 고딕" w:hint="eastAsia"/>
          <w:sz w:val="24"/>
          <w:szCs w:val="23"/>
        </w:rPr>
        <w:t xml:space="preserve">배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광학줌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550E7E">
        <w:rPr>
          <w:rFonts w:ascii="맑은 고딕" w:eastAsia="맑은 고딕" w:hAnsi="맑은 고딕" w:hint="eastAsia"/>
          <w:sz w:val="24"/>
          <w:szCs w:val="23"/>
        </w:rPr>
        <w:t>적용</w:t>
      </w:r>
      <w:r w:rsidR="00FC2522">
        <w:rPr>
          <w:rFonts w:ascii="맑은 고딕" w:eastAsia="맑은 고딕" w:hAnsi="맑은 고딕" w:hint="eastAsia"/>
          <w:sz w:val="24"/>
          <w:szCs w:val="23"/>
        </w:rPr>
        <w:t xml:space="preserve">, </w:t>
      </w:r>
      <w:r w:rsidR="008501A8">
        <w:rPr>
          <w:rFonts w:ascii="맑은 고딕" w:eastAsia="맑은 고딕" w:hAnsi="맑은 고딕" w:hint="eastAsia"/>
          <w:sz w:val="24"/>
          <w:szCs w:val="23"/>
        </w:rPr>
        <w:t>최저조도 0</w:t>
      </w:r>
      <w:r>
        <w:rPr>
          <w:rFonts w:ascii="맑은 고딕" w:eastAsia="맑은 고딕" w:hAnsi="맑은 고딕"/>
          <w:sz w:val="24"/>
          <w:szCs w:val="23"/>
        </w:rPr>
        <w:t>.0001</w:t>
      </w:r>
      <w:r w:rsidR="008501A8" w:rsidRPr="003B01E3">
        <w:rPr>
          <w:rFonts w:ascii="맑은 고딕" w:eastAsia="맑은 고딕" w:hAnsi="맑은 고딕" w:hint="eastAsia"/>
          <w:sz w:val="24"/>
          <w:szCs w:val="23"/>
        </w:rPr>
        <w:t xml:space="preserve"> Lux</w:t>
      </w:r>
    </w:p>
    <w:p w:rsidR="00C73CC4" w:rsidRPr="003B18EB" w:rsidRDefault="008501A8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동축케이블 전송거리 </w:t>
      </w:r>
      <w:r w:rsidR="003B01E3"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>
        <w:rPr>
          <w:rFonts w:ascii="맑은 고딕" w:eastAsia="맑은 고딕" w:hAnsi="맑은 고딕" w:hint="eastAsia"/>
          <w:sz w:val="24"/>
          <w:szCs w:val="23"/>
        </w:rPr>
        <w:t>500M</w:t>
      </w:r>
      <w:r w:rsidR="00A0100F">
        <w:rPr>
          <w:rFonts w:ascii="맑은 고딕" w:eastAsia="맑은 고딕" w:hAnsi="맑은 고딕"/>
          <w:sz w:val="24"/>
          <w:szCs w:val="23"/>
        </w:rPr>
        <w:t>(5</w:t>
      </w:r>
      <w:r w:rsidR="00A0100F">
        <w:rPr>
          <w:rFonts w:ascii="맑은 고딕" w:eastAsia="맑은 고딕" w:hAnsi="맑은 고딕" w:hint="eastAsia"/>
          <w:sz w:val="24"/>
          <w:szCs w:val="23"/>
        </w:rPr>
        <w:t>C</w:t>
      </w:r>
      <w:r w:rsidR="00A0100F">
        <w:rPr>
          <w:rFonts w:ascii="맑은 고딕" w:eastAsia="맑은 고딕" w:hAnsi="맑은 고딕"/>
          <w:sz w:val="24"/>
          <w:szCs w:val="23"/>
        </w:rPr>
        <w:t>-2V)</w:t>
      </w:r>
    </w:p>
    <w:p w:rsidR="00A0100F" w:rsidRDefault="008501A8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안개 보정 기능(Defog), 역광보정 WDR(120dB)</w:t>
      </w:r>
      <w:r w:rsidR="003B01E3">
        <w:rPr>
          <w:rFonts w:ascii="맑은 고딕" w:eastAsia="맑은 고딕" w:hAnsi="맑은 고딕" w:hint="eastAsia"/>
          <w:sz w:val="24"/>
          <w:szCs w:val="23"/>
        </w:rPr>
        <w:t>, COAX 지원</w:t>
      </w:r>
    </w:p>
    <w:p w:rsidR="00E50BB3" w:rsidRDefault="00E50BB3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방진/방수 </w:t>
      </w:r>
      <w:r>
        <w:rPr>
          <w:rFonts w:ascii="맑은 고딕" w:eastAsia="맑은 고딕" w:hAnsi="맑은 고딕"/>
          <w:sz w:val="24"/>
          <w:szCs w:val="23"/>
        </w:rPr>
        <w:t xml:space="preserve">IP66,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내충격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r>
        <w:rPr>
          <w:rFonts w:ascii="맑은 고딕" w:eastAsia="맑은 고딕" w:hAnsi="맑은 고딕"/>
          <w:sz w:val="24"/>
          <w:szCs w:val="23"/>
        </w:rPr>
        <w:t xml:space="preserve">IK10 </w:t>
      </w:r>
      <w:r>
        <w:rPr>
          <w:rFonts w:ascii="맑은 고딕" w:eastAsia="맑은 고딕" w:hAnsi="맑은 고딕" w:hint="eastAsia"/>
          <w:sz w:val="24"/>
          <w:szCs w:val="23"/>
        </w:rPr>
        <w:t>인증</w:t>
      </w:r>
    </w:p>
    <w:p w:rsidR="009F280D" w:rsidRPr="00C73CC4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3B18EB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0100F" w:rsidRPr="009F280D" w:rsidRDefault="00A0100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E50BB3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5221605</wp:posOffset>
            </wp:positionH>
            <wp:positionV relativeFrom="paragraph">
              <wp:posOffset>151661</wp:posOffset>
            </wp:positionV>
            <wp:extent cx="1881963" cy="2256018"/>
            <wp:effectExtent l="0" t="0" r="0" b="0"/>
            <wp:wrapThrough wrapText="bothSides">
              <wp:wrapPolygon edited="0">
                <wp:start x="0" y="0"/>
                <wp:lineTo x="0" y="21345"/>
                <wp:lineTo x="21432" y="21345"/>
                <wp:lineTo x="21432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1963" cy="2256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AB060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1F5F0D0" wp14:editId="032444FE">
            <wp:simplePos x="0" y="0"/>
            <wp:positionH relativeFrom="column">
              <wp:posOffset>26035</wp:posOffset>
            </wp:positionH>
            <wp:positionV relativeFrom="paragraph">
              <wp:posOffset>177165</wp:posOffset>
            </wp:positionV>
            <wp:extent cx="3035300" cy="424180"/>
            <wp:effectExtent l="0" t="0" r="0" b="0"/>
            <wp:wrapThrough wrapText="bothSides">
              <wp:wrapPolygon edited="0">
                <wp:start x="0" y="0"/>
                <wp:lineTo x="0" y="20371"/>
                <wp:lineTo x="21419" y="20371"/>
                <wp:lineTo x="21419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1312" behindDoc="1" locked="0" layoutInCell="1" allowOverlap="1" wp14:anchorId="4075B2E9" wp14:editId="7E5D6184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2336" behindDoc="1" locked="0" layoutInCell="1" allowOverlap="1" wp14:anchorId="5F731317" wp14:editId="5CB04939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1C5493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925ADE" w:rsidRPr="0044135C" w:rsidRDefault="00925AD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1/2.8형 2</w:t>
      </w:r>
      <w:r w:rsidR="00A0100F">
        <w:rPr>
          <w:rFonts w:ascii="맑은 고딕" w:eastAsia="맑은 고딕" w:hAnsi="맑은 고딕"/>
          <w:sz w:val="20"/>
          <w:szCs w:val="20"/>
        </w:rPr>
        <w:t>.38</w:t>
      </w:r>
      <w:r w:rsidRPr="0044135C">
        <w:rPr>
          <w:rFonts w:ascii="맑은 고딕" w:eastAsia="맑은 고딕" w:hAnsi="맑은 고딕" w:hint="eastAsia"/>
          <w:sz w:val="20"/>
          <w:szCs w:val="20"/>
        </w:rPr>
        <w:t>M CMOS</w:t>
      </w:r>
    </w:p>
    <w:p w:rsidR="00925ADE" w:rsidRPr="0044135C" w:rsidRDefault="00925ADE" w:rsidP="0044135C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</w:t>
      </w:r>
      <w:r w:rsidR="002E469D">
        <w:rPr>
          <w:rFonts w:ascii="맑은 고딕" w:eastAsia="맑은 고딕" w:hAnsi="맑은 고딕" w:hint="eastAsia"/>
          <w:sz w:val="20"/>
          <w:szCs w:val="20"/>
        </w:rPr>
        <w:t>5</w:t>
      </w:r>
      <w:r w:rsidR="00A0100F">
        <w:rPr>
          <w:rFonts w:ascii="맑은 고딕" w:eastAsia="맑은 고딕" w:hAnsi="맑은 고딕"/>
          <w:sz w:val="20"/>
          <w:szCs w:val="20"/>
        </w:rPr>
        <w:t>2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</w:t>
      </w:r>
      <w:r w:rsidR="00A0100F">
        <w:rPr>
          <w:rFonts w:ascii="맑은 고딕" w:eastAsia="맑은 고딕" w:hAnsi="맑은 고딕"/>
          <w:sz w:val="20"/>
          <w:szCs w:val="20"/>
        </w:rPr>
        <w:t>16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</w:t>
      </w:r>
      <w:r w:rsidR="007A03E4">
        <w:rPr>
          <w:rFonts w:ascii="맑은 고딕" w:eastAsia="맑은 고딕" w:hAnsi="맑은 고딕"/>
          <w:sz w:val="20"/>
          <w:szCs w:val="20"/>
        </w:rPr>
        <w:t>4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</w:t>
      </w:r>
      <w:r w:rsidR="002E469D">
        <w:rPr>
          <w:rFonts w:ascii="맑은 고딕" w:eastAsia="맑은 고딕" w:hAnsi="맑은 고딕" w:hint="eastAsia"/>
          <w:sz w:val="20"/>
          <w:szCs w:val="20"/>
        </w:rPr>
        <w:t>,</w:t>
      </w:r>
      <w:r w:rsidR="007A03E4">
        <w:rPr>
          <w:rFonts w:ascii="맑은 고딕" w:eastAsia="맑은 고딕" w:hAnsi="맑은 고딕"/>
          <w:sz w:val="20"/>
          <w:szCs w:val="20"/>
        </w:rPr>
        <w:t>104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</w:t>
      </w:r>
      <w:r w:rsidR="007A03E4">
        <w:rPr>
          <w:rFonts w:ascii="맑은 고딕" w:eastAsia="맑은 고딕" w:hAnsi="맑은 고딕"/>
          <w:sz w:val="20"/>
          <w:szCs w:val="20"/>
        </w:rPr>
        <w:t>0</w:t>
      </w:r>
      <w:r w:rsidR="002E469D">
        <w:rPr>
          <w:rFonts w:ascii="맑은 고딕" w:eastAsia="맑은 고딕" w:hAnsi="맑은 고딕" w:hint="eastAsia"/>
          <w:sz w:val="20"/>
          <w:szCs w:val="20"/>
        </w:rPr>
        <w:t>1</w:t>
      </w:r>
      <w:r w:rsidRPr="0044135C">
        <w:rPr>
          <w:rFonts w:ascii="맑은 고딕" w:eastAsia="맑은 고딕" w:hAnsi="맑은 고딕" w:hint="eastAsia"/>
          <w:sz w:val="20"/>
          <w:szCs w:val="20"/>
        </w:rPr>
        <w:t>Lux (</w:t>
      </w:r>
      <w:r w:rsidR="002E469D">
        <w:rPr>
          <w:rFonts w:ascii="맑은 고딕" w:eastAsia="맑은 고딕" w:hAnsi="맑은 고딕" w:hint="eastAsia"/>
          <w:sz w:val="20"/>
          <w:szCs w:val="20"/>
        </w:rPr>
        <w:t>1/30</w:t>
      </w:r>
      <w:r w:rsidRPr="0044135C">
        <w:rPr>
          <w:rFonts w:ascii="맑은 고딕" w:eastAsia="맑은 고딕" w:hAnsi="맑은 고딕" w:hint="eastAsia"/>
          <w:sz w:val="20"/>
          <w:szCs w:val="20"/>
        </w:rPr>
        <w:t>Sec, F1.</w:t>
      </w:r>
      <w:r w:rsidR="008501A8">
        <w:rPr>
          <w:rFonts w:ascii="맑은 고딕" w:eastAsia="맑은 고딕" w:hAnsi="맑은 고딕" w:hint="eastAsia"/>
          <w:sz w:val="20"/>
          <w:szCs w:val="20"/>
        </w:rPr>
        <w:t>6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 w:rsidR="007A389E"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</w:t>
      </w:r>
      <w:r w:rsidR="007A03E4">
        <w:rPr>
          <w:rFonts w:ascii="맑은 고딕" w:eastAsia="맑은 고딕" w:hAnsi="맑은 고딕"/>
          <w:sz w:val="20"/>
          <w:szCs w:val="20"/>
        </w:rPr>
        <w:t>.0001</w:t>
      </w:r>
      <w:r w:rsidRPr="0044135C">
        <w:rPr>
          <w:rFonts w:ascii="맑은 고딕" w:eastAsia="맑은 고딕" w:hAnsi="맑은 고딕" w:hint="eastAsia"/>
          <w:sz w:val="20"/>
          <w:szCs w:val="20"/>
        </w:rPr>
        <w:t>Lux (</w:t>
      </w:r>
      <w:r w:rsidR="007A03E4">
        <w:rPr>
          <w:rFonts w:ascii="맑은 고딕" w:eastAsia="맑은 고딕" w:hAnsi="맑은 고딕"/>
          <w:sz w:val="20"/>
          <w:szCs w:val="20"/>
        </w:rPr>
        <w:t>2</w:t>
      </w:r>
      <w:r w:rsidR="007A03E4">
        <w:rPr>
          <w:rFonts w:ascii="맑은 고딕" w:eastAsia="맑은 고딕" w:hAnsi="맑은 고딕" w:hint="eastAsia"/>
          <w:sz w:val="20"/>
          <w:szCs w:val="20"/>
        </w:rPr>
        <w:t>Sec, F1</w:t>
      </w:r>
      <w:r w:rsidR="007A03E4">
        <w:rPr>
          <w:rFonts w:ascii="맑은 고딕" w:eastAsia="맑은 고딕" w:hAnsi="맑은 고딕"/>
          <w:sz w:val="20"/>
          <w:szCs w:val="20"/>
        </w:rPr>
        <w:t>.6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8501A8" w:rsidRDefault="008501A8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주사방식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프로그레시브</w:t>
      </w:r>
      <w:proofErr w:type="spellEnd"/>
    </w:p>
    <w:p w:rsidR="00F32613" w:rsidRDefault="00F32613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</w:t>
      </w:r>
      <w:r w:rsidR="007A03E4">
        <w:rPr>
          <w:rFonts w:ascii="맑은 고딕" w:eastAsia="맑은 고딕" w:hAnsi="맑은 고딕"/>
          <w:sz w:val="20"/>
          <w:szCs w:val="20"/>
        </w:rPr>
        <w:t xml:space="preserve"> (2M 30fps@1080P)</w:t>
      </w:r>
    </w:p>
    <w:p w:rsidR="0081533C" w:rsidRPr="0044135C" w:rsidRDefault="0081533C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N비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5</w:t>
      </w:r>
      <w:r w:rsidR="007A03E4">
        <w:rPr>
          <w:rFonts w:ascii="맑은 고딕" w:eastAsia="맑은 고딕" w:hAnsi="맑은 고딕"/>
          <w:sz w:val="20"/>
          <w:szCs w:val="20"/>
        </w:rPr>
        <w:t>0</w:t>
      </w:r>
      <w:r>
        <w:rPr>
          <w:rFonts w:ascii="맑은 고딕" w:eastAsia="맑은 고딕" w:hAnsi="맑은 고딕" w:hint="eastAsia"/>
          <w:sz w:val="20"/>
          <w:szCs w:val="20"/>
        </w:rPr>
        <w:t>dB</w:t>
      </w:r>
    </w:p>
    <w:p w:rsidR="009E6CEE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A03E4">
        <w:rPr>
          <w:rFonts w:ascii="맑은 고딕" w:eastAsia="맑은 고딕" w:hAnsi="맑은 고딕"/>
          <w:sz w:val="20"/>
          <w:szCs w:val="20"/>
        </w:rPr>
        <w:t xml:space="preserve">AHD(2M, </w:t>
      </w:r>
      <w:r w:rsidR="007E6079">
        <w:rPr>
          <w:rFonts w:ascii="맑은 고딕" w:eastAsia="맑은 고딕" w:hAnsi="맑은 고딕" w:hint="eastAsia"/>
          <w:sz w:val="20"/>
          <w:szCs w:val="20"/>
        </w:rPr>
        <w:t>BNC</w:t>
      </w:r>
      <w:r w:rsidR="007A03E4">
        <w:rPr>
          <w:rFonts w:ascii="맑은 고딕" w:eastAsia="맑은 고딕" w:hAnsi="맑은 고딕" w:hint="eastAsia"/>
          <w:sz w:val="20"/>
          <w:szCs w:val="20"/>
        </w:rPr>
        <w:t>타입)</w:t>
      </w:r>
      <w:r w:rsidR="007A03E4">
        <w:rPr>
          <w:rFonts w:ascii="맑은 고딕" w:eastAsia="맑은 고딕" w:hAnsi="맑은 고딕"/>
          <w:sz w:val="20"/>
          <w:szCs w:val="20"/>
        </w:rPr>
        <w:t>, CVBS(</w:t>
      </w:r>
      <w:r w:rsidR="007A03E4">
        <w:rPr>
          <w:rFonts w:ascii="맑은 고딕" w:eastAsia="맑은 고딕" w:hAnsi="맑은 고딕" w:hint="eastAsia"/>
          <w:sz w:val="20"/>
          <w:szCs w:val="20"/>
        </w:rPr>
        <w:t>SD, DIP커넥터)</w:t>
      </w:r>
    </w:p>
    <w:p w:rsidR="009E6CEE" w:rsidRDefault="009E6CEE" w:rsidP="009E6CE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925AD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초점거리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A03E4">
        <w:rPr>
          <w:rFonts w:ascii="맑은 고딕" w:eastAsia="맑은 고딕" w:hAnsi="맑은 고딕"/>
          <w:sz w:val="20"/>
          <w:szCs w:val="20"/>
        </w:rPr>
        <w:t>4.44</w:t>
      </w:r>
      <w:r w:rsidR="005B198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~ </w:t>
      </w:r>
      <w:r w:rsidR="005E2FB4">
        <w:rPr>
          <w:rFonts w:ascii="맑은 고딕" w:eastAsia="맑은 고딕" w:hAnsi="맑은 고딕" w:hint="eastAsia"/>
          <w:sz w:val="20"/>
          <w:szCs w:val="20"/>
        </w:rPr>
        <w:t>1</w:t>
      </w:r>
      <w:r w:rsidR="007A03E4">
        <w:rPr>
          <w:rFonts w:ascii="맑은 고딕" w:eastAsia="맑은 고딕" w:hAnsi="맑은 고딕"/>
          <w:sz w:val="20"/>
          <w:szCs w:val="20"/>
        </w:rPr>
        <w:t>42.6</w:t>
      </w:r>
      <w:r w:rsidRPr="0044135C">
        <w:rPr>
          <w:rFonts w:ascii="맑은 고딕" w:eastAsia="맑은 고딕" w:hAnsi="맑은 고딕" w:hint="eastAsia"/>
          <w:sz w:val="20"/>
          <w:szCs w:val="20"/>
        </w:rPr>
        <w:t>mm</w:t>
      </w:r>
      <w:r w:rsidR="007A03E4">
        <w:rPr>
          <w:rFonts w:ascii="맑은 고딕" w:eastAsia="맑은 고딕" w:hAnsi="맑은 고딕"/>
          <w:sz w:val="20"/>
          <w:szCs w:val="20"/>
        </w:rPr>
        <w:t xml:space="preserve"> </w:t>
      </w:r>
      <w:r w:rsidR="007A03E4">
        <w:rPr>
          <w:rFonts w:ascii="맑은 고딕" w:eastAsia="맑은 고딕" w:hAnsi="맑은 고딕" w:hint="eastAsia"/>
          <w:sz w:val="20"/>
          <w:szCs w:val="20"/>
        </w:rPr>
        <w:t xml:space="preserve">광학 </w:t>
      </w:r>
      <w:r w:rsidRPr="0044135C">
        <w:rPr>
          <w:rFonts w:ascii="맑은 고딕" w:eastAsia="맑은 고딕" w:hAnsi="맑은 고딕" w:hint="eastAsia"/>
          <w:sz w:val="20"/>
          <w:szCs w:val="20"/>
        </w:rPr>
        <w:t>3</w:t>
      </w:r>
      <w:r w:rsidR="007A03E4">
        <w:rPr>
          <w:rFonts w:ascii="맑은 고딕" w:eastAsia="맑은 고딕" w:hAnsi="맑은 고딕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배</w:t>
      </w:r>
      <w:r w:rsidR="005E2FB4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A03E4">
        <w:rPr>
          <w:rFonts w:ascii="맑은 고딕" w:eastAsia="맑은 고딕" w:hAnsi="맑은 고딕"/>
          <w:sz w:val="20"/>
          <w:szCs w:val="20"/>
        </w:rPr>
        <w:t>(</w:t>
      </w:r>
      <w:r w:rsidR="007A03E4">
        <w:rPr>
          <w:rFonts w:ascii="맑은 고딕" w:eastAsia="맑은 고딕" w:hAnsi="맑은 고딕" w:hint="eastAsia"/>
          <w:sz w:val="20"/>
          <w:szCs w:val="20"/>
        </w:rPr>
        <w:t xml:space="preserve">디지털 </w:t>
      </w:r>
      <w:r w:rsidR="007A03E4">
        <w:rPr>
          <w:rFonts w:ascii="맑은 고딕" w:eastAsia="맑은 고딕" w:hAnsi="맑은 고딕"/>
          <w:sz w:val="20"/>
          <w:szCs w:val="20"/>
        </w:rPr>
        <w:t>16</w:t>
      </w:r>
      <w:r w:rsidR="007A03E4">
        <w:rPr>
          <w:rFonts w:ascii="맑은 고딕" w:eastAsia="맑은 고딕" w:hAnsi="맑은 고딕" w:hint="eastAsia"/>
          <w:sz w:val="20"/>
          <w:szCs w:val="20"/>
        </w:rPr>
        <w:t>배)</w:t>
      </w:r>
    </w:p>
    <w:p w:rsidR="009E6CEE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 </w:t>
      </w:r>
      <w:r w:rsidR="007A03E4">
        <w:rPr>
          <w:rFonts w:ascii="맑은 고딕" w:eastAsia="맑은 고딕" w:hAnsi="맑은 고딕"/>
          <w:sz w:val="20"/>
          <w:szCs w:val="20"/>
        </w:rPr>
        <w:t>62.8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5E2FB4">
        <w:rPr>
          <w:rFonts w:ascii="맑은 고딕" w:eastAsia="맑은 고딕" w:hAnsi="맑은 고딕" w:hint="eastAsia"/>
          <w:sz w:val="20"/>
          <w:szCs w:val="20"/>
        </w:rPr>
        <w:t>2</w:t>
      </w:r>
      <w:r w:rsidR="007A03E4">
        <w:rPr>
          <w:rFonts w:ascii="맑은 고딕" w:eastAsia="맑은 고딕" w:hAnsi="맑은 고딕"/>
          <w:sz w:val="20"/>
          <w:szCs w:val="20"/>
        </w:rPr>
        <w:t>.23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V </w:t>
      </w:r>
      <w:r w:rsidR="007A03E4">
        <w:rPr>
          <w:rFonts w:ascii="맑은 고딕" w:eastAsia="맑은 고딕" w:hAnsi="맑은 고딕"/>
          <w:sz w:val="20"/>
          <w:szCs w:val="20"/>
        </w:rPr>
        <w:t>36.8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7A03E4">
        <w:rPr>
          <w:rFonts w:ascii="맑은 고딕" w:eastAsia="맑은 고딕" w:hAnsi="맑은 고딕"/>
          <w:sz w:val="20"/>
          <w:szCs w:val="20"/>
        </w:rPr>
        <w:t>1.26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5B1987" w:rsidRDefault="005B1987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구경비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F1.6</w:t>
      </w:r>
      <w:r w:rsidR="007A03E4">
        <w:rPr>
          <w:rFonts w:ascii="맑은 고딕" w:eastAsia="맑은 고딕" w:hAnsi="맑은 고딕"/>
          <w:sz w:val="20"/>
          <w:szCs w:val="20"/>
        </w:rPr>
        <w:t xml:space="preserve"> ~ F</w:t>
      </w:r>
      <w:r w:rsidR="007A03E4">
        <w:rPr>
          <w:rFonts w:ascii="맑은 고딕" w:eastAsia="맑은 고딕" w:hAnsi="맑은 고딕" w:hint="eastAsia"/>
          <w:sz w:val="20"/>
          <w:szCs w:val="20"/>
        </w:rPr>
        <w:t>4.4</w:t>
      </w:r>
    </w:p>
    <w:p w:rsidR="007A03E4" w:rsidRDefault="007A03E4" w:rsidP="007A03E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7A03E4"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 w:rsidRPr="007A03E4"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 w:rsidRPr="007A03E4"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7A03E4" w:rsidRDefault="007A03E4" w:rsidP="007A03E4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03E4">
        <w:rPr>
          <w:rFonts w:ascii="맑은 고딕" w:eastAsia="맑은 고딕" w:hAnsi="맑은 고딕" w:hint="eastAsia"/>
          <w:sz w:val="20"/>
          <w:szCs w:val="20"/>
        </w:rPr>
        <w:t>팬/</w:t>
      </w:r>
      <w:proofErr w:type="spellStart"/>
      <w:r w:rsidRPr="007A03E4">
        <w:rPr>
          <w:rFonts w:ascii="맑은 고딕" w:eastAsia="맑은 고딕" w:hAnsi="맑은 고딕" w:hint="eastAsia"/>
          <w:sz w:val="20"/>
          <w:szCs w:val="20"/>
        </w:rPr>
        <w:t>틸트</w:t>
      </w:r>
      <w:proofErr w:type="spellEnd"/>
      <w:r w:rsidRPr="007A03E4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gramStart"/>
      <w:r w:rsidRPr="007A03E4">
        <w:rPr>
          <w:rFonts w:ascii="맑은 고딕" w:eastAsia="맑은 고딕" w:hAnsi="맑은 고딕" w:hint="eastAsia"/>
          <w:sz w:val="20"/>
          <w:szCs w:val="20"/>
        </w:rPr>
        <w:t xml:space="preserve">범위 </w:t>
      </w:r>
      <w:r w:rsidRPr="007A03E4">
        <w:rPr>
          <w:rFonts w:ascii="맑은 고딕" w:eastAsia="맑은 고딕" w:hAnsi="맑은 고딕"/>
          <w:sz w:val="20"/>
          <w:szCs w:val="20"/>
        </w:rPr>
        <w:t>:</w:t>
      </w:r>
      <w:proofErr w:type="gramEnd"/>
      <w:r w:rsidRPr="007A03E4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360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 xml:space="preserve"> Endless / 210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(</w:t>
      </w:r>
      <w:r>
        <w:rPr>
          <w:rFonts w:ascii="맑은 고딕" w:eastAsia="맑은 고딕" w:hAnsi="맑은 고딕"/>
          <w:sz w:val="20"/>
          <w:szCs w:val="20"/>
        </w:rPr>
        <w:t>-15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~ 195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7A03E4" w:rsidRDefault="007A03E4" w:rsidP="007A03E4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팬/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틸트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속도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프리셋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700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/s</w:t>
      </w:r>
      <w:r>
        <w:rPr>
          <w:rFonts w:ascii="맑은 고딕" w:eastAsia="맑은 고딕" w:hAnsi="맑은 고딕"/>
          <w:sz w:val="20"/>
          <w:szCs w:val="20"/>
        </w:rPr>
        <w:t xml:space="preserve">ec, </w:t>
      </w:r>
      <w:r>
        <w:rPr>
          <w:rFonts w:ascii="맑은 고딕" w:eastAsia="맑은 고딕" w:hAnsi="맑은 고딕" w:hint="eastAsia"/>
          <w:sz w:val="20"/>
          <w:szCs w:val="20"/>
        </w:rPr>
        <w:t xml:space="preserve">수동 </w:t>
      </w:r>
      <w:r>
        <w:rPr>
          <w:rFonts w:ascii="맑은 고딕" w:eastAsia="맑은 고딕" w:hAnsi="맑은 고딕"/>
          <w:sz w:val="20"/>
          <w:szCs w:val="20"/>
        </w:rPr>
        <w:t>0.024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/s</w:t>
      </w:r>
      <w:r>
        <w:rPr>
          <w:rFonts w:ascii="맑은 고딕" w:eastAsia="맑은 고딕" w:hAnsi="맑은 고딕"/>
          <w:sz w:val="20"/>
          <w:szCs w:val="20"/>
        </w:rPr>
        <w:t>ec ~ 200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/</w:t>
      </w:r>
      <w:r>
        <w:rPr>
          <w:rFonts w:ascii="맑은 고딕" w:eastAsia="맑은 고딕" w:hAnsi="맑은 고딕"/>
          <w:sz w:val="20"/>
          <w:szCs w:val="20"/>
        </w:rPr>
        <w:t>sec</w:t>
      </w:r>
    </w:p>
    <w:p w:rsidR="007A03E4" w:rsidRDefault="007A03E4" w:rsidP="007A03E4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프리셋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255</w:t>
      </w:r>
      <w:r>
        <w:rPr>
          <w:rFonts w:ascii="맑은 고딕" w:eastAsia="맑은 고딕" w:hAnsi="맑은 고딕" w:hint="eastAsia"/>
          <w:sz w:val="20"/>
          <w:szCs w:val="20"/>
        </w:rPr>
        <w:t>개</w:t>
      </w:r>
    </w:p>
    <w:p w:rsidR="007A03E4" w:rsidRPr="007A03E4" w:rsidRDefault="007A03E4" w:rsidP="007A03E4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방위각 </w:t>
      </w:r>
      <w:r>
        <w:rPr>
          <w:rFonts w:ascii="맑은 고딕" w:eastAsia="맑은 고딕" w:hAnsi="맑은 고딕"/>
          <w:sz w:val="20"/>
          <w:szCs w:val="20"/>
        </w:rPr>
        <w:t xml:space="preserve">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지원(동/서/남</w:t>
      </w:r>
      <w:r>
        <w:rPr>
          <w:rFonts w:ascii="맑은 고딕" w:eastAsia="맑은 고딕" w:hAnsi="맑은 고딕"/>
          <w:sz w:val="20"/>
          <w:szCs w:val="20"/>
        </w:rPr>
        <w:t>/</w:t>
      </w:r>
      <w:r>
        <w:rPr>
          <w:rFonts w:ascii="맑은 고딕" w:eastAsia="맑은 고딕" w:hAnsi="맑은 고딕" w:hint="eastAsia"/>
          <w:sz w:val="20"/>
          <w:szCs w:val="20"/>
        </w:rPr>
        <w:t>북/북서/남서/북동/남동)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D76F2E" w:rsidRDefault="00D76F2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D/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N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자동(ICR) / </w:t>
      </w:r>
      <w:r w:rsidR="00B7132B">
        <w:rPr>
          <w:rFonts w:ascii="맑은 고딕" w:eastAsia="맑은 고딕" w:hAnsi="맑은 고딕" w:hint="eastAsia"/>
          <w:sz w:val="20"/>
          <w:szCs w:val="20"/>
        </w:rPr>
        <w:t>컬러 / 흑백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156AF">
        <w:rPr>
          <w:rFonts w:ascii="맑은 고딕" w:eastAsia="맑은 고딕" w:hAnsi="맑은 고딕" w:hint="eastAsia"/>
          <w:sz w:val="20"/>
          <w:szCs w:val="20"/>
        </w:rPr>
        <w:t>B</w:t>
      </w:r>
      <w:r w:rsidR="007156AF">
        <w:rPr>
          <w:rFonts w:ascii="맑은 고딕" w:eastAsia="맑은 고딕" w:hAnsi="맑은 고딕"/>
          <w:sz w:val="20"/>
          <w:szCs w:val="20"/>
        </w:rPr>
        <w:t>LC, HLC,</w:t>
      </w:r>
      <w:r w:rsidR="00B7132B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>WDR(1</w:t>
      </w:r>
      <w:r w:rsidR="00D76F2E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0dB)</w:t>
      </w:r>
    </w:p>
    <w:p w:rsidR="00F32613" w:rsidRPr="00D76F2E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안개보정</w:t>
      </w:r>
      <w:r w:rsidR="00F32613" w:rsidRPr="00D76F2E">
        <w:rPr>
          <w:rFonts w:ascii="맑은 고딕" w:eastAsia="맑은 고딕" w:hAnsi="맑은 고딕" w:hint="eastAsia"/>
          <w:sz w:val="20"/>
          <w:szCs w:val="20"/>
        </w:rPr>
        <w:t xml:space="preserve">   </w:t>
      </w:r>
      <w:bookmarkStart w:id="0" w:name="_GoBack"/>
      <w:bookmarkEnd w:id="0"/>
      <w:r w:rsidR="00F32613" w:rsidRPr="00D76F2E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F32613" w:rsidRPr="00D76F2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지원</w:t>
      </w:r>
    </w:p>
    <w:p w:rsidR="00F32613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전자셔터</w:t>
      </w:r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  :</w:t>
      </w:r>
      <w:proofErr w:type="gramEnd"/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156AF">
        <w:rPr>
          <w:rFonts w:ascii="맑은 고딕" w:eastAsia="맑은 고딕" w:hAnsi="맑은 고딕" w:hint="eastAsia"/>
          <w:sz w:val="20"/>
          <w:szCs w:val="20"/>
        </w:rPr>
        <w:t xml:space="preserve">ESC / 자동 </w:t>
      </w:r>
      <w:r w:rsidR="007156AF">
        <w:rPr>
          <w:rFonts w:ascii="맑은 고딕" w:eastAsia="맑은 고딕" w:hAnsi="맑은 고딕"/>
          <w:sz w:val="20"/>
          <w:szCs w:val="20"/>
        </w:rPr>
        <w:t xml:space="preserve">/ </w:t>
      </w:r>
      <w:r w:rsidR="007156AF">
        <w:rPr>
          <w:rFonts w:ascii="맑은 고딕" w:eastAsia="맑은 고딕" w:hAnsi="맑은 고딕" w:hint="eastAsia"/>
          <w:sz w:val="20"/>
          <w:szCs w:val="20"/>
        </w:rPr>
        <w:t>수동</w:t>
      </w:r>
    </w:p>
    <w:p w:rsidR="007156AF" w:rsidRDefault="007156AF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 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4 입력 </w:t>
      </w:r>
      <w:r>
        <w:rPr>
          <w:rFonts w:ascii="맑은 고딕" w:eastAsia="맑은 고딕" w:hAnsi="맑은 고딕"/>
          <w:sz w:val="20"/>
          <w:szCs w:val="20"/>
        </w:rPr>
        <w:t xml:space="preserve">/ 2 </w:t>
      </w:r>
      <w:r>
        <w:rPr>
          <w:rFonts w:ascii="맑은 고딕" w:eastAsia="맑은 고딕" w:hAnsi="맑은 고딕" w:hint="eastAsia"/>
          <w:sz w:val="20"/>
          <w:szCs w:val="20"/>
        </w:rPr>
        <w:t>출력</w:t>
      </w:r>
    </w:p>
    <w:p w:rsidR="00891F1E" w:rsidRDefault="00891F1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지능형분석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가상선,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나타남/사라짐,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출/입</w:t>
      </w:r>
    </w:p>
    <w:p w:rsidR="00B7132B" w:rsidRDefault="00B7132B" w:rsidP="00B7132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전송거리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 500M(5C2V)</w:t>
      </w:r>
    </w:p>
    <w:p w:rsidR="00412CD2" w:rsidRDefault="00412CD2" w:rsidP="00412CD2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원격제어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COAX</w:t>
      </w:r>
      <w:r w:rsidR="007156AF">
        <w:rPr>
          <w:rFonts w:ascii="맑은 고딕" w:eastAsia="맑은 고딕" w:hAnsi="맑은 고딕"/>
          <w:sz w:val="20"/>
          <w:szCs w:val="20"/>
        </w:rPr>
        <w:t>, RS-485/422</w:t>
      </w:r>
    </w:p>
    <w:p w:rsidR="000E61AC" w:rsidRPr="0044135C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프로토콜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156AF">
        <w:rPr>
          <w:rFonts w:ascii="맑은 고딕" w:eastAsia="맑은 고딕" w:hAnsi="맑은 고딕" w:hint="eastAsia"/>
          <w:sz w:val="20"/>
          <w:szCs w:val="20"/>
        </w:rPr>
        <w:t>COAX(A-CP)</w:t>
      </w:r>
      <w:r w:rsidR="00B7132B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7156AF">
        <w:rPr>
          <w:rFonts w:ascii="맑은 고딕" w:eastAsia="맑은 고딕" w:hAnsi="맑은 고딕"/>
          <w:sz w:val="20"/>
          <w:szCs w:val="20"/>
        </w:rPr>
        <w:t>RS-485(</w:t>
      </w:r>
      <w:r w:rsidR="007156AF">
        <w:rPr>
          <w:rFonts w:ascii="맑은 고딕" w:eastAsia="맑은 고딕" w:hAnsi="맑은 고딕" w:hint="eastAsia"/>
          <w:sz w:val="20"/>
          <w:szCs w:val="20"/>
        </w:rPr>
        <w:t>Samsung</w:t>
      </w:r>
      <w:r w:rsidR="007156AF">
        <w:rPr>
          <w:rFonts w:ascii="맑은 고딕" w:eastAsia="맑은 고딕" w:hAnsi="맑은 고딕"/>
          <w:sz w:val="20"/>
          <w:szCs w:val="20"/>
        </w:rPr>
        <w:t xml:space="preserve">-T/E, </w:t>
      </w:r>
      <w:r w:rsidR="007156AF">
        <w:rPr>
          <w:rFonts w:ascii="맑은 고딕" w:eastAsia="맑은 고딕" w:hAnsi="맑은 고딕" w:hint="eastAsia"/>
          <w:sz w:val="20"/>
          <w:szCs w:val="20"/>
        </w:rPr>
        <w:t>PELCO-D/P, Panasonic, Bosch, AD</w:t>
      </w:r>
      <w:r w:rsidR="007156AF">
        <w:rPr>
          <w:rFonts w:ascii="맑은 고딕" w:eastAsia="맑은 고딕" w:hAnsi="맑은 고딕"/>
          <w:sz w:val="20"/>
          <w:szCs w:val="20"/>
        </w:rPr>
        <w:br/>
        <w:t xml:space="preserve">            GE, </w:t>
      </w:r>
      <w:proofErr w:type="spellStart"/>
      <w:r w:rsidR="007156AF">
        <w:rPr>
          <w:rFonts w:ascii="맑은 고딕" w:eastAsia="맑은 고딕" w:hAnsi="맑은 고딕"/>
          <w:sz w:val="20"/>
          <w:szCs w:val="20"/>
        </w:rPr>
        <w:t>Vicon</w:t>
      </w:r>
      <w:proofErr w:type="spellEnd"/>
      <w:r w:rsidR="007156AF">
        <w:rPr>
          <w:rFonts w:ascii="맑은 고딕" w:eastAsia="맑은 고딕" w:hAnsi="맑은 고딕"/>
          <w:sz w:val="20"/>
          <w:szCs w:val="20"/>
        </w:rPr>
        <w:t>, Honeywell</w:t>
      </w:r>
      <w:r w:rsidR="00B7132B">
        <w:rPr>
          <w:rFonts w:ascii="맑은 고딕" w:eastAsia="맑은 고딕" w:hAnsi="맑은 고딕" w:hint="eastAsia"/>
          <w:sz w:val="20"/>
          <w:szCs w:val="20"/>
        </w:rPr>
        <w:t xml:space="preserve"> </w:t>
      </w:r>
    </w:p>
    <w:p w:rsidR="00FF39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E50BB3">
        <w:rPr>
          <w:rFonts w:ascii="맑은 고딕" w:eastAsia="맑은 고딕" w:hAnsi="맑은 고딕"/>
          <w:sz w:val="20"/>
          <w:szCs w:val="20"/>
        </w:rPr>
        <w:t>5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</w:t>
      </w:r>
      <w:r w:rsidR="00E50BB3">
        <w:rPr>
          <w:rFonts w:ascii="맑은 고딕" w:eastAsia="맑은 고딕" w:hAnsi="맑은 고딕"/>
          <w:sz w:val="20"/>
          <w:szCs w:val="20"/>
        </w:rPr>
        <w:t>, IP66(</w:t>
      </w:r>
      <w:r w:rsidR="00E50BB3">
        <w:rPr>
          <w:rFonts w:ascii="맑은 고딕" w:eastAsia="맑은 고딕" w:hAnsi="맑은 고딕" w:hint="eastAsia"/>
          <w:sz w:val="20"/>
          <w:szCs w:val="20"/>
        </w:rPr>
        <w:t>방진/방수)</w:t>
      </w:r>
      <w:r w:rsidR="00E50BB3">
        <w:rPr>
          <w:rFonts w:ascii="맑은 고딕" w:eastAsia="맑은 고딕" w:hAnsi="맑은 고딕"/>
          <w:sz w:val="20"/>
          <w:szCs w:val="20"/>
        </w:rPr>
        <w:t>, IK10(</w:t>
      </w:r>
      <w:proofErr w:type="spellStart"/>
      <w:r w:rsidR="00E50BB3">
        <w:rPr>
          <w:rFonts w:ascii="맑은 고딕" w:eastAsia="맑은 고딕" w:hAnsi="맑은 고딕" w:hint="eastAsia"/>
          <w:sz w:val="20"/>
          <w:szCs w:val="20"/>
        </w:rPr>
        <w:t>내충격</w:t>
      </w:r>
      <w:proofErr w:type="spellEnd"/>
      <w:r w:rsidR="00E50BB3">
        <w:rPr>
          <w:rFonts w:ascii="맑은 고딕" w:eastAsia="맑은 고딕" w:hAnsi="맑은 고딕" w:hint="eastAsia"/>
          <w:sz w:val="20"/>
          <w:szCs w:val="20"/>
        </w:rPr>
        <w:t>)</w:t>
      </w:r>
    </w:p>
    <w:p w:rsidR="007156AF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7156AF">
        <w:rPr>
          <w:rFonts w:ascii="맑은 고딕" w:eastAsia="맑은 고딕" w:hAnsi="맑은 고딕" w:hint="eastAsia"/>
          <w:sz w:val="20"/>
          <w:szCs w:val="20"/>
        </w:rPr>
        <w:t xml:space="preserve">전원     </w:t>
      </w:r>
      <w:r w:rsidR="00DC23F7" w:rsidRPr="007156AF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7156AF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7156AF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 w:rsidRPr="007156AF">
        <w:rPr>
          <w:rFonts w:ascii="맑은 고딕" w:eastAsia="맑은 고딕" w:hAnsi="맑은 고딕" w:hint="eastAsia"/>
          <w:sz w:val="20"/>
          <w:szCs w:val="20"/>
        </w:rPr>
        <w:t>24</w:t>
      </w:r>
      <w:r w:rsidRPr="007156AF">
        <w:rPr>
          <w:rFonts w:ascii="맑은 고딕" w:eastAsia="맑은 고딕" w:hAnsi="맑은 고딕" w:hint="eastAsia"/>
          <w:sz w:val="20"/>
          <w:szCs w:val="20"/>
        </w:rPr>
        <w:t>V</w:t>
      </w:r>
      <w:r w:rsidR="007156AF" w:rsidRPr="007156AF">
        <w:rPr>
          <w:rFonts w:ascii="맑은 고딕" w:eastAsia="맑은 고딕" w:hAnsi="맑은 고딕"/>
          <w:sz w:val="20"/>
          <w:szCs w:val="20"/>
        </w:rPr>
        <w:t xml:space="preserve"> </w:t>
      </w:r>
      <w:r w:rsidR="00B7132B" w:rsidRPr="007156AF">
        <w:rPr>
          <w:rFonts w:ascii="맑은 고딕" w:eastAsia="맑은 고딕" w:hAnsi="맑은 고딕" w:hint="eastAsia"/>
          <w:sz w:val="20"/>
          <w:szCs w:val="20"/>
        </w:rPr>
        <w:t>AC</w:t>
      </w:r>
      <w:r w:rsidR="007156AF" w:rsidRPr="007156AF">
        <w:rPr>
          <w:rFonts w:ascii="맑은 고딕" w:eastAsia="맑은 고딕" w:hAnsi="맑은 고딕"/>
          <w:sz w:val="20"/>
          <w:szCs w:val="20"/>
        </w:rPr>
        <w:t xml:space="preserve"> </w:t>
      </w:r>
      <w:r w:rsidR="007156AF">
        <w:rPr>
          <w:rFonts w:ascii="맑은 고딕" w:eastAsia="맑은 고딕" w:hAnsi="맑은 고딕" w:hint="eastAsia"/>
          <w:sz w:val="20"/>
          <w:szCs w:val="20"/>
        </w:rPr>
        <w:t>±</w:t>
      </w:r>
      <w:r w:rsidR="00891F1E">
        <w:rPr>
          <w:rFonts w:ascii="맑은 고딕" w:eastAsia="맑은 고딕" w:hAnsi="맑은 고딕"/>
          <w:sz w:val="20"/>
          <w:szCs w:val="20"/>
        </w:rPr>
        <w:t>10%</w:t>
      </w:r>
    </w:p>
    <w:p w:rsidR="00FF39FE" w:rsidRPr="007156AF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7156AF">
        <w:rPr>
          <w:rFonts w:ascii="맑은 고딕" w:eastAsia="맑은 고딕" w:hAnsi="맑은 고딕" w:hint="eastAsia"/>
          <w:sz w:val="20"/>
          <w:szCs w:val="20"/>
        </w:rPr>
        <w:t xml:space="preserve">소비전력  </w:t>
      </w:r>
      <w:r w:rsidR="00DC23F7" w:rsidRPr="007156AF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7156AF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7156AF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23F7" w:rsidRPr="007156AF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E50BB3">
        <w:rPr>
          <w:rFonts w:ascii="맑은 고딕" w:eastAsia="맑은 고딕" w:hAnsi="맑은 고딕"/>
          <w:sz w:val="20"/>
          <w:szCs w:val="20"/>
        </w:rPr>
        <w:t>65</w:t>
      </w:r>
      <w:r w:rsidRPr="007156AF">
        <w:rPr>
          <w:rFonts w:ascii="맑은 고딕" w:eastAsia="맑은 고딕" w:hAnsi="맑은 고딕" w:hint="eastAsia"/>
          <w:sz w:val="20"/>
          <w:szCs w:val="20"/>
        </w:rPr>
        <w:t>W</w:t>
      </w:r>
    </w:p>
    <w:p w:rsidR="000276B3" w:rsidRPr="007A389E" w:rsidRDefault="000276B3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="007A389E" w:rsidRPr="007A389E">
        <w:rPr>
          <w:rFonts w:ascii="맑은 고딕" w:eastAsia="맑은 고딕" w:hAnsi="맑은 고딕" w:hint="eastAsia"/>
          <w:sz w:val="20"/>
          <w:szCs w:val="20"/>
        </w:rPr>
        <w:t xml:space="preserve">무게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91F1E">
        <w:rPr>
          <w:rFonts w:ascii="맑은 고딕" w:eastAsia="맑은 고딕" w:hAnsi="맑은 고딕"/>
          <w:sz w:val="20"/>
          <w:szCs w:val="20"/>
        </w:rPr>
        <w:t>2</w:t>
      </w:r>
      <w:r w:rsidR="00E50BB3">
        <w:rPr>
          <w:rFonts w:ascii="맑은 고딕" w:eastAsia="맑은 고딕" w:hAnsi="맑은 고딕"/>
          <w:sz w:val="20"/>
          <w:szCs w:val="20"/>
        </w:rPr>
        <w:t>23.4</w:t>
      </w:r>
      <w:r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</w:t>
      </w:r>
      <w:r w:rsidR="0043739B">
        <w:rPr>
          <w:rFonts w:ascii="맑은 고딕" w:eastAsia="맑은 고딕" w:hAnsi="맑은 고딕" w:hint="eastAsia"/>
          <w:sz w:val="20"/>
          <w:szCs w:val="20"/>
        </w:rPr>
        <w:t>Ø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)Ⅹ</w:t>
      </w:r>
      <w:r w:rsidR="00412CD2">
        <w:rPr>
          <w:rFonts w:ascii="맑은 고딕" w:eastAsia="맑은 고딕" w:hAnsi="맑은 고딕" w:hint="eastAsia"/>
          <w:sz w:val="20"/>
          <w:szCs w:val="20"/>
        </w:rPr>
        <w:t>2</w:t>
      </w:r>
      <w:r w:rsidR="00E50BB3">
        <w:rPr>
          <w:rFonts w:ascii="맑은 고딕" w:eastAsia="맑은 고딕" w:hAnsi="맑은 고딕"/>
          <w:sz w:val="20"/>
          <w:szCs w:val="20"/>
        </w:rPr>
        <w:t>93.6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(H)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,</w:t>
      </w:r>
      <w:r w:rsidR="00CD7653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E50BB3">
        <w:rPr>
          <w:rFonts w:ascii="맑은 고딕" w:eastAsia="맑은 고딕" w:hAnsi="맑은 고딕"/>
          <w:sz w:val="20"/>
          <w:szCs w:val="20"/>
        </w:rPr>
        <w:t>3.3</w:t>
      </w:r>
      <w:r w:rsidR="00891F1E">
        <w:rPr>
          <w:rFonts w:ascii="맑은 고딕" w:eastAsia="맑은 고딕" w:hAnsi="맑은 고딕" w:hint="eastAsia"/>
          <w:sz w:val="20"/>
          <w:szCs w:val="20"/>
        </w:rPr>
        <w:t>K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sectPr w:rsidR="000276B3" w:rsidRPr="007A389E" w:rsidSect="00C424DB">
      <w:headerReference w:type="default" r:id="rId11"/>
      <w:footerReference w:type="default" r:id="rId12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493" w:rsidRDefault="001C5493">
      <w:r>
        <w:separator/>
      </w:r>
    </w:p>
  </w:endnote>
  <w:endnote w:type="continuationSeparator" w:id="0">
    <w:p w:rsidR="001C5493" w:rsidRDefault="001C5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493" w:rsidRDefault="001C5493">
      <w:r>
        <w:separator/>
      </w:r>
    </w:p>
  </w:footnote>
  <w:footnote w:type="continuationSeparator" w:id="0">
    <w:p w:rsidR="001C5493" w:rsidRDefault="001C54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E61AC"/>
    <w:rsid w:val="000F6E29"/>
    <w:rsid w:val="00156E48"/>
    <w:rsid w:val="00161435"/>
    <w:rsid w:val="00164664"/>
    <w:rsid w:val="001733A1"/>
    <w:rsid w:val="00176228"/>
    <w:rsid w:val="001A3D34"/>
    <w:rsid w:val="001C5493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E469D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01E3"/>
    <w:rsid w:val="003B18EB"/>
    <w:rsid w:val="003C057E"/>
    <w:rsid w:val="003C074A"/>
    <w:rsid w:val="003C2444"/>
    <w:rsid w:val="003C763B"/>
    <w:rsid w:val="003E1DB9"/>
    <w:rsid w:val="00412003"/>
    <w:rsid w:val="00412CD2"/>
    <w:rsid w:val="00416B87"/>
    <w:rsid w:val="00426C70"/>
    <w:rsid w:val="0043739B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B1987"/>
    <w:rsid w:val="005D5C84"/>
    <w:rsid w:val="005D65F3"/>
    <w:rsid w:val="005E2FB4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56AF"/>
    <w:rsid w:val="00716ECF"/>
    <w:rsid w:val="0073337A"/>
    <w:rsid w:val="00742AF6"/>
    <w:rsid w:val="00747FD2"/>
    <w:rsid w:val="00750207"/>
    <w:rsid w:val="007A03E4"/>
    <w:rsid w:val="007A3097"/>
    <w:rsid w:val="007A389E"/>
    <w:rsid w:val="007A5B19"/>
    <w:rsid w:val="007B4184"/>
    <w:rsid w:val="007C028B"/>
    <w:rsid w:val="007D0F84"/>
    <w:rsid w:val="007E6079"/>
    <w:rsid w:val="007F69B5"/>
    <w:rsid w:val="00811569"/>
    <w:rsid w:val="008127DD"/>
    <w:rsid w:val="008142CD"/>
    <w:rsid w:val="0081533C"/>
    <w:rsid w:val="00826F48"/>
    <w:rsid w:val="00844011"/>
    <w:rsid w:val="008501A8"/>
    <w:rsid w:val="008609EE"/>
    <w:rsid w:val="00863F92"/>
    <w:rsid w:val="00873E92"/>
    <w:rsid w:val="008773DB"/>
    <w:rsid w:val="00891F1E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94D58"/>
    <w:rsid w:val="009C109A"/>
    <w:rsid w:val="009E6CEE"/>
    <w:rsid w:val="009F280D"/>
    <w:rsid w:val="00A0100F"/>
    <w:rsid w:val="00A308BC"/>
    <w:rsid w:val="00A34A8D"/>
    <w:rsid w:val="00A41519"/>
    <w:rsid w:val="00A43B29"/>
    <w:rsid w:val="00A44548"/>
    <w:rsid w:val="00A574A3"/>
    <w:rsid w:val="00A90D8F"/>
    <w:rsid w:val="00AA5A86"/>
    <w:rsid w:val="00AB060F"/>
    <w:rsid w:val="00AB590A"/>
    <w:rsid w:val="00AB684D"/>
    <w:rsid w:val="00AC0836"/>
    <w:rsid w:val="00B57374"/>
    <w:rsid w:val="00B7132B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CD06D3"/>
    <w:rsid w:val="00CD7653"/>
    <w:rsid w:val="00D000DD"/>
    <w:rsid w:val="00D01DBD"/>
    <w:rsid w:val="00D04E7D"/>
    <w:rsid w:val="00D06AA3"/>
    <w:rsid w:val="00D379B8"/>
    <w:rsid w:val="00D56DFC"/>
    <w:rsid w:val="00D661DC"/>
    <w:rsid w:val="00D76F2E"/>
    <w:rsid w:val="00D846EC"/>
    <w:rsid w:val="00D85928"/>
    <w:rsid w:val="00D91346"/>
    <w:rsid w:val="00DA62C1"/>
    <w:rsid w:val="00DC23F7"/>
    <w:rsid w:val="00DD03DC"/>
    <w:rsid w:val="00DE4C59"/>
    <w:rsid w:val="00DF7EC0"/>
    <w:rsid w:val="00E05117"/>
    <w:rsid w:val="00E20C23"/>
    <w:rsid w:val="00E224C8"/>
    <w:rsid w:val="00E32DFF"/>
    <w:rsid w:val="00E44C00"/>
    <w:rsid w:val="00E50BB3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239B1"/>
    <w:rsid w:val="00F276A1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  <w15:docId w15:val="{E4B450BD-C1E4-4B30-A58E-EF4F84AE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bsbsbs.kim_김범석</cp:lastModifiedBy>
  <cp:revision>5</cp:revision>
  <cp:lastPrinted>2013-02-13T06:13:00Z</cp:lastPrinted>
  <dcterms:created xsi:type="dcterms:W3CDTF">2017-12-05T07:30:00Z</dcterms:created>
  <dcterms:modified xsi:type="dcterms:W3CDTF">2018-04-02T04:48:00Z</dcterms:modified>
</cp:coreProperties>
</file>