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60476E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6C2C42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2</w:t>
      </w:r>
      <w:r w:rsidR="0004064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M</w:t>
      </w:r>
      <w:r w:rsidR="008501A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AHD </w:t>
      </w:r>
      <w:proofErr w:type="spellStart"/>
      <w:r w:rsidR="006C2C42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차번식별</w:t>
      </w:r>
      <w:proofErr w:type="spellEnd"/>
      <w:r w:rsidR="006C2C42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8501A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8501A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HC</w:t>
      </w:r>
      <w:r w:rsidR="003B01E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="006C2C42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-6001</w:t>
      </w:r>
      <w:r w:rsidR="006C2C42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RH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3B01E3" w:rsidP="00EA1FE3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HC</w:t>
      </w:r>
      <w:r w:rsidR="006C2C42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 w:rsidR="006C2C42">
        <w:rPr>
          <w:rFonts w:ascii="맑은 고딕" w:eastAsia="맑은 고딕" w:hAnsi="맑은 고딕"/>
          <w:sz w:val="24"/>
          <w:szCs w:val="22"/>
          <w:lang w:val="pt-BR"/>
        </w:rPr>
        <w:t>6001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 w:rsidR="006C2C42">
        <w:rPr>
          <w:rFonts w:ascii="맑은 고딕" w:eastAsia="맑은 고딕" w:hAnsi="맑은 고딕"/>
          <w:sz w:val="24"/>
          <w:szCs w:val="22"/>
          <w:lang w:val="pt-BR"/>
        </w:rPr>
        <w:t>H</w:t>
      </w:r>
      <w:r w:rsidR="006C2C42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EA1FE3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EA1FE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아날로그 HD 기술을 적용한 </w:t>
      </w:r>
      <w:r w:rsidR="006C2C42">
        <w:rPr>
          <w:rFonts w:ascii="맑은 고딕" w:eastAsia="맑은 고딕" w:hAnsi="맑은 고딕"/>
          <w:sz w:val="24"/>
          <w:szCs w:val="22"/>
          <w:lang w:val="pt-BR"/>
        </w:rPr>
        <w:t>2</w:t>
      </w:r>
      <w:r w:rsidR="00EA1FE3">
        <w:rPr>
          <w:rFonts w:ascii="맑은 고딕" w:eastAsia="맑은 고딕" w:hAnsi="맑은 고딕" w:hint="eastAsia"/>
          <w:sz w:val="24"/>
          <w:szCs w:val="22"/>
          <w:lang w:val="pt-BR"/>
        </w:rPr>
        <w:t>M급 AHD 카메라입니다. 기존</w:t>
      </w:r>
      <w:r w:rsidR="006D3E37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EA1FE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동축케이블을 이용하여 시공할 수 있기 때문에 비용절감 측면에서 효과적이며 </w:t>
      </w:r>
      <w:proofErr w:type="spellStart"/>
      <w:r w:rsidR="00EA1FE3">
        <w:rPr>
          <w:rFonts w:ascii="맑은 고딕" w:eastAsia="맑은 고딕" w:hAnsi="맑은 고딕" w:hint="eastAsia"/>
          <w:sz w:val="24"/>
          <w:szCs w:val="22"/>
          <w:lang w:val="pt-BR"/>
        </w:rPr>
        <w:t>한화테크윈만의</w:t>
      </w:r>
      <w:proofErr w:type="spellEnd"/>
      <w:r w:rsidR="00EA1FE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저조도</w:t>
      </w:r>
      <w:r w:rsidR="006C2C42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EA1FE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성능과 </w:t>
      </w:r>
      <w:r w:rsidR="006C2C42">
        <w:rPr>
          <w:rFonts w:ascii="맑은 고딕" w:eastAsia="맑은 고딕" w:hAnsi="맑은 고딕"/>
          <w:sz w:val="24"/>
          <w:szCs w:val="22"/>
          <w:lang w:val="pt-BR"/>
        </w:rPr>
        <w:t xml:space="preserve">Power-IR LED </w:t>
      </w:r>
      <w:r w:rsidR="006C2C42">
        <w:rPr>
          <w:rFonts w:ascii="맑은 고딕" w:eastAsia="맑은 고딕" w:hAnsi="맑은 고딕" w:hint="eastAsia"/>
          <w:sz w:val="24"/>
          <w:szCs w:val="22"/>
          <w:lang w:val="pt-BR"/>
        </w:rPr>
        <w:t>연동형 고효율 조명 사용으로</w:t>
      </w:r>
      <w:r w:rsidR="006C2C42">
        <w:rPr>
          <w:rFonts w:ascii="맑은 고딕" w:eastAsia="맑은 고딕" w:hAnsi="맑은 고딕"/>
          <w:sz w:val="24"/>
          <w:szCs w:val="22"/>
          <w:lang w:val="pt-BR"/>
        </w:rPr>
        <w:br/>
      </w:r>
      <w:r w:rsidR="006C2C42">
        <w:rPr>
          <w:rFonts w:ascii="맑은 고딕" w:eastAsia="맑은 고딕" w:hAnsi="맑은 고딕" w:hint="eastAsia"/>
          <w:sz w:val="24"/>
          <w:szCs w:val="22"/>
          <w:lang w:val="pt-BR"/>
        </w:rPr>
        <w:t>야간에도 뚜렷하고 선명하게 차량번호 식별이 가능합</w:t>
      </w:r>
      <w:r w:rsidR="00EA1FE3">
        <w:rPr>
          <w:rFonts w:ascii="맑은 고딕" w:eastAsia="맑은 고딕" w:hAnsi="맑은 고딕" w:hint="eastAsia"/>
          <w:sz w:val="24"/>
          <w:szCs w:val="22"/>
          <w:lang w:val="pt-BR"/>
        </w:rPr>
        <w:t>니다.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C73CC4" w:rsidRPr="00C73CC4" w:rsidRDefault="006C2C42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2</w:t>
      </w:r>
      <w:r w:rsidR="00550E7E">
        <w:rPr>
          <w:rFonts w:ascii="맑은 고딕" w:eastAsia="맑은 고딕" w:hAnsi="맑은 고딕" w:hint="eastAsia"/>
          <w:sz w:val="24"/>
          <w:szCs w:val="23"/>
        </w:rPr>
        <w:t>메가픽셀</w:t>
      </w:r>
      <w:r w:rsidR="008501A8">
        <w:rPr>
          <w:rFonts w:ascii="맑은 고딕" w:eastAsia="맑은 고딕" w:hAnsi="맑은 고딕" w:hint="eastAsia"/>
          <w:sz w:val="24"/>
          <w:szCs w:val="23"/>
        </w:rPr>
        <w:t>(</w:t>
      </w:r>
      <w:r>
        <w:rPr>
          <w:rFonts w:ascii="맑은 고딕" w:eastAsia="맑은 고딕" w:hAnsi="맑은 고딕"/>
          <w:sz w:val="24"/>
          <w:szCs w:val="23"/>
        </w:rPr>
        <w:t>1920</w:t>
      </w:r>
      <w:r w:rsidR="008501A8">
        <w:rPr>
          <w:rFonts w:ascii="맑은 고딕" w:eastAsia="맑은 고딕" w:hAnsi="맑은 고딕" w:hint="eastAsia"/>
          <w:sz w:val="24"/>
          <w:szCs w:val="23"/>
        </w:rPr>
        <w:t xml:space="preserve"> X 1</w:t>
      </w:r>
      <w:r>
        <w:rPr>
          <w:rFonts w:ascii="맑은 고딕" w:eastAsia="맑은 고딕" w:hAnsi="맑은 고딕"/>
          <w:sz w:val="24"/>
          <w:szCs w:val="23"/>
        </w:rPr>
        <w:t>08</w:t>
      </w:r>
      <w:r w:rsidR="008501A8">
        <w:rPr>
          <w:rFonts w:ascii="맑은 고딕" w:eastAsia="맑은 고딕" w:hAnsi="맑은 고딕" w:hint="eastAsia"/>
          <w:sz w:val="24"/>
          <w:szCs w:val="23"/>
        </w:rPr>
        <w:t>0)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CD30F5">
        <w:rPr>
          <w:rFonts w:ascii="맑은 고딕" w:eastAsia="맑은 고딕" w:hAnsi="맑은 고딕"/>
          <w:sz w:val="24"/>
          <w:szCs w:val="23"/>
        </w:rPr>
        <w:t>30fps</w:t>
      </w:r>
      <w:r w:rsidR="008501A8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6D3E37" w:rsidRDefault="006D3E37" w:rsidP="006D3E37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AHD/</w:t>
      </w:r>
      <w:r w:rsidR="00CD30F5">
        <w:rPr>
          <w:rFonts w:ascii="맑은 고딕" w:eastAsia="맑은 고딕" w:hAnsi="맑은 고딕" w:hint="eastAsia"/>
          <w:sz w:val="24"/>
          <w:szCs w:val="23"/>
        </w:rPr>
        <w:t>TVI/CVI/CVBS</w:t>
      </w:r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CD30F5">
        <w:rPr>
          <w:rFonts w:ascii="맑은 고딕" w:eastAsia="맑은 고딕" w:hAnsi="맑은 고딕" w:hint="eastAsia"/>
          <w:sz w:val="24"/>
          <w:szCs w:val="23"/>
        </w:rPr>
        <w:t>선택 가능</w:t>
      </w:r>
    </w:p>
    <w:p w:rsidR="00FC2522" w:rsidRPr="003B01E3" w:rsidRDefault="00CD30F5" w:rsidP="003B01E3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5</w:t>
      </w:r>
      <w:r w:rsidR="00DE7C3D">
        <w:rPr>
          <w:rFonts w:ascii="맑은 고딕" w:eastAsia="맑은 고딕" w:hAnsi="맑은 고딕" w:hint="eastAsia"/>
          <w:sz w:val="24"/>
          <w:szCs w:val="23"/>
        </w:rPr>
        <w:t>.0</w:t>
      </w:r>
      <w:r>
        <w:rPr>
          <w:rFonts w:ascii="맑은 고딕" w:eastAsia="맑은 고딕" w:hAnsi="맑은 고딕"/>
          <w:sz w:val="24"/>
          <w:szCs w:val="23"/>
        </w:rPr>
        <w:t xml:space="preserve"> ~ 50.0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mm </w:t>
      </w:r>
      <w:r>
        <w:rPr>
          <w:rFonts w:ascii="맑은 고딕" w:eastAsia="맑은 고딕" w:hAnsi="맑은 고딕" w:hint="eastAsia"/>
          <w:sz w:val="24"/>
          <w:szCs w:val="23"/>
        </w:rPr>
        <w:t>가변</w:t>
      </w:r>
      <w:r w:rsidR="00A75FDA">
        <w:rPr>
          <w:rFonts w:ascii="맑은 고딕" w:eastAsia="맑은 고딕" w:hAnsi="맑은 고딕" w:hint="eastAsia"/>
          <w:sz w:val="24"/>
          <w:szCs w:val="23"/>
        </w:rPr>
        <w:t>초점</w:t>
      </w:r>
      <w:r w:rsidR="003B01E3">
        <w:rPr>
          <w:rFonts w:ascii="맑은 고딕" w:eastAsia="맑은 고딕" w:hAnsi="맑은 고딕" w:hint="eastAsia"/>
          <w:sz w:val="24"/>
          <w:szCs w:val="23"/>
        </w:rPr>
        <w:t>렌즈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 적용</w:t>
      </w:r>
      <w:r w:rsidR="00FC2522">
        <w:rPr>
          <w:rFonts w:ascii="맑은 고딕" w:eastAsia="맑은 고딕" w:hAnsi="맑은 고딕" w:hint="eastAsia"/>
          <w:sz w:val="24"/>
          <w:szCs w:val="23"/>
        </w:rPr>
        <w:t xml:space="preserve">, </w:t>
      </w:r>
      <w:r w:rsidR="008501A8">
        <w:rPr>
          <w:rFonts w:ascii="맑은 고딕" w:eastAsia="맑은 고딕" w:hAnsi="맑은 고딕" w:hint="eastAsia"/>
          <w:sz w:val="24"/>
          <w:szCs w:val="23"/>
        </w:rPr>
        <w:t>최저조도 0</w:t>
      </w:r>
      <w:r w:rsidR="008501A8" w:rsidRPr="003B01E3">
        <w:rPr>
          <w:rFonts w:ascii="맑은 고딕" w:eastAsia="맑은 고딕" w:hAnsi="맑은 고딕" w:hint="eastAsia"/>
          <w:sz w:val="24"/>
          <w:szCs w:val="23"/>
        </w:rPr>
        <w:t xml:space="preserve"> Lux</w:t>
      </w:r>
    </w:p>
    <w:p w:rsidR="00CD30F5" w:rsidRDefault="00CD30F5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시속 최대 70</w:t>
      </w:r>
      <w:r>
        <w:rPr>
          <w:rFonts w:ascii="맑은 고딕" w:eastAsia="맑은 고딕" w:hAnsi="맑은 고딕"/>
          <w:sz w:val="24"/>
          <w:szCs w:val="23"/>
        </w:rPr>
        <w:t xml:space="preserve">Km/h </w:t>
      </w:r>
      <w:r>
        <w:rPr>
          <w:rFonts w:ascii="맑은 고딕" w:eastAsia="맑은 고딕" w:hAnsi="맑은 고딕" w:hint="eastAsia"/>
          <w:sz w:val="24"/>
          <w:szCs w:val="23"/>
        </w:rPr>
        <w:t>이내 차량번호 식별 가능</w:t>
      </w:r>
    </w:p>
    <w:p w:rsidR="00C73CC4" w:rsidRPr="003B18EB" w:rsidRDefault="008501A8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동축케이블 전송거리 </w:t>
      </w:r>
      <w:r w:rsidR="003B01E3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>
        <w:rPr>
          <w:rFonts w:ascii="맑은 고딕" w:eastAsia="맑은 고딕" w:hAnsi="맑은 고딕" w:hint="eastAsia"/>
          <w:sz w:val="24"/>
          <w:szCs w:val="23"/>
        </w:rPr>
        <w:t>500M</w:t>
      </w:r>
    </w:p>
    <w:p w:rsidR="009F280D" w:rsidRPr="00C73CC4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501A8" w:rsidRDefault="008501A8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CD30F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3766323</wp:posOffset>
            </wp:positionH>
            <wp:positionV relativeFrom="paragraph">
              <wp:posOffset>111429</wp:posOffset>
            </wp:positionV>
            <wp:extent cx="2677160" cy="1325880"/>
            <wp:effectExtent l="0" t="0" r="0" b="0"/>
            <wp:wrapThrough wrapText="bothSides">
              <wp:wrapPolygon edited="0">
                <wp:start x="0" y="0"/>
                <wp:lineTo x="0" y="21414"/>
                <wp:lineTo x="21518" y="21414"/>
                <wp:lineTo x="21518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16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501A8" w:rsidRDefault="008501A8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501A8" w:rsidRDefault="008501A8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E37" w:rsidRPr="006D3E37" w:rsidRDefault="006D3E37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5DD6D073" wp14:editId="1507A1A6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60D116EC" wp14:editId="50694FB9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CD30F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73244CF0" wp14:editId="52A88022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091055" cy="292100"/>
            <wp:effectExtent l="0" t="0" r="0" b="0"/>
            <wp:wrapThrough wrapText="bothSides">
              <wp:wrapPolygon edited="0">
                <wp:start x="0" y="0"/>
                <wp:lineTo x="0" y="19722"/>
                <wp:lineTo x="21449" y="19722"/>
                <wp:lineTo x="21449" y="0"/>
                <wp:lineTo x="0" y="0"/>
              </wp:wrapPolygon>
            </wp:wrapThrough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60476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925ADE" w:rsidRPr="0044135C" w:rsidRDefault="00925AD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촬상소자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1/</w:t>
      </w:r>
      <w:r w:rsidR="00CD30F5">
        <w:rPr>
          <w:rFonts w:ascii="맑은 고딕" w:eastAsia="맑은 고딕" w:hAnsi="맑은 고딕" w:hint="eastAsia"/>
          <w:sz w:val="20"/>
          <w:szCs w:val="20"/>
        </w:rPr>
        <w:t>2.8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형 </w:t>
      </w:r>
      <w:r w:rsidR="00CD30F5">
        <w:rPr>
          <w:rFonts w:ascii="맑은 고딕" w:eastAsia="맑은 고딕" w:hAnsi="맑은 고딕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M CMOS</w:t>
      </w:r>
    </w:p>
    <w:p w:rsidR="00925ADE" w:rsidRPr="0044135C" w:rsidRDefault="00925ADE" w:rsidP="0044135C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총화소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D30F5">
        <w:rPr>
          <w:rFonts w:ascii="맑은 고딕" w:eastAsia="맑은 고딕" w:hAnsi="맑은 고딕"/>
          <w:sz w:val="20"/>
          <w:szCs w:val="20"/>
        </w:rPr>
        <w:t>1</w:t>
      </w:r>
      <w:r w:rsidRPr="0044135C">
        <w:rPr>
          <w:rFonts w:ascii="맑은 고딕" w:eastAsia="맑은 고딕" w:hAnsi="맑은 고딕" w:hint="eastAsia"/>
          <w:sz w:val="20"/>
          <w:szCs w:val="20"/>
        </w:rPr>
        <w:t>,</w:t>
      </w:r>
      <w:r w:rsidR="00CD30F5">
        <w:rPr>
          <w:rFonts w:ascii="맑은 고딕" w:eastAsia="맑은 고딕" w:hAnsi="맑은 고딕"/>
          <w:sz w:val="20"/>
          <w:szCs w:val="20"/>
        </w:rPr>
        <w:t>945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</w:t>
      </w:r>
      <w:r w:rsidR="00CD30F5">
        <w:rPr>
          <w:rFonts w:ascii="맑은 고딕" w:eastAsia="맑은 고딕" w:hAnsi="맑은 고딕"/>
          <w:sz w:val="20"/>
          <w:szCs w:val="20"/>
        </w:rPr>
        <w:t>109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유효화소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D30F5">
        <w:rPr>
          <w:rFonts w:ascii="맑은 고딕" w:eastAsia="맑은 고딕" w:hAnsi="맑은 고딕"/>
          <w:sz w:val="20"/>
          <w:szCs w:val="20"/>
        </w:rPr>
        <w:t>1,945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</w:t>
      </w:r>
      <w:r w:rsidR="002E469D">
        <w:rPr>
          <w:rFonts w:ascii="맑은 고딕" w:eastAsia="맑은 고딕" w:hAnsi="맑은 고딕" w:hint="eastAsia"/>
          <w:sz w:val="20"/>
          <w:szCs w:val="20"/>
        </w:rPr>
        <w:t>,</w:t>
      </w:r>
      <w:r w:rsidR="006D3E37">
        <w:rPr>
          <w:rFonts w:ascii="맑은 고딕" w:eastAsia="맑은 고딕" w:hAnsi="맑은 고딕" w:hint="eastAsia"/>
          <w:sz w:val="20"/>
          <w:szCs w:val="20"/>
        </w:rPr>
        <w:t>0</w:t>
      </w:r>
      <w:r w:rsidR="00CD30F5">
        <w:rPr>
          <w:rFonts w:ascii="맑은 고딕" w:eastAsia="맑은 고딕" w:hAnsi="맑은 고딕"/>
          <w:sz w:val="20"/>
          <w:szCs w:val="20"/>
        </w:rPr>
        <w:t>97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9E6CEE" w:rsidRPr="0044135C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최저조도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Color 0.</w:t>
      </w:r>
      <w:r w:rsidR="00CD30F5">
        <w:rPr>
          <w:rFonts w:ascii="맑은 고딕" w:eastAsia="맑은 고딕" w:hAnsi="맑은 고딕"/>
          <w:sz w:val="20"/>
          <w:szCs w:val="20"/>
        </w:rPr>
        <w:t>15</w:t>
      </w:r>
      <w:r w:rsidRPr="0044135C">
        <w:rPr>
          <w:rFonts w:ascii="맑은 고딕" w:eastAsia="맑은 고딕" w:hAnsi="맑은 고딕" w:hint="eastAsia"/>
          <w:sz w:val="20"/>
          <w:szCs w:val="20"/>
        </w:rPr>
        <w:t>Lux (F</w:t>
      </w:r>
      <w:r w:rsidR="00CD30F5">
        <w:rPr>
          <w:rFonts w:ascii="맑은 고딕" w:eastAsia="맑은 고딕" w:hAnsi="맑은 고딕"/>
          <w:sz w:val="20"/>
          <w:szCs w:val="20"/>
        </w:rPr>
        <w:t>1</w:t>
      </w:r>
      <w:r w:rsidR="00DE7C3D">
        <w:rPr>
          <w:rFonts w:ascii="맑은 고딕" w:eastAsia="맑은 고딕" w:hAnsi="맑은 고딕" w:hint="eastAsia"/>
          <w:sz w:val="20"/>
          <w:szCs w:val="20"/>
        </w:rPr>
        <w:t>.</w:t>
      </w:r>
      <w:r w:rsidR="00CD30F5">
        <w:rPr>
          <w:rFonts w:ascii="맑은 고딕" w:eastAsia="맑은 고딕" w:hAnsi="맑은 고딕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 w:rsidR="007A389E">
        <w:rPr>
          <w:rFonts w:ascii="맑은 고딕" w:eastAsia="맑은 고딕" w:hAnsi="맑은 고딕" w:hint="eastAsia"/>
          <w:sz w:val="20"/>
          <w:szCs w:val="20"/>
        </w:rPr>
        <w:t>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B/W 0</w:t>
      </w:r>
      <w:r w:rsidR="00CD30F5">
        <w:rPr>
          <w:rFonts w:ascii="맑은 고딕" w:eastAsia="맑은 고딕" w:hAnsi="맑은 고딕"/>
          <w:sz w:val="20"/>
          <w:szCs w:val="20"/>
        </w:rPr>
        <w:t>.09</w:t>
      </w:r>
      <w:r w:rsidRPr="0044135C">
        <w:rPr>
          <w:rFonts w:ascii="맑은 고딕" w:eastAsia="맑은 고딕" w:hAnsi="맑은 고딕" w:hint="eastAsia"/>
          <w:sz w:val="20"/>
          <w:szCs w:val="20"/>
        </w:rPr>
        <w:t>Lux (</w:t>
      </w:r>
      <w:r w:rsidR="00CD30F5">
        <w:rPr>
          <w:rFonts w:ascii="맑은 고딕" w:eastAsia="맑은 고딕" w:hAnsi="맑은 고딕" w:hint="eastAsia"/>
          <w:sz w:val="20"/>
          <w:szCs w:val="20"/>
        </w:rPr>
        <w:t>F1.2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 w:rsidR="00CD30F5">
        <w:rPr>
          <w:rFonts w:ascii="맑은 고딕" w:eastAsia="맑은 고딕" w:hAnsi="맑은 고딕"/>
          <w:sz w:val="20"/>
          <w:szCs w:val="20"/>
        </w:rPr>
        <w:t>, 0Lux(</w:t>
      </w:r>
      <w:r w:rsidR="00CD30F5">
        <w:rPr>
          <w:rFonts w:ascii="맑은 고딕" w:eastAsia="맑은 고딕" w:hAnsi="맑은 고딕" w:hint="eastAsia"/>
          <w:sz w:val="20"/>
          <w:szCs w:val="20"/>
        </w:rPr>
        <w:t xml:space="preserve">IR </w:t>
      </w:r>
      <w:r w:rsidR="00CD30F5">
        <w:rPr>
          <w:rFonts w:ascii="맑은 고딕" w:eastAsia="맑은 고딕" w:hAnsi="맑은 고딕"/>
          <w:sz w:val="20"/>
          <w:szCs w:val="20"/>
        </w:rPr>
        <w:t xml:space="preserve">LED </w:t>
      </w:r>
      <w:r w:rsidR="00CD30F5">
        <w:rPr>
          <w:rFonts w:ascii="맑은 고딕" w:eastAsia="맑은 고딕" w:hAnsi="맑은 고딕" w:hint="eastAsia"/>
          <w:sz w:val="20"/>
          <w:szCs w:val="20"/>
        </w:rPr>
        <w:t>On)</w:t>
      </w:r>
    </w:p>
    <w:p w:rsidR="008501A8" w:rsidRDefault="008501A8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주사방식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프로그레시브</w:t>
      </w:r>
      <w:proofErr w:type="spellEnd"/>
    </w:p>
    <w:p w:rsidR="00F32613" w:rsidRDefault="00F32613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D30F5">
        <w:rPr>
          <w:rFonts w:ascii="맑은 고딕" w:eastAsia="맑은 고딕" w:hAnsi="맑은 고딕"/>
          <w:sz w:val="20"/>
          <w:szCs w:val="20"/>
        </w:rPr>
        <w:t>192</w:t>
      </w:r>
      <w:r w:rsidR="006D3E37">
        <w:rPr>
          <w:rFonts w:ascii="맑은 고딕" w:eastAsia="맑은 고딕" w:hAnsi="맑은 고딕" w:hint="eastAsia"/>
          <w:sz w:val="20"/>
          <w:szCs w:val="20"/>
        </w:rPr>
        <w:t>0</w:t>
      </w:r>
      <w:r w:rsidRPr="0044135C">
        <w:rPr>
          <w:rFonts w:ascii="맑은 고딕" w:eastAsia="맑은 고딕" w:hAnsi="맑은 고딕" w:hint="eastAsia"/>
          <w:sz w:val="20"/>
          <w:szCs w:val="20"/>
        </w:rPr>
        <w:t>×1</w:t>
      </w:r>
      <w:r w:rsidR="00CD30F5">
        <w:rPr>
          <w:rFonts w:ascii="맑은 고딕" w:eastAsia="맑은 고딕" w:hAnsi="맑은 고딕"/>
          <w:sz w:val="20"/>
          <w:szCs w:val="20"/>
        </w:rPr>
        <w:t>080</w:t>
      </w:r>
    </w:p>
    <w:p w:rsidR="0081533C" w:rsidRPr="0044135C" w:rsidRDefault="0081533C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N비</w:t>
      </w:r>
      <w:r w:rsidR="005D16A2">
        <w:rPr>
          <w:rFonts w:ascii="맑은 고딕" w:eastAsia="맑은 고딕" w:hAnsi="맑은 고딕" w:hint="eastAsia"/>
          <w:sz w:val="20"/>
          <w:szCs w:val="20"/>
        </w:rPr>
        <w:t xml:space="preserve">     :</w:t>
      </w:r>
      <w:proofErr w:type="gramEnd"/>
      <w:r w:rsidR="005D16A2">
        <w:rPr>
          <w:rFonts w:ascii="맑은 고딕" w:eastAsia="맑은 고딕" w:hAnsi="맑은 고딕" w:hint="eastAsia"/>
          <w:sz w:val="20"/>
          <w:szCs w:val="20"/>
        </w:rPr>
        <w:t xml:space="preserve"> 52</w:t>
      </w:r>
      <w:r>
        <w:rPr>
          <w:rFonts w:ascii="맑은 고딕" w:eastAsia="맑은 고딕" w:hAnsi="맑은 고딕" w:hint="eastAsia"/>
          <w:sz w:val="20"/>
          <w:szCs w:val="20"/>
        </w:rPr>
        <w:t>dB</w:t>
      </w:r>
      <w:r w:rsidR="00CD30F5">
        <w:rPr>
          <w:rFonts w:ascii="맑은 고딕" w:eastAsia="맑은 고딕" w:hAnsi="맑은 고딕"/>
          <w:sz w:val="20"/>
          <w:szCs w:val="20"/>
        </w:rPr>
        <w:t xml:space="preserve"> (</w:t>
      </w:r>
      <w:r w:rsidR="00CD30F5">
        <w:rPr>
          <w:rFonts w:ascii="맑은 고딕" w:eastAsia="맑은 고딕" w:hAnsi="맑은 고딕" w:hint="eastAsia"/>
          <w:sz w:val="20"/>
          <w:szCs w:val="20"/>
        </w:rPr>
        <w:t>AGC Off, Weight on)</w:t>
      </w:r>
    </w:p>
    <w:p w:rsidR="00F32613" w:rsidRPr="0044135C" w:rsidRDefault="00F32613" w:rsidP="00F32613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프레임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최대 30fps</w:t>
      </w:r>
      <w:r w:rsidR="0081533C">
        <w:rPr>
          <w:rFonts w:ascii="맑은 고딕" w:eastAsia="맑은 고딕" w:hAnsi="맑은 고딕" w:hint="eastAsia"/>
          <w:sz w:val="20"/>
          <w:szCs w:val="20"/>
        </w:rPr>
        <w:t>@</w:t>
      </w:r>
      <w:r w:rsidR="00CD30F5">
        <w:rPr>
          <w:rFonts w:ascii="맑은 고딕" w:eastAsia="맑은 고딕" w:hAnsi="맑은 고딕"/>
          <w:sz w:val="20"/>
          <w:szCs w:val="20"/>
        </w:rPr>
        <w:t>2</w:t>
      </w:r>
      <w:r w:rsidR="00A75FDA">
        <w:rPr>
          <w:rFonts w:ascii="맑은 고딕" w:eastAsia="맑은 고딕" w:hAnsi="맑은 고딕" w:hint="eastAsia"/>
          <w:sz w:val="20"/>
          <w:szCs w:val="20"/>
        </w:rPr>
        <w:t>M</w:t>
      </w:r>
    </w:p>
    <w:p w:rsidR="009E6CEE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E6079">
        <w:rPr>
          <w:rFonts w:ascii="맑은 고딕" w:eastAsia="맑은 고딕" w:hAnsi="맑은 고딕" w:hint="eastAsia"/>
          <w:sz w:val="20"/>
          <w:szCs w:val="20"/>
        </w:rPr>
        <w:t>BNC</w:t>
      </w:r>
      <w:r w:rsidR="00CD30F5">
        <w:rPr>
          <w:rFonts w:ascii="맑은 고딕" w:eastAsia="맑은 고딕" w:hAnsi="맑은 고딕"/>
          <w:sz w:val="20"/>
          <w:szCs w:val="20"/>
        </w:rPr>
        <w:t xml:space="preserve"> </w:t>
      </w:r>
      <w:r w:rsidR="007E6079">
        <w:rPr>
          <w:rFonts w:ascii="맑은 고딕" w:eastAsia="맑은 고딕" w:hAnsi="맑은 고딕" w:hint="eastAsia"/>
          <w:sz w:val="20"/>
          <w:szCs w:val="20"/>
        </w:rPr>
        <w:t>(</w:t>
      </w:r>
      <w:r w:rsidR="005B1987">
        <w:rPr>
          <w:rFonts w:ascii="맑은 고딕" w:eastAsia="맑은 고딕" w:hAnsi="맑은 고딕" w:hint="eastAsia"/>
          <w:sz w:val="20"/>
          <w:szCs w:val="20"/>
        </w:rPr>
        <w:t>AHD</w:t>
      </w:r>
      <w:r w:rsidR="00CD30F5">
        <w:rPr>
          <w:rFonts w:ascii="맑은 고딕" w:eastAsia="맑은 고딕" w:hAnsi="맑은 고딕"/>
          <w:sz w:val="20"/>
          <w:szCs w:val="20"/>
        </w:rPr>
        <w:t>/</w:t>
      </w:r>
      <w:r w:rsidR="00CD30F5">
        <w:rPr>
          <w:rFonts w:ascii="맑은 고딕" w:eastAsia="맑은 고딕" w:hAnsi="맑은 고딕" w:hint="eastAsia"/>
          <w:sz w:val="20"/>
          <w:szCs w:val="20"/>
        </w:rPr>
        <w:t>TVI/CVI/CVBS</w:t>
      </w:r>
      <w:r w:rsidR="00CD30F5">
        <w:rPr>
          <w:rFonts w:ascii="맑은 고딕" w:eastAsia="맑은 고딕" w:hAnsi="맑은 고딕"/>
          <w:sz w:val="20"/>
          <w:szCs w:val="20"/>
        </w:rPr>
        <w:t xml:space="preserve"> </w:t>
      </w:r>
      <w:r w:rsidR="00CD30F5">
        <w:rPr>
          <w:rFonts w:ascii="맑은 고딕" w:eastAsia="맑은 고딕" w:hAnsi="맑은 고딕" w:hint="eastAsia"/>
          <w:sz w:val="20"/>
          <w:szCs w:val="20"/>
        </w:rPr>
        <w:t>선택</w:t>
      </w:r>
      <w:r w:rsidR="006D3E37">
        <w:rPr>
          <w:rFonts w:ascii="맑은 고딕" w:eastAsia="맑은 고딕" w:hAnsi="맑은 고딕" w:hint="eastAsia"/>
          <w:sz w:val="20"/>
          <w:szCs w:val="20"/>
        </w:rPr>
        <w:t>)</w:t>
      </w:r>
    </w:p>
    <w:p w:rsidR="009E6CEE" w:rsidRDefault="009E6CEE" w:rsidP="009E6CE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925ADE" w:rsidRPr="0044135C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초점거리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D30F5">
        <w:rPr>
          <w:rFonts w:ascii="맑은 고딕" w:eastAsia="맑은 고딕" w:hAnsi="맑은 고딕"/>
          <w:sz w:val="20"/>
          <w:szCs w:val="20"/>
        </w:rPr>
        <w:t>5</w:t>
      </w:r>
      <w:r w:rsidR="00DE7C3D">
        <w:rPr>
          <w:rFonts w:ascii="맑은 고딕" w:eastAsia="맑은 고딕" w:hAnsi="맑은 고딕" w:hint="eastAsia"/>
          <w:sz w:val="20"/>
          <w:szCs w:val="20"/>
        </w:rPr>
        <w:t>.0</w:t>
      </w:r>
      <w:r w:rsidR="00CD30F5">
        <w:rPr>
          <w:rFonts w:ascii="맑은 고딕" w:eastAsia="맑은 고딕" w:hAnsi="맑은 고딕"/>
          <w:sz w:val="20"/>
          <w:szCs w:val="20"/>
        </w:rPr>
        <w:t xml:space="preserve"> ~ 50</w:t>
      </w:r>
      <w:r w:rsidRPr="0044135C">
        <w:rPr>
          <w:rFonts w:ascii="맑은 고딕" w:eastAsia="맑은 고딕" w:hAnsi="맑은 고딕" w:hint="eastAsia"/>
          <w:sz w:val="20"/>
          <w:szCs w:val="20"/>
        </w:rPr>
        <w:t>mm</w:t>
      </w:r>
      <w:r w:rsidR="00A75FDA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D30F5">
        <w:rPr>
          <w:rFonts w:ascii="맑은 고딕" w:eastAsia="맑은 고딕" w:hAnsi="맑은 고딕" w:hint="eastAsia"/>
          <w:sz w:val="20"/>
          <w:szCs w:val="20"/>
        </w:rPr>
        <w:t>가변</w:t>
      </w:r>
      <w:r w:rsidR="00A75FDA">
        <w:rPr>
          <w:rFonts w:ascii="맑은 고딕" w:eastAsia="맑은 고딕" w:hAnsi="맑은 고딕" w:hint="eastAsia"/>
          <w:sz w:val="20"/>
          <w:szCs w:val="20"/>
        </w:rPr>
        <w:t>초점</w:t>
      </w:r>
      <w:r w:rsidR="005E2FB4">
        <w:rPr>
          <w:rFonts w:ascii="맑은 고딕" w:eastAsia="맑은 고딕" w:hAnsi="맑은 고딕" w:hint="eastAsia"/>
          <w:sz w:val="20"/>
          <w:szCs w:val="20"/>
        </w:rPr>
        <w:t>렌즈</w:t>
      </w:r>
    </w:p>
    <w:p w:rsidR="005B1987" w:rsidRPr="00CD30F5" w:rsidRDefault="00CD30F5" w:rsidP="00CD30F5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초점</w:t>
      </w:r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    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9E6CEE"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Simple Focus/</w:t>
      </w:r>
      <w:r>
        <w:rPr>
          <w:rFonts w:ascii="맑은 고딕" w:eastAsia="맑은 고딕" w:hAnsi="맑은 고딕" w:hint="eastAsia"/>
          <w:sz w:val="20"/>
          <w:szCs w:val="20"/>
        </w:rPr>
        <w:t>수동</w:t>
      </w:r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D76F2E" w:rsidRDefault="00D76F2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D/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N    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자동(ICR) / </w:t>
      </w:r>
      <w:r w:rsidR="00B7132B">
        <w:rPr>
          <w:rFonts w:ascii="맑은 고딕" w:eastAsia="맑은 고딕" w:hAnsi="맑은 고딕" w:hint="eastAsia"/>
          <w:sz w:val="20"/>
          <w:szCs w:val="20"/>
        </w:rPr>
        <w:t>컬러 / 흑백</w:t>
      </w:r>
      <w:r w:rsidR="00CD30F5">
        <w:rPr>
          <w:rFonts w:ascii="맑은 고딕" w:eastAsia="맑은 고딕" w:hAnsi="맑은 고딕" w:hint="eastAsia"/>
          <w:sz w:val="20"/>
          <w:szCs w:val="20"/>
        </w:rPr>
        <w:t xml:space="preserve"> / 외부입력</w:t>
      </w:r>
    </w:p>
    <w:p w:rsidR="00F32613" w:rsidRPr="0044135C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역광보정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HLC, </w:t>
      </w:r>
      <w:r w:rsidR="00B7132B">
        <w:rPr>
          <w:rFonts w:ascii="맑은 고딕" w:eastAsia="맑은 고딕" w:hAnsi="맑은 고딕" w:hint="eastAsia"/>
          <w:sz w:val="20"/>
          <w:szCs w:val="20"/>
        </w:rPr>
        <w:t xml:space="preserve">사용자역광보정, </w:t>
      </w:r>
      <w:r w:rsidRPr="0044135C">
        <w:rPr>
          <w:rFonts w:ascii="맑은 고딕" w:eastAsia="맑은 고딕" w:hAnsi="맑은 고딕" w:hint="eastAsia"/>
          <w:sz w:val="20"/>
          <w:szCs w:val="20"/>
        </w:rPr>
        <w:t>WDR</w:t>
      </w:r>
      <w:r w:rsidR="00CD30F5">
        <w:rPr>
          <w:rFonts w:ascii="맑은 고딕" w:eastAsia="맑은 고딕" w:hAnsi="맑은 고딕"/>
          <w:sz w:val="20"/>
          <w:szCs w:val="20"/>
        </w:rPr>
        <w:t>(120dB)</w:t>
      </w:r>
    </w:p>
    <w:p w:rsidR="00F32613" w:rsidRDefault="000E61AC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전자셔터</w:t>
      </w:r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  :</w:t>
      </w:r>
      <w:proofErr w:type="gram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7132B">
        <w:rPr>
          <w:rFonts w:ascii="맑은 고딕" w:eastAsia="맑은 고딕" w:hAnsi="맑은 고딕" w:hint="eastAsia"/>
          <w:sz w:val="20"/>
          <w:szCs w:val="20"/>
        </w:rPr>
        <w:t>1</w:t>
      </w:r>
      <w:r w:rsidR="00CD30F5"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~</w:t>
      </w:r>
      <w:r w:rsidR="00CD30F5"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1/</w:t>
      </w:r>
      <w:r w:rsidR="00B7132B">
        <w:rPr>
          <w:rFonts w:ascii="맑은 고딕" w:eastAsia="맑은 고딕" w:hAnsi="맑은 고딕" w:hint="eastAsia"/>
          <w:sz w:val="20"/>
          <w:szCs w:val="20"/>
        </w:rPr>
        <w:t>12</w:t>
      </w:r>
      <w:r>
        <w:rPr>
          <w:rFonts w:ascii="맑은 고딕" w:eastAsia="맑은 고딕" w:hAnsi="맑은 고딕" w:hint="eastAsia"/>
          <w:sz w:val="20"/>
          <w:szCs w:val="20"/>
        </w:rPr>
        <w:t>,000</w:t>
      </w:r>
      <w:r w:rsidR="00B7132B">
        <w:rPr>
          <w:rFonts w:ascii="맑은 고딕" w:eastAsia="맑은 고딕" w:hAnsi="맑은 고딕" w:hint="eastAsia"/>
          <w:sz w:val="20"/>
          <w:szCs w:val="20"/>
        </w:rPr>
        <w:t>초</w:t>
      </w:r>
    </w:p>
    <w:p w:rsidR="00B7132B" w:rsidRDefault="00B7132B" w:rsidP="00B7132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전송거리   : 최대 500M(5C</w:t>
      </w:r>
      <w:r w:rsidR="00587B86">
        <w:rPr>
          <w:rFonts w:ascii="맑은 고딕" w:eastAsia="맑은 고딕" w:hAnsi="맑은 고딕"/>
          <w:sz w:val="20"/>
          <w:szCs w:val="20"/>
        </w:rPr>
        <w:t>-</w:t>
      </w:r>
      <w:bookmarkStart w:id="0" w:name="_GoBack"/>
      <w:bookmarkEnd w:id="0"/>
      <w:r>
        <w:rPr>
          <w:rFonts w:ascii="맑은 고딕" w:eastAsia="맑은 고딕" w:hAnsi="맑은 고딕" w:hint="eastAsia"/>
          <w:sz w:val="20"/>
          <w:szCs w:val="20"/>
        </w:rPr>
        <w:t>2V)</w:t>
      </w:r>
    </w:p>
    <w:p w:rsidR="00B7132B" w:rsidRDefault="00B7132B" w:rsidP="00B7132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야간거리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</w:t>
      </w:r>
      <w:r w:rsidR="00A75FDA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D30F5">
        <w:rPr>
          <w:rFonts w:ascii="맑은 고딕" w:eastAsia="맑은 고딕" w:hAnsi="맑은 고딕"/>
          <w:sz w:val="20"/>
          <w:szCs w:val="20"/>
        </w:rPr>
        <w:t>20</w:t>
      </w:r>
      <w:r>
        <w:rPr>
          <w:rFonts w:ascii="맑은 고딕" w:eastAsia="맑은 고딕" w:hAnsi="맑은 고딕" w:hint="eastAsia"/>
          <w:sz w:val="20"/>
          <w:szCs w:val="20"/>
        </w:rPr>
        <w:t>M</w:t>
      </w:r>
      <w:r w:rsidR="00CD30F5">
        <w:rPr>
          <w:rFonts w:ascii="맑은 고딕" w:eastAsia="맑은 고딕" w:hAnsi="맑은 고딕"/>
          <w:sz w:val="20"/>
          <w:szCs w:val="20"/>
        </w:rPr>
        <w:t xml:space="preserve"> (</w:t>
      </w:r>
      <w:r w:rsidR="00CD30F5">
        <w:rPr>
          <w:rFonts w:ascii="맑은 고딕" w:eastAsia="맑은 고딕" w:hAnsi="맑은 고딕" w:hint="eastAsia"/>
          <w:sz w:val="20"/>
          <w:szCs w:val="20"/>
        </w:rPr>
        <w:t>차량번호식별,</w:t>
      </w:r>
      <w:r w:rsidR="00CD30F5">
        <w:rPr>
          <w:rFonts w:ascii="맑은 고딕" w:eastAsia="맑은 고딕" w:hAnsi="맑은 고딕"/>
          <w:sz w:val="20"/>
          <w:szCs w:val="20"/>
        </w:rPr>
        <w:t xml:space="preserve"> </w:t>
      </w:r>
      <w:r w:rsidR="00CD30F5">
        <w:rPr>
          <w:rFonts w:ascii="맑은 고딕" w:eastAsia="맑은 고딕" w:hAnsi="맑은 고딕" w:hint="eastAsia"/>
          <w:sz w:val="20"/>
          <w:szCs w:val="20"/>
        </w:rPr>
        <w:t xml:space="preserve">시속 </w:t>
      </w:r>
      <w:r w:rsidR="00CD30F5">
        <w:rPr>
          <w:rFonts w:ascii="맑은 고딕" w:eastAsia="맑은 고딕" w:hAnsi="맑은 고딕"/>
          <w:sz w:val="20"/>
          <w:szCs w:val="20"/>
        </w:rPr>
        <w:t xml:space="preserve">70km/h </w:t>
      </w:r>
      <w:r w:rsidR="00CD30F5">
        <w:rPr>
          <w:rFonts w:ascii="맑은 고딕" w:eastAsia="맑은 고딕" w:hAnsi="맑은 고딕" w:hint="eastAsia"/>
          <w:sz w:val="20"/>
          <w:szCs w:val="20"/>
        </w:rPr>
        <w:t>이내)</w:t>
      </w:r>
      <w:r w:rsidR="00CD30F5">
        <w:rPr>
          <w:rFonts w:ascii="맑은 고딕" w:eastAsia="맑은 고딕" w:hAnsi="맑은 고딕"/>
          <w:sz w:val="20"/>
          <w:szCs w:val="20"/>
        </w:rPr>
        <w:t>, 100M (</w:t>
      </w:r>
      <w:r w:rsidR="00CD30F5">
        <w:rPr>
          <w:rFonts w:ascii="맑은 고딕" w:eastAsia="맑은 고딕" w:hAnsi="맑은 고딕" w:hint="eastAsia"/>
          <w:sz w:val="20"/>
          <w:szCs w:val="20"/>
        </w:rPr>
        <w:t>방범용)</w:t>
      </w:r>
    </w:p>
    <w:p w:rsidR="0071409D" w:rsidRDefault="0071409D" w:rsidP="0071409D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원격제어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COAX</w:t>
      </w:r>
      <w:r w:rsidR="00CD30F5">
        <w:rPr>
          <w:rFonts w:ascii="맑은 고딕" w:eastAsia="맑은 고딕" w:hAnsi="맑은 고딕"/>
          <w:sz w:val="20"/>
          <w:szCs w:val="20"/>
        </w:rPr>
        <w:t xml:space="preserve"> (ACP, </w:t>
      </w:r>
      <w:r w:rsidR="00CD30F5">
        <w:rPr>
          <w:rFonts w:ascii="맑은 고딕" w:eastAsia="맑은 고딕" w:hAnsi="맑은 고딕" w:hint="eastAsia"/>
          <w:sz w:val="20"/>
          <w:szCs w:val="20"/>
        </w:rPr>
        <w:t>TCP, CCP, COAX-C</w:t>
      </w:r>
      <w:r w:rsidR="00CD30F5">
        <w:rPr>
          <w:rFonts w:ascii="맑은 고딕" w:eastAsia="맑은 고딕" w:hAnsi="맑은 고딕"/>
          <w:sz w:val="20"/>
          <w:szCs w:val="20"/>
        </w:rPr>
        <w:t>)</w:t>
      </w:r>
      <w:r w:rsidR="00CD30F5">
        <w:rPr>
          <w:rFonts w:ascii="맑은 고딕" w:eastAsia="맑은 고딕" w:hAnsi="맑은 고딕"/>
          <w:sz w:val="20"/>
          <w:szCs w:val="20"/>
        </w:rPr>
        <w:br/>
        <w:t xml:space="preserve">            RS-485 (</w:t>
      </w:r>
      <w:r w:rsidR="00CD30F5">
        <w:rPr>
          <w:rFonts w:ascii="맑은 고딕" w:eastAsia="맑은 고딕" w:hAnsi="맑은 고딕" w:hint="eastAsia"/>
          <w:sz w:val="20"/>
          <w:szCs w:val="20"/>
        </w:rPr>
        <w:t>SAMSUNG-T</w:t>
      </w:r>
      <w:r w:rsidR="00CD30F5">
        <w:rPr>
          <w:rFonts w:ascii="맑은 고딕" w:eastAsia="맑은 고딕" w:hAnsi="맑은 고딕"/>
          <w:sz w:val="20"/>
          <w:szCs w:val="20"/>
        </w:rPr>
        <w:t>/E, PELCO-D/P, BOSCH, HONEYWELL)</w:t>
      </w:r>
    </w:p>
    <w:p w:rsidR="004E60D0" w:rsidRDefault="004E60D0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IR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LED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고효율 </w:t>
      </w:r>
      <w:r>
        <w:rPr>
          <w:rFonts w:ascii="맑은 고딕" w:eastAsia="맑은 고딕" w:hAnsi="맑은 고딕"/>
          <w:sz w:val="20"/>
          <w:szCs w:val="20"/>
        </w:rPr>
        <w:t>LED 14</w:t>
      </w:r>
      <w:r>
        <w:rPr>
          <w:rFonts w:ascii="맑은 고딕" w:eastAsia="맑은 고딕" w:hAnsi="맑은 고딕" w:hint="eastAsia"/>
          <w:sz w:val="20"/>
          <w:szCs w:val="20"/>
        </w:rPr>
        <w:t xml:space="preserve">개 </w:t>
      </w:r>
      <w:r>
        <w:rPr>
          <w:rFonts w:ascii="맑은 고딕" w:eastAsia="맑은 고딕" w:hAnsi="맑은 고딕"/>
          <w:sz w:val="20"/>
          <w:szCs w:val="20"/>
        </w:rPr>
        <w:t>(740nm)</w:t>
      </w:r>
    </w:p>
    <w:p w:rsidR="000E61AC" w:rsidRPr="0044135C" w:rsidRDefault="004E60D0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프로파일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표준/주야간/역광/교통관제/실내/사용자 모드</w:t>
      </w:r>
      <w:r w:rsidR="00B7132B">
        <w:rPr>
          <w:rFonts w:ascii="맑은 고딕" w:eastAsia="맑은 고딕" w:hAnsi="맑은 고딕" w:hint="eastAsia"/>
          <w:sz w:val="20"/>
          <w:szCs w:val="20"/>
        </w:rPr>
        <w:t xml:space="preserve"> </w:t>
      </w:r>
    </w:p>
    <w:p w:rsidR="00FF39FE" w:rsidRDefault="00FF39FE" w:rsidP="00925AD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4E60D0">
        <w:rPr>
          <w:rFonts w:ascii="맑은 고딕" w:eastAsia="맑은 고딕" w:hAnsi="맑은 고딕"/>
          <w:sz w:val="20"/>
          <w:szCs w:val="20"/>
        </w:rPr>
        <w:t>2</w:t>
      </w:r>
      <w:r w:rsidRPr="00FF39FE">
        <w:rPr>
          <w:rFonts w:ascii="맑은 고딕" w:eastAsia="맑은 고딕" w:hAnsi="맑은 고딕" w:hint="eastAsia"/>
          <w:sz w:val="20"/>
          <w:szCs w:val="20"/>
        </w:rPr>
        <w:t>0℃ ~ 55℃ / 90%RH 이하</w:t>
      </w:r>
      <w:r w:rsidR="00753B8B">
        <w:rPr>
          <w:rFonts w:ascii="맑은 고딕" w:eastAsia="맑은 고딕" w:hAnsi="맑은 고딕" w:hint="eastAsia"/>
          <w:sz w:val="20"/>
          <w:szCs w:val="20"/>
        </w:rPr>
        <w:t xml:space="preserve"> 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</w:t>
      </w:r>
      <w:r w:rsidR="00753B8B">
        <w:rPr>
          <w:rFonts w:ascii="맑은 고딕" w:eastAsia="맑은 고딕" w:hAnsi="맑은 고딕" w:hint="eastAsia"/>
          <w:sz w:val="20"/>
          <w:szCs w:val="20"/>
        </w:rPr>
        <w:t>, IP66(방진/방수)</w:t>
      </w:r>
    </w:p>
    <w:p w:rsidR="00925AD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전원    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7132B">
        <w:rPr>
          <w:rFonts w:ascii="맑은 고딕" w:eastAsia="맑은 고딕" w:hAnsi="맑은 고딕" w:hint="eastAsia"/>
          <w:sz w:val="20"/>
          <w:szCs w:val="20"/>
        </w:rPr>
        <w:t>12V</w:t>
      </w:r>
      <w:r w:rsidR="004E60D0"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DC</w:t>
      </w:r>
      <w:r w:rsidR="00A75FDA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E60D0">
        <w:rPr>
          <w:rFonts w:ascii="맑은 고딕" w:eastAsia="맑은 고딕" w:hAnsi="맑은 고딕" w:hint="eastAsia"/>
          <w:sz w:val="20"/>
          <w:szCs w:val="20"/>
        </w:rPr>
        <w:t>/</w:t>
      </w:r>
      <w:r w:rsidR="004E60D0">
        <w:rPr>
          <w:rFonts w:ascii="맑은 고딕" w:eastAsia="맑은 고딕" w:hAnsi="맑은 고딕"/>
          <w:sz w:val="20"/>
          <w:szCs w:val="20"/>
        </w:rPr>
        <w:t xml:space="preserve"> 5</w:t>
      </w:r>
      <w:r w:rsidR="00A75FDA">
        <w:rPr>
          <w:rFonts w:ascii="맑은 고딕" w:eastAsia="맑은 고딕" w:hAnsi="맑은 고딕" w:hint="eastAsia"/>
          <w:sz w:val="20"/>
          <w:szCs w:val="20"/>
        </w:rPr>
        <w:t>A</w:t>
      </w:r>
      <w:r w:rsidR="004E60D0">
        <w:rPr>
          <w:rFonts w:ascii="맑은 고딕" w:eastAsia="맑은 고딕" w:hAnsi="맑은 고딕"/>
          <w:sz w:val="20"/>
          <w:szCs w:val="20"/>
        </w:rPr>
        <w:t xml:space="preserve">, </w:t>
      </w:r>
      <w:r w:rsidR="004E60D0">
        <w:rPr>
          <w:rFonts w:ascii="맑은 고딕" w:eastAsia="맑은 고딕" w:hAnsi="맑은 고딕" w:hint="eastAsia"/>
          <w:sz w:val="20"/>
          <w:szCs w:val="20"/>
        </w:rPr>
        <w:t>AC 220V / 1.5A ±5%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소비전력 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4E60D0">
        <w:rPr>
          <w:rFonts w:ascii="맑은 고딕" w:eastAsia="맑은 고딕" w:hAnsi="맑은 고딕" w:hint="eastAsia"/>
          <w:sz w:val="20"/>
          <w:szCs w:val="20"/>
        </w:rPr>
        <w:t>28</w:t>
      </w:r>
      <w:r>
        <w:rPr>
          <w:rFonts w:ascii="맑은 고딕" w:eastAsia="맑은 고딕" w:hAnsi="맑은 고딕" w:hint="eastAsia"/>
          <w:sz w:val="20"/>
          <w:szCs w:val="20"/>
        </w:rPr>
        <w:t>W</w:t>
      </w:r>
    </w:p>
    <w:p w:rsidR="000276B3" w:rsidRPr="007A389E" w:rsidRDefault="000276B3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="007A389E" w:rsidRPr="007A389E"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E60D0">
        <w:rPr>
          <w:rFonts w:ascii="맑은 고딕" w:eastAsia="맑은 고딕" w:hAnsi="맑은 고딕"/>
          <w:sz w:val="20"/>
          <w:szCs w:val="20"/>
        </w:rPr>
        <w:t>19</w:t>
      </w:r>
      <w:r w:rsidR="00753B8B">
        <w:rPr>
          <w:rFonts w:ascii="맑은 고딕" w:eastAsia="맑은 고딕" w:hAnsi="맑은 고딕" w:hint="eastAsia"/>
          <w:sz w:val="20"/>
          <w:szCs w:val="20"/>
        </w:rPr>
        <w:t>0</w:t>
      </w:r>
      <w:r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</w:t>
      </w:r>
      <w:r w:rsidR="004E60D0">
        <w:rPr>
          <w:rFonts w:ascii="맑은 고딕" w:eastAsia="맑은 고딕" w:hAnsi="맑은 고딕"/>
          <w:sz w:val="20"/>
          <w:szCs w:val="20"/>
        </w:rPr>
        <w:t>W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)Ⅹ</w:t>
      </w:r>
      <w:r w:rsidR="004E60D0">
        <w:rPr>
          <w:rFonts w:ascii="맑은 고딕" w:eastAsia="맑은 고딕" w:hAnsi="맑은 고딕" w:hint="eastAsia"/>
          <w:sz w:val="20"/>
          <w:szCs w:val="20"/>
        </w:rPr>
        <w:t>1360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(H)</w:t>
      </w:r>
      <w:r w:rsidR="004E60D0" w:rsidRPr="007A389E">
        <w:rPr>
          <w:rFonts w:ascii="맑은 고딕" w:eastAsia="맑은 고딕" w:hAnsi="맑은 고딕" w:hint="eastAsia"/>
          <w:sz w:val="20"/>
          <w:szCs w:val="20"/>
        </w:rPr>
        <w:t>Ⅹ</w:t>
      </w:r>
      <w:r w:rsidR="004E60D0">
        <w:rPr>
          <w:rFonts w:ascii="맑은 고딕" w:eastAsia="맑은 고딕" w:hAnsi="맑은 고딕" w:hint="eastAsia"/>
          <w:sz w:val="20"/>
          <w:szCs w:val="20"/>
        </w:rPr>
        <w:t>55</w:t>
      </w:r>
      <w:r w:rsidR="004E60D0">
        <w:rPr>
          <w:rFonts w:ascii="맑은 고딕" w:eastAsia="맑은 고딕" w:hAnsi="맑은 고딕" w:hint="eastAsia"/>
          <w:sz w:val="20"/>
          <w:szCs w:val="20"/>
        </w:rPr>
        <w:t>0</w:t>
      </w:r>
      <w:r w:rsidR="004E60D0" w:rsidRPr="007A389E">
        <w:rPr>
          <w:rFonts w:ascii="맑은 고딕" w:eastAsia="맑은 고딕" w:hAnsi="맑은 고딕" w:hint="eastAsia"/>
          <w:sz w:val="20"/>
          <w:szCs w:val="20"/>
        </w:rPr>
        <w:t>mm(</w:t>
      </w:r>
      <w:r w:rsidR="004E60D0">
        <w:rPr>
          <w:rFonts w:ascii="맑은 고딕" w:eastAsia="맑은 고딕" w:hAnsi="맑은 고딕"/>
          <w:sz w:val="20"/>
          <w:szCs w:val="20"/>
        </w:rPr>
        <w:t>L</w:t>
      </w:r>
      <w:r w:rsidR="004E60D0" w:rsidRPr="007A389E">
        <w:rPr>
          <w:rFonts w:ascii="맑은 고딕" w:eastAsia="맑은 고딕" w:hAnsi="맑은 고딕" w:hint="eastAsia"/>
          <w:sz w:val="20"/>
          <w:szCs w:val="20"/>
        </w:rPr>
        <w:t>)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,</w:t>
      </w:r>
      <w:r w:rsidR="00753B8B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E60D0">
        <w:rPr>
          <w:rFonts w:ascii="맑은 고딕" w:eastAsia="맑은 고딕" w:hAnsi="맑은 고딕"/>
          <w:sz w:val="20"/>
          <w:szCs w:val="20"/>
        </w:rPr>
        <w:t>4.3K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sectPr w:rsidR="000276B3" w:rsidRPr="007A389E" w:rsidSect="00C424DB">
      <w:headerReference w:type="default" r:id="rId11"/>
      <w:footerReference w:type="default" r:id="rId12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76E" w:rsidRDefault="0060476E">
      <w:r>
        <w:separator/>
      </w:r>
    </w:p>
  </w:endnote>
  <w:endnote w:type="continuationSeparator" w:id="0">
    <w:p w:rsidR="0060476E" w:rsidRDefault="00604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76E" w:rsidRDefault="0060476E">
      <w:r>
        <w:separator/>
      </w:r>
    </w:p>
  </w:footnote>
  <w:footnote w:type="continuationSeparator" w:id="0">
    <w:p w:rsidR="0060476E" w:rsidRDefault="00604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E61AC"/>
    <w:rsid w:val="000F6E29"/>
    <w:rsid w:val="00156E48"/>
    <w:rsid w:val="00161435"/>
    <w:rsid w:val="00164664"/>
    <w:rsid w:val="001667D3"/>
    <w:rsid w:val="001733A1"/>
    <w:rsid w:val="00176228"/>
    <w:rsid w:val="001A3D34"/>
    <w:rsid w:val="00205D3C"/>
    <w:rsid w:val="00205F5A"/>
    <w:rsid w:val="00217AAF"/>
    <w:rsid w:val="00235869"/>
    <w:rsid w:val="00254C56"/>
    <w:rsid w:val="00262EA1"/>
    <w:rsid w:val="002955D3"/>
    <w:rsid w:val="002B4BB0"/>
    <w:rsid w:val="002B5FB6"/>
    <w:rsid w:val="002D3610"/>
    <w:rsid w:val="002D598C"/>
    <w:rsid w:val="002D6867"/>
    <w:rsid w:val="002E1B27"/>
    <w:rsid w:val="002E469D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8601E"/>
    <w:rsid w:val="003916DF"/>
    <w:rsid w:val="00392E43"/>
    <w:rsid w:val="003B01E3"/>
    <w:rsid w:val="003B18EB"/>
    <w:rsid w:val="003C057E"/>
    <w:rsid w:val="003C074A"/>
    <w:rsid w:val="003C2444"/>
    <w:rsid w:val="003C763B"/>
    <w:rsid w:val="003E1DB9"/>
    <w:rsid w:val="00412003"/>
    <w:rsid w:val="00416B87"/>
    <w:rsid w:val="00426C33"/>
    <w:rsid w:val="00426C70"/>
    <w:rsid w:val="0043739B"/>
    <w:rsid w:val="0044135C"/>
    <w:rsid w:val="00444852"/>
    <w:rsid w:val="00466D89"/>
    <w:rsid w:val="00467E03"/>
    <w:rsid w:val="004723A9"/>
    <w:rsid w:val="00480A5B"/>
    <w:rsid w:val="0048363B"/>
    <w:rsid w:val="0048447B"/>
    <w:rsid w:val="004923AF"/>
    <w:rsid w:val="00497BD1"/>
    <w:rsid w:val="004A4838"/>
    <w:rsid w:val="004B0F03"/>
    <w:rsid w:val="004B2CDD"/>
    <w:rsid w:val="004C5AC1"/>
    <w:rsid w:val="004D4306"/>
    <w:rsid w:val="004E60D0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87B86"/>
    <w:rsid w:val="00593F1A"/>
    <w:rsid w:val="005A2B0E"/>
    <w:rsid w:val="005B1987"/>
    <w:rsid w:val="005D16A2"/>
    <w:rsid w:val="005D5C84"/>
    <w:rsid w:val="005D65F3"/>
    <w:rsid w:val="005E2FB4"/>
    <w:rsid w:val="005F241E"/>
    <w:rsid w:val="00600AEE"/>
    <w:rsid w:val="006032C6"/>
    <w:rsid w:val="0060476E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C2C42"/>
    <w:rsid w:val="006D36DF"/>
    <w:rsid w:val="006D3E37"/>
    <w:rsid w:val="006E38B1"/>
    <w:rsid w:val="006E453B"/>
    <w:rsid w:val="006F0A69"/>
    <w:rsid w:val="00700FDE"/>
    <w:rsid w:val="00704D1B"/>
    <w:rsid w:val="00706CB0"/>
    <w:rsid w:val="0071409D"/>
    <w:rsid w:val="00716ECF"/>
    <w:rsid w:val="0073337A"/>
    <w:rsid w:val="00733BC1"/>
    <w:rsid w:val="00742AF6"/>
    <w:rsid w:val="00747FD2"/>
    <w:rsid w:val="00750207"/>
    <w:rsid w:val="00753B8B"/>
    <w:rsid w:val="007A3097"/>
    <w:rsid w:val="007A389E"/>
    <w:rsid w:val="007A5B19"/>
    <w:rsid w:val="007B4184"/>
    <w:rsid w:val="007C028B"/>
    <w:rsid w:val="007D0F84"/>
    <w:rsid w:val="007E6079"/>
    <w:rsid w:val="007F69B5"/>
    <w:rsid w:val="008127DD"/>
    <w:rsid w:val="008142CD"/>
    <w:rsid w:val="0081533C"/>
    <w:rsid w:val="00826F48"/>
    <w:rsid w:val="008501A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54995"/>
    <w:rsid w:val="009716AA"/>
    <w:rsid w:val="00994D58"/>
    <w:rsid w:val="009C109A"/>
    <w:rsid w:val="009E6CEE"/>
    <w:rsid w:val="009F280D"/>
    <w:rsid w:val="00A308BC"/>
    <w:rsid w:val="00A34A8D"/>
    <w:rsid w:val="00A40C3C"/>
    <w:rsid w:val="00A41519"/>
    <w:rsid w:val="00A43B29"/>
    <w:rsid w:val="00A44548"/>
    <w:rsid w:val="00A574A3"/>
    <w:rsid w:val="00A75FDA"/>
    <w:rsid w:val="00A90D8F"/>
    <w:rsid w:val="00AA5A86"/>
    <w:rsid w:val="00AB590A"/>
    <w:rsid w:val="00AB684D"/>
    <w:rsid w:val="00AC0836"/>
    <w:rsid w:val="00B24ECA"/>
    <w:rsid w:val="00B57374"/>
    <w:rsid w:val="00B7132B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00F0"/>
    <w:rsid w:val="00C71A4A"/>
    <w:rsid w:val="00C730D8"/>
    <w:rsid w:val="00C73CC4"/>
    <w:rsid w:val="00C864E7"/>
    <w:rsid w:val="00C96022"/>
    <w:rsid w:val="00CC7B47"/>
    <w:rsid w:val="00CD30F5"/>
    <w:rsid w:val="00D01DBD"/>
    <w:rsid w:val="00D04E7D"/>
    <w:rsid w:val="00D06AA3"/>
    <w:rsid w:val="00D379B8"/>
    <w:rsid w:val="00D56DFC"/>
    <w:rsid w:val="00D661DC"/>
    <w:rsid w:val="00D76F2E"/>
    <w:rsid w:val="00D846EC"/>
    <w:rsid w:val="00D85928"/>
    <w:rsid w:val="00D91346"/>
    <w:rsid w:val="00DA62C1"/>
    <w:rsid w:val="00DC23F7"/>
    <w:rsid w:val="00DD03DC"/>
    <w:rsid w:val="00DE4C59"/>
    <w:rsid w:val="00DE7C3D"/>
    <w:rsid w:val="00DF7EC0"/>
    <w:rsid w:val="00E05117"/>
    <w:rsid w:val="00E20C23"/>
    <w:rsid w:val="00E224C8"/>
    <w:rsid w:val="00E32DFF"/>
    <w:rsid w:val="00E44C00"/>
    <w:rsid w:val="00E6124F"/>
    <w:rsid w:val="00E616FE"/>
    <w:rsid w:val="00E63EC4"/>
    <w:rsid w:val="00E6538D"/>
    <w:rsid w:val="00E7008F"/>
    <w:rsid w:val="00E726D4"/>
    <w:rsid w:val="00E926C2"/>
    <w:rsid w:val="00EA1FE3"/>
    <w:rsid w:val="00EB703A"/>
    <w:rsid w:val="00EB7264"/>
    <w:rsid w:val="00EC2BA3"/>
    <w:rsid w:val="00EE42FB"/>
    <w:rsid w:val="00F0128D"/>
    <w:rsid w:val="00F03D30"/>
    <w:rsid w:val="00F27432"/>
    <w:rsid w:val="00F30375"/>
    <w:rsid w:val="00F32613"/>
    <w:rsid w:val="00F41A0A"/>
    <w:rsid w:val="00F7518B"/>
    <w:rsid w:val="00F7583D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  <w15:docId w15:val="{8F832986-7432-4947-9D7B-C363F6E6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bsbsbs.kim_김범석</cp:lastModifiedBy>
  <cp:revision>5</cp:revision>
  <cp:lastPrinted>2013-02-13T06:13:00Z</cp:lastPrinted>
  <dcterms:created xsi:type="dcterms:W3CDTF">2017-12-05T09:48:00Z</dcterms:created>
  <dcterms:modified xsi:type="dcterms:W3CDTF">2018-05-29T06:05:00Z</dcterms:modified>
</cp:coreProperties>
</file>