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E9737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4M AHD </w:t>
      </w:r>
      <w:r w:rsidR="00DA10B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DVR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DA10B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42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D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DA10B6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42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AB1EA3" w:rsidRPr="00AB1E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최대 </w:t>
      </w:r>
      <w:r w:rsidR="00DA10B6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녹화가 가능한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AHD DVR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4M QHD 해상도의 화질로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선명한 모니터링이 가능합니다. 또한 TVI/CVI/SD 방식으로도 호환이 가능하여 손쉽게</w:t>
      </w:r>
    </w:p>
    <w:p w:rsidR="008E2A2C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시스템 구성을 할 수 있어 다양한 현장에 적용이 가능합니다.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</w:t>
      </w:r>
      <w:r w:rsidR="00DA10B6">
        <w:rPr>
          <w:rFonts w:ascii="맑은 고딕" w:eastAsia="맑은 고딕" w:hAnsi="맑은 고딕" w:hint="eastAsia"/>
          <w:sz w:val="24"/>
          <w:szCs w:val="23"/>
        </w:rPr>
        <w:t xml:space="preserve"> 4</w:t>
      </w:r>
      <w:r>
        <w:rPr>
          <w:rFonts w:ascii="맑은 고딕" w:eastAsia="맑은 고딕" w:hAnsi="맑은 고딕" w:hint="eastAsia"/>
          <w:sz w:val="24"/>
          <w:szCs w:val="23"/>
        </w:rPr>
        <w:t xml:space="preserve">채널 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4M AHD </w:t>
      </w:r>
      <w:r>
        <w:rPr>
          <w:rFonts w:ascii="맑은 고딕" w:eastAsia="맑은 고딕" w:hAnsi="맑은 고딕" w:hint="eastAsia"/>
          <w:sz w:val="24"/>
          <w:szCs w:val="23"/>
        </w:rPr>
        <w:t>카메라 녹화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proofErr w:type="gramStart"/>
      <w:r w:rsidRPr="00A911C1">
        <w:rPr>
          <w:rFonts w:ascii="맑은 고딕" w:eastAsia="맑은 고딕" w:hAnsi="맑은 고딕" w:hint="eastAsia"/>
          <w:sz w:val="24"/>
          <w:szCs w:val="23"/>
        </w:rPr>
        <w:t>H.26</w:t>
      </w:r>
      <w:r w:rsidR="00B475FA">
        <w:rPr>
          <w:rFonts w:ascii="맑은 고딕" w:eastAsia="맑은 고딕" w:hAnsi="맑은 고딕" w:hint="eastAsia"/>
          <w:sz w:val="24"/>
          <w:szCs w:val="23"/>
        </w:rPr>
        <w:t>4</w:t>
      </w:r>
      <w:proofErr w:type="gram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Pr="00A911C1">
        <w:rPr>
          <w:rFonts w:ascii="맑은 고딕" w:eastAsia="맑은 고딕" w:hAnsi="맑은 고딕" w:hint="eastAsia"/>
          <w:sz w:val="24"/>
          <w:szCs w:val="23"/>
        </w:rPr>
        <w:t>압축코덱</w:t>
      </w:r>
      <w:proofErr w:type="spell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B475FA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B475FA">
        <w:rPr>
          <w:rFonts w:ascii="맑은 고딕" w:eastAsia="맑은 고딕" w:hAnsi="맑은 고딕" w:hint="eastAsia"/>
          <w:sz w:val="24"/>
          <w:szCs w:val="23"/>
        </w:rPr>
        <w:t>64</w:t>
      </w:r>
      <w:r>
        <w:rPr>
          <w:rFonts w:ascii="맑은 고딕" w:eastAsia="맑은 고딕" w:hAnsi="맑은 고딕" w:hint="eastAsia"/>
          <w:sz w:val="24"/>
          <w:szCs w:val="23"/>
        </w:rPr>
        <w:t xml:space="preserve">Mbps 녹화 성능 / </w:t>
      </w:r>
      <w:r w:rsidR="00B475FA">
        <w:rPr>
          <w:rFonts w:ascii="맑은 고딕" w:eastAsia="맑은 고딕" w:hAnsi="맑은 고딕" w:hint="eastAsia"/>
          <w:sz w:val="24"/>
          <w:szCs w:val="23"/>
        </w:rPr>
        <w:t>4M(</w:t>
      </w:r>
      <w:r w:rsidR="00DA10B6">
        <w:rPr>
          <w:rFonts w:ascii="맑은 고딕" w:eastAsia="맑은 고딕" w:hAnsi="맑은 고딕" w:hint="eastAsia"/>
          <w:sz w:val="24"/>
          <w:szCs w:val="23"/>
        </w:rPr>
        <w:t>6</w:t>
      </w:r>
      <w:r w:rsidR="00B475FA">
        <w:rPr>
          <w:rFonts w:ascii="맑은 고딕" w:eastAsia="맑은 고딕" w:hAnsi="맑은 고딕" w:hint="eastAsia"/>
          <w:sz w:val="24"/>
          <w:szCs w:val="23"/>
        </w:rPr>
        <w:t>0fps), 2M(</w:t>
      </w:r>
      <w:r w:rsidR="00DA10B6">
        <w:rPr>
          <w:rFonts w:ascii="맑은 고딕" w:eastAsia="맑은 고딕" w:hAnsi="맑은 고딕" w:hint="eastAsia"/>
          <w:sz w:val="24"/>
          <w:szCs w:val="23"/>
        </w:rPr>
        <w:t>12</w:t>
      </w:r>
      <w:r w:rsidR="00B475FA">
        <w:rPr>
          <w:rFonts w:ascii="맑은 고딕" w:eastAsia="맑은 고딕" w:hAnsi="맑은 고딕" w:hint="eastAsia"/>
          <w:sz w:val="24"/>
          <w:szCs w:val="23"/>
        </w:rPr>
        <w:t>0fps)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HDD슬롯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DA10B6">
        <w:rPr>
          <w:rFonts w:ascii="맑은 고딕" w:eastAsia="맑은 고딕" w:hAnsi="맑은 고딕" w:hint="eastAsia"/>
          <w:sz w:val="24"/>
          <w:szCs w:val="23"/>
        </w:rPr>
        <w:t>2</w:t>
      </w:r>
      <w:r>
        <w:rPr>
          <w:rFonts w:ascii="맑은 고딕" w:eastAsia="맑은 고딕" w:hAnsi="맑은 고딕" w:hint="eastAsia"/>
          <w:sz w:val="24"/>
          <w:szCs w:val="23"/>
        </w:rPr>
        <w:t>개(</w:t>
      </w:r>
      <w:r w:rsidR="00DA10B6">
        <w:rPr>
          <w:rFonts w:ascii="맑은 고딕" w:eastAsia="맑은 고딕" w:hAnsi="맑은 고딕" w:hint="eastAsia"/>
          <w:sz w:val="24"/>
          <w:szCs w:val="23"/>
        </w:rPr>
        <w:t>1</w:t>
      </w:r>
      <w:r w:rsidR="00B475FA">
        <w:rPr>
          <w:rFonts w:ascii="맑은 고딕" w:eastAsia="맑은 고딕" w:hAnsi="맑은 고딕" w:hint="eastAsia"/>
          <w:sz w:val="24"/>
          <w:szCs w:val="23"/>
        </w:rPr>
        <w:t>TB</w:t>
      </w:r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B475FA">
        <w:rPr>
          <w:rFonts w:ascii="맑은 고딕" w:eastAsia="맑은 고딕" w:hAnsi="맑은 고딕" w:hint="eastAsia"/>
          <w:sz w:val="24"/>
          <w:szCs w:val="23"/>
        </w:rPr>
        <w:t>기본 장착</w:t>
      </w:r>
      <w:r>
        <w:rPr>
          <w:rFonts w:ascii="맑은 고딕" w:eastAsia="맑은 고딕" w:hAnsi="맑은 고딕" w:hint="eastAsia"/>
          <w:sz w:val="24"/>
          <w:szCs w:val="23"/>
        </w:rPr>
        <w:t>)</w:t>
      </w:r>
    </w:p>
    <w:p w:rsidR="00A911C1" w:rsidRDefault="00DA10B6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4</w:t>
      </w:r>
      <w:r w:rsidR="00A911C1" w:rsidRPr="00A911C1">
        <w:rPr>
          <w:rFonts w:ascii="맑은 고딕" w:eastAsia="맑은 고딕" w:hAnsi="맑은 고딕" w:hint="eastAsia"/>
          <w:sz w:val="24"/>
          <w:szCs w:val="23"/>
        </w:rPr>
        <w:t>채널 동시 검색 및 재생 지원</w:t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Pr="009F280D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4E780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2950845</wp:posOffset>
            </wp:positionH>
            <wp:positionV relativeFrom="paragraph">
              <wp:posOffset>247650</wp:posOffset>
            </wp:positionV>
            <wp:extent cx="3408045" cy="815975"/>
            <wp:effectExtent l="0" t="0" r="0" b="0"/>
            <wp:wrapThrough wrapText="bothSides">
              <wp:wrapPolygon edited="0">
                <wp:start x="0" y="0"/>
                <wp:lineTo x="0" y="21180"/>
                <wp:lineTo x="21491" y="21180"/>
                <wp:lineTo x="21491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045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Pr="009F280D" w:rsidRDefault="001060BD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5888" behindDoc="1" locked="0" layoutInCell="1" allowOverlap="1" wp14:anchorId="479C38FA" wp14:editId="4F42A6B6">
            <wp:simplePos x="0" y="0"/>
            <wp:positionH relativeFrom="column">
              <wp:posOffset>5693410</wp:posOffset>
            </wp:positionH>
            <wp:positionV relativeFrom="paragraph">
              <wp:posOffset>67310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6912" behindDoc="1" locked="0" layoutInCell="1" allowOverlap="1" wp14:anchorId="54D698DE" wp14:editId="47B360FA">
            <wp:simplePos x="0" y="0"/>
            <wp:positionH relativeFrom="column">
              <wp:posOffset>6356350</wp:posOffset>
            </wp:positionH>
            <wp:positionV relativeFrom="paragraph">
              <wp:posOffset>242570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650C6257" wp14:editId="27259187">
            <wp:simplePos x="0" y="0"/>
            <wp:positionH relativeFrom="column">
              <wp:posOffset>3804920</wp:posOffset>
            </wp:positionH>
            <wp:positionV relativeFrom="paragraph">
              <wp:posOffset>222250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31515F2A" wp14:editId="19BCAA6C">
            <wp:simplePos x="0" y="0"/>
            <wp:positionH relativeFrom="column">
              <wp:posOffset>4445</wp:posOffset>
            </wp:positionH>
            <wp:positionV relativeFrom="paragraph">
              <wp:posOffset>203200</wp:posOffset>
            </wp:positionV>
            <wp:extent cx="3035300" cy="424180"/>
            <wp:effectExtent l="0" t="0" r="0" b="0"/>
            <wp:wrapThrough wrapText="bothSides">
              <wp:wrapPolygon edited="0">
                <wp:start x="0" y="0"/>
                <wp:lineTo x="0" y="20371"/>
                <wp:lineTo x="21419" y="20371"/>
                <wp:lineTo x="2141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E9737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93481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A911C1" w:rsidRDefault="00A911C1" w:rsidP="00993481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디스플레이</w:t>
      </w:r>
      <w:r w:rsidR="00993481">
        <w:rPr>
          <w:rFonts w:ascii="맑은 고딕" w:eastAsia="맑은 고딕" w:hAnsi="맑은 고딕" w:hint="eastAsia"/>
          <w:sz w:val="24"/>
          <w:szCs w:val="24"/>
        </w:rPr>
        <w:t xml:space="preserve">  </w:t>
      </w:r>
    </w:p>
    <w:p w:rsidR="001060BD" w:rsidRDefault="00A911C1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A911C1">
        <w:rPr>
          <w:rFonts w:ascii="맑은 고딕" w:eastAsia="맑은 고딕" w:hAnsi="맑은 고딕" w:hint="eastAsia"/>
          <w:sz w:val="20"/>
          <w:szCs w:val="20"/>
        </w:rPr>
        <w:t xml:space="preserve">입력채널 </w:t>
      </w:r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71E0">
        <w:rPr>
          <w:rFonts w:ascii="맑은 고딕" w:eastAsia="맑은 고딕" w:hAnsi="맑은 고딕" w:hint="eastAsia"/>
          <w:sz w:val="20"/>
          <w:szCs w:val="20"/>
        </w:rPr>
        <w:t>4</w:t>
      </w:r>
      <w:r>
        <w:rPr>
          <w:rFonts w:ascii="맑은 고딕" w:eastAsia="맑은 고딕" w:hAnsi="맑은 고딕" w:hint="eastAsia"/>
          <w:sz w:val="20"/>
          <w:szCs w:val="20"/>
        </w:rPr>
        <w:t>채널</w:t>
      </w:r>
      <w:r w:rsidR="001060BD">
        <w:rPr>
          <w:rFonts w:ascii="맑은 고딕" w:eastAsia="맑은 고딕" w:hAnsi="맑은 고딕" w:hint="eastAsia"/>
          <w:sz w:val="20"/>
          <w:szCs w:val="20"/>
        </w:rPr>
        <w:t xml:space="preserve"> BNC (AHD : 2M/4M, TVI : 2M, CVI : 2M, NTSC)</w:t>
      </w:r>
    </w:p>
    <w:p w:rsidR="001060BD" w:rsidRPr="001060BD" w:rsidRDefault="001060BD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1060BD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1060BD">
        <w:rPr>
          <w:rFonts w:ascii="맑은 고딕" w:eastAsia="맑은 고딕" w:hAnsi="맑은 고딕" w:hint="eastAsia"/>
          <w:sz w:val="20"/>
          <w:szCs w:val="20"/>
        </w:rPr>
        <w:t xml:space="preserve"> 2560×1440 /1920×1080 /960×480 /704×480</w:t>
      </w:r>
    </w:p>
    <w:p w:rsidR="000A5770" w:rsidRDefault="001060BD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0A5770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0A5770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71E0">
        <w:rPr>
          <w:rFonts w:ascii="맑은 고딕" w:eastAsia="맑은 고딕" w:hAnsi="맑은 고딕" w:hint="eastAsia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0fps</w:t>
      </w:r>
    </w:p>
    <w:p w:rsidR="002C07BF" w:rsidRPr="001060BD" w:rsidRDefault="002C07BF" w:rsidP="001060BD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2C07BF">
        <w:rPr>
          <w:rFonts w:ascii="맑은 고딕" w:eastAsia="맑은 고딕" w:hAnsi="맑은 고딕"/>
          <w:sz w:val="20"/>
          <w:szCs w:val="20"/>
        </w:rPr>
        <w:t>1/4/</w:t>
      </w:r>
      <w:r w:rsidR="001060BD">
        <w:rPr>
          <w:rFonts w:ascii="맑은 고딕" w:eastAsia="맑은 고딕" w:hAnsi="맑은 고딕" w:hint="eastAsia"/>
          <w:sz w:val="20"/>
          <w:szCs w:val="20"/>
        </w:rPr>
        <w:t>PIP/순차화면</w:t>
      </w:r>
    </w:p>
    <w:p w:rsidR="002C07BF" w:rsidRPr="002C07BF" w:rsidRDefault="002C07BF" w:rsidP="002C07BF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2C07BF">
        <w:rPr>
          <w:rFonts w:ascii="맑은 고딕" w:eastAsia="맑은 고딕" w:hAnsi="맑은 고딕" w:hint="eastAsia"/>
          <w:sz w:val="24"/>
          <w:szCs w:val="24"/>
        </w:rPr>
        <w:t>녹화/</w:t>
      </w:r>
      <w:r w:rsidR="008E407F">
        <w:rPr>
          <w:rFonts w:ascii="맑은 고딕" w:eastAsia="맑은 고딕" w:hAnsi="맑은 고딕" w:hint="eastAsia"/>
          <w:sz w:val="24"/>
          <w:szCs w:val="24"/>
        </w:rPr>
        <w:t>검색/</w:t>
      </w:r>
      <w:r w:rsidRPr="002C07BF">
        <w:rPr>
          <w:rFonts w:ascii="맑은 고딕" w:eastAsia="맑은 고딕" w:hAnsi="맑은 고딕" w:hint="eastAsia"/>
          <w:sz w:val="24"/>
          <w:szCs w:val="24"/>
        </w:rPr>
        <w:t>재생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H.264</w:t>
      </w:r>
    </w:p>
    <w:p w:rsidR="002C07BF" w:rsidRDefault="001060B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녹화속도</w:t>
      </w:r>
      <w:r w:rsidR="002C07BF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971E0">
        <w:rPr>
          <w:rFonts w:ascii="맑은 고딕" w:eastAsia="맑은 고딕" w:hAnsi="맑은 고딕" w:hint="eastAsia"/>
          <w:sz w:val="20"/>
          <w:szCs w:val="20"/>
        </w:rPr>
        <w:t>6</w:t>
      </w:r>
      <w:r>
        <w:rPr>
          <w:rFonts w:ascii="맑은 고딕" w:eastAsia="맑은 고딕" w:hAnsi="맑은 고딕" w:hint="eastAsia"/>
          <w:sz w:val="20"/>
          <w:szCs w:val="20"/>
        </w:rPr>
        <w:t xml:space="preserve">0fps@4M, 최대 </w:t>
      </w:r>
      <w:r w:rsidR="008971E0">
        <w:rPr>
          <w:rFonts w:ascii="맑은 고딕" w:eastAsia="맑은 고딕" w:hAnsi="맑은 고딕" w:hint="eastAsia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0fps@2M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이벤트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비디오로스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움직임감지,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알람입력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템퍼링</w:t>
      </w:r>
      <w:proofErr w:type="spellEnd"/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매뉴얼, </w:t>
      </w:r>
      <w:r w:rsidR="008E407F">
        <w:rPr>
          <w:rFonts w:ascii="맑은 고딕" w:eastAsia="맑은 고딕" w:hAnsi="맑은 고딕" w:hint="eastAsia"/>
          <w:sz w:val="20"/>
          <w:szCs w:val="20"/>
        </w:rPr>
        <w:t>스케줄(연속/이벤트)</w:t>
      </w:r>
      <w:r>
        <w:rPr>
          <w:rFonts w:ascii="맑은 고딕" w:eastAsia="맑은 고딕" w:hAnsi="맑은 고딕" w:hint="eastAsia"/>
          <w:sz w:val="20"/>
          <w:szCs w:val="20"/>
        </w:rPr>
        <w:t>,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프리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/포스트)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타입랩스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(1~30fps)</w:t>
      </w:r>
    </w:p>
    <w:p w:rsidR="008E407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검색모드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날짜/</w:t>
      </w:r>
      <w:r w:rsidRPr="008E407F">
        <w:rPr>
          <w:rFonts w:ascii="맑은 고딕" w:eastAsia="맑은 고딕" w:hAnsi="맑은 고딕" w:hint="eastAsia"/>
          <w:sz w:val="20"/>
          <w:szCs w:val="20"/>
        </w:rPr>
        <w:t>시간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,</w:t>
      </w:r>
      <w:r w:rsidR="00D05043" w:rsidRPr="008E407F">
        <w:rPr>
          <w:rFonts w:ascii="맑은 고딕" w:eastAsia="맑은 고딕" w:hAnsi="맑은 고딕" w:hint="eastAsia"/>
          <w:sz w:val="20"/>
          <w:szCs w:val="20"/>
        </w:rPr>
        <w:t xml:space="preserve">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, 백업, POS(SD신호전용), 움직임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재생모드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배속재생,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저속재생,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/역방향 프레임 이동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* 역방향에서는 I-frame만 재생</w:t>
      </w:r>
    </w:p>
    <w:p w:rsidR="002C07BF" w:rsidRPr="008E407F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동시재생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71E0">
        <w:rPr>
          <w:rFonts w:ascii="맑은 고딕" w:eastAsia="맑은 고딕" w:hAnsi="맑은 고딕" w:hint="eastAsia"/>
          <w:sz w:val="20"/>
          <w:szCs w:val="20"/>
        </w:rPr>
        <w:t>4</w:t>
      </w:r>
      <w:r w:rsidRPr="008E407F">
        <w:rPr>
          <w:rFonts w:ascii="맑은 고딕" w:eastAsia="맑은 고딕" w:hAnsi="맑은 고딕" w:hint="eastAsia"/>
          <w:sz w:val="20"/>
          <w:szCs w:val="20"/>
        </w:rPr>
        <w:t>채널</w:t>
      </w:r>
      <w:r w:rsidR="008E407F">
        <w:rPr>
          <w:rFonts w:ascii="맑은 고딕" w:eastAsia="맑은 고딕" w:hAnsi="맑은 고딕" w:hint="eastAsia"/>
          <w:sz w:val="20"/>
          <w:szCs w:val="20"/>
        </w:rPr>
        <w:t>(Local, CMS</w:t>
      </w:r>
      <w:r w:rsidRPr="008E407F">
        <w:rPr>
          <w:rFonts w:ascii="맑은 고딕" w:eastAsia="맑은 고딕" w:hAnsi="맑은 고딕" w:hint="eastAsia"/>
          <w:sz w:val="20"/>
          <w:szCs w:val="20"/>
        </w:rPr>
        <w:t>)</w:t>
      </w:r>
    </w:p>
    <w:p w:rsidR="00D05043" w:rsidRPr="00D05043" w:rsidRDefault="008E407F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전송속도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녹화</w:t>
      </w:r>
      <w:r w:rsidR="00DB6A4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(4M : 15fps/CH,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네트워크</w:t>
      </w:r>
      <w:r w:rsidR="00DB6A4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(WD1/4CIF : 12fps/CH,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30fps),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64Mbps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</w:t>
      </w:r>
      <w:r w:rsidR="00D05043">
        <w:rPr>
          <w:rFonts w:ascii="맑은 고딕" w:eastAsia="맑은 고딕" w:hAnsi="맑은 고딕" w:hint="eastAsia"/>
          <w:sz w:val="20"/>
          <w:szCs w:val="20"/>
        </w:rPr>
        <w:t>사용자 :</w:t>
      </w:r>
      <w:proofErr w:type="gramEnd"/>
      <w:r w:rsidR="00D05043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검색(3),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웹브라우저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Windows OS (인터넷 Explorer8,9,10, Firefox 3.6이상, Chrome 12이상)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 Mac OS (Safari5이상, Firefox 3.6이상)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W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SSM,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스마트뷰어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모바일뷰어</w:t>
      </w:r>
      <w:proofErr w:type="spellEnd"/>
    </w:p>
    <w:p w:rsidR="00D05043" w:rsidRPr="0006064D" w:rsidRDefault="00F05729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저장/보안/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스마트폰</w:t>
      </w:r>
      <w:proofErr w:type="spellEnd"/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내부HDD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971E0">
        <w:rPr>
          <w:rFonts w:ascii="맑은 고딕" w:eastAsia="맑은 고딕" w:hAnsi="맑은 고딕" w:hint="eastAsia"/>
          <w:sz w:val="20"/>
          <w:szCs w:val="20"/>
        </w:rPr>
        <w:t>2</w:t>
      </w:r>
      <w:r>
        <w:rPr>
          <w:rFonts w:ascii="맑은 고딕" w:eastAsia="맑은 고딕" w:hAnsi="맑은 고딕" w:hint="eastAsia"/>
          <w:sz w:val="20"/>
          <w:szCs w:val="20"/>
        </w:rPr>
        <w:t xml:space="preserve">개 (기본 </w:t>
      </w:r>
      <w:r w:rsidR="008971E0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TB장착)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외부HDD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USB(백업용)</w:t>
      </w:r>
    </w:p>
    <w:p w:rsidR="00D05043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파일포맷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BU(DVR플레이어), SEC(플레이어 내장), AVI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비밀번호 보호, 워터마크 기능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스마트폰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안드로이드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iOS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  <w:r w:rsidR="00E04975">
        <w:rPr>
          <w:rFonts w:ascii="맑은 고딕" w:eastAsia="맑은 고딕" w:hAnsi="맑은 고딕" w:hint="eastAsia"/>
          <w:sz w:val="20"/>
          <w:szCs w:val="20"/>
        </w:rPr>
        <w:t xml:space="preserve"> (라이브</w:t>
      </w:r>
      <w:r w:rsidR="008971E0">
        <w:rPr>
          <w:rFonts w:ascii="맑은 고딕" w:eastAsia="맑은 고딕" w:hAnsi="맑은 고딕" w:hint="eastAsia"/>
          <w:sz w:val="20"/>
          <w:szCs w:val="20"/>
        </w:rPr>
        <w:t xml:space="preserve"> : 4</w:t>
      </w:r>
      <w:r w:rsidR="00E04975">
        <w:rPr>
          <w:rFonts w:ascii="맑은 고딕" w:eastAsia="맑은 고딕" w:hAnsi="맑은 고딕" w:hint="eastAsia"/>
          <w:sz w:val="20"/>
          <w:szCs w:val="20"/>
        </w:rPr>
        <w:t>채널, 재생 : 1채널)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RTP, RTSP, HTTP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원격사용자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검색(1),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E04975" w:rsidRDefault="00E04975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E04975"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RJ45 10/100/1000 Base-T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비디오출력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VGA(최대 2M), 1 HDMI(최대 4K)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SPOT출력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1개(카메라타이틀 표기, 분할모드 지원)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71E0">
        <w:rPr>
          <w:rFonts w:ascii="맑은 고딕" w:eastAsia="맑은 고딕" w:hAnsi="맑은 고딕" w:hint="eastAsia"/>
          <w:sz w:val="20"/>
          <w:szCs w:val="20"/>
        </w:rPr>
        <w:t>4</w:t>
      </w:r>
      <w:r w:rsidR="00E81B6F">
        <w:rPr>
          <w:rFonts w:ascii="맑은 고딕" w:eastAsia="맑은 고딕" w:hAnsi="맑은 고딕" w:hint="eastAsia"/>
          <w:sz w:val="20"/>
          <w:szCs w:val="20"/>
        </w:rPr>
        <w:t xml:space="preserve"> 입력(</w:t>
      </w:r>
      <w:r w:rsidR="008971E0">
        <w:rPr>
          <w:rFonts w:ascii="맑은 고딕" w:eastAsia="맑은 고딕" w:hAnsi="맑은 고딕" w:hint="eastAsia"/>
          <w:sz w:val="20"/>
          <w:szCs w:val="20"/>
        </w:rPr>
        <w:t>라인</w:t>
      </w:r>
      <w:r w:rsidR="00E81B6F">
        <w:rPr>
          <w:rFonts w:ascii="맑은 고딕" w:eastAsia="맑은 고딕" w:hAnsi="맑은 고딕" w:hint="eastAsia"/>
          <w:sz w:val="20"/>
          <w:szCs w:val="20"/>
        </w:rPr>
        <w:t>), 1 출력(라인)</w: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71E0">
        <w:rPr>
          <w:rFonts w:ascii="맑은 고딕" w:eastAsia="맑은 고딕" w:hAnsi="맑은 고딕" w:hint="eastAsia"/>
          <w:sz w:val="20"/>
          <w:szCs w:val="20"/>
        </w:rPr>
        <w:t>4</w:t>
      </w:r>
      <w:r>
        <w:rPr>
          <w:rFonts w:ascii="맑은 고딕" w:eastAsia="맑은 고딕" w:hAnsi="맑은 고딕" w:hint="eastAsia"/>
          <w:sz w:val="20"/>
          <w:szCs w:val="20"/>
        </w:rPr>
        <w:t xml:space="preserve"> 입력(NO/NC), </w:t>
      </w:r>
      <w:r w:rsidR="008971E0">
        <w:rPr>
          <w:rFonts w:ascii="맑은 고딕" w:eastAsia="맑은 고딕" w:hAnsi="맑은 고딕" w:hint="eastAsia"/>
          <w:sz w:val="20"/>
          <w:szCs w:val="20"/>
        </w:rPr>
        <w:t>2</w:t>
      </w:r>
      <w:r>
        <w:rPr>
          <w:rFonts w:ascii="맑은 고딕" w:eastAsia="맑은 고딕" w:hAnsi="맑은 고딕" w:hint="eastAsia"/>
          <w:sz w:val="20"/>
          <w:szCs w:val="20"/>
        </w:rPr>
        <w:t xml:space="preserve"> 출력(터미널릴레이, NO/NC)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정격 : 30VDC / 2A, 250VAC / 0.25A</w:t>
      </w:r>
    </w:p>
    <w:p w:rsidR="002E761C" w:rsidRDefault="00E9737D" w:rsidP="002E761C">
      <w:pPr>
        <w:pStyle w:val="a3"/>
        <w:snapToGrid w:val="0"/>
        <w:ind w:left="1252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0"/>
          <w:szCs w:val="20"/>
        </w:rPr>
        <w:pict>
          <v:shape id="_x0000_s1037" type="#_x0000_t32" style="position:absolute;left:0;text-align:left;margin-left:5.05pt;margin-top:.05pt;width:515.2pt;height:0;z-index:251687936" o:connectortype="straight"/>
        </w:pic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lastRenderedPageBreak/>
        <w:t>단자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2 USB(전면)</w:t>
      </w:r>
    </w:p>
    <w:p w:rsidR="00353CEE" w:rsidRPr="00353CEE" w:rsidRDefault="00353CEE" w:rsidP="00353CEE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 (Samsung-E/T,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Phlips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AD, Diamond, ERNA, KALATEL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       VCL TP, VICON, ELMO, GE)</w:t>
      </w:r>
      <w:r w:rsidR="002E761C">
        <w:rPr>
          <w:rFonts w:ascii="맑은 고딕" w:eastAsia="맑은 고딕" w:hAnsi="맑은 고딕" w:hint="eastAsia"/>
          <w:sz w:val="20"/>
          <w:szCs w:val="20"/>
        </w:rPr>
        <w:br/>
        <w:t xml:space="preserve">           COAX (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Coaxitron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 xml:space="preserve"> : PELCO-C, AHD : ACP)</w:t>
      </w:r>
    </w:p>
    <w:p w:rsidR="0006064D" w:rsidRPr="0006064D" w:rsidRDefault="0006064D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언어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한국어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사용전원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="008971E0">
        <w:rPr>
          <w:rFonts w:ascii="맑은 고딕" w:eastAsia="맑은 고딕" w:hAnsi="맑은 고딕" w:hint="eastAsia"/>
          <w:sz w:val="20"/>
          <w:szCs w:val="20"/>
        </w:rPr>
        <w:t>2</w:t>
      </w:r>
      <w:r>
        <w:rPr>
          <w:rFonts w:ascii="맑은 고딕" w:eastAsia="맑은 고딕" w:hAnsi="맑은 고딕" w:hint="eastAsia"/>
          <w:sz w:val="20"/>
          <w:szCs w:val="20"/>
        </w:rPr>
        <w:t>V</w:t>
      </w:r>
      <w:r w:rsidR="008971E0">
        <w:rPr>
          <w:rFonts w:ascii="맑은 고딕" w:eastAsia="맑은 고딕" w:hAnsi="맑은 고딕" w:hint="eastAsia"/>
          <w:sz w:val="20"/>
          <w:szCs w:val="20"/>
        </w:rPr>
        <w:t>D</w:t>
      </w:r>
      <w:r>
        <w:rPr>
          <w:rFonts w:ascii="맑은 고딕" w:eastAsia="맑은 고딕" w:hAnsi="맑은 고딕" w:hint="eastAsia"/>
          <w:sz w:val="20"/>
          <w:szCs w:val="20"/>
        </w:rPr>
        <w:t>C</w:t>
      </w:r>
      <w:r w:rsidR="00301816">
        <w:rPr>
          <w:rFonts w:ascii="맑은 고딕" w:eastAsia="맑은 고딕" w:hAnsi="맑은 고딕" w:hint="eastAsia"/>
          <w:sz w:val="20"/>
          <w:szCs w:val="20"/>
        </w:rPr>
        <w:t xml:space="preserve"> 어댑터(100~250VAC)</w:t>
      </w:r>
      <w:r>
        <w:rPr>
          <w:rFonts w:ascii="맑은 고딕" w:eastAsia="맑은 고딕" w:hAnsi="맑은 고딕" w:hint="eastAsia"/>
          <w:sz w:val="20"/>
          <w:szCs w:val="20"/>
        </w:rPr>
        <w:t>, 50/60Hz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동작온도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06064D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Pr="0006064D">
        <w:rPr>
          <w:rFonts w:ascii="맑은 고딕" w:eastAsia="맑은 고딕" w:hAnsi="맑은 고딕" w:hint="eastAsia"/>
          <w:sz w:val="20"/>
          <w:szCs w:val="20"/>
        </w:rPr>
        <w:t>℃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 / 20% ~ 85%RH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301816">
        <w:rPr>
          <w:rFonts w:ascii="맑은 고딕" w:eastAsia="맑은 고딕" w:hAnsi="맑은 고딕" w:hint="eastAsia"/>
          <w:sz w:val="20"/>
          <w:szCs w:val="20"/>
        </w:rPr>
        <w:t>18</w:t>
      </w:r>
      <w:r w:rsidR="002E761C">
        <w:rPr>
          <w:rFonts w:ascii="맑은 고딕" w:eastAsia="맑은 고딕" w:hAnsi="맑은 고딕" w:hint="eastAsia"/>
          <w:sz w:val="20"/>
          <w:szCs w:val="20"/>
        </w:rPr>
        <w:t>W (1</w:t>
      </w:r>
      <w:r w:rsidR="002E761C" w:rsidRPr="00A33D28">
        <w:rPr>
          <w:rFonts w:ascii="맑은 고딕" w:eastAsia="맑은 고딕" w:hAnsi="맑은 고딕" w:hint="eastAsia"/>
          <w:sz w:val="20"/>
          <w:szCs w:val="20"/>
        </w:rPr>
        <w:t>Ⅹ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2T HDD 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장착시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>)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무게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01816">
        <w:rPr>
          <w:rFonts w:ascii="맑은 고딕" w:eastAsia="맑은 고딕" w:hAnsi="맑은 고딕" w:hint="eastAsia"/>
          <w:sz w:val="20"/>
          <w:szCs w:val="20"/>
        </w:rPr>
        <w:t>37</w:t>
      </w:r>
      <w:r w:rsidR="002E761C">
        <w:rPr>
          <w:rFonts w:ascii="맑은 고딕" w:eastAsia="맑은 고딕" w:hAnsi="맑은 고딕" w:hint="eastAsia"/>
          <w:sz w:val="20"/>
          <w:szCs w:val="20"/>
        </w:rPr>
        <w:t>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mm(W)Ⅹ</w:t>
      </w:r>
      <w:r w:rsidR="00301816">
        <w:rPr>
          <w:rFonts w:ascii="맑은 고딕" w:eastAsia="맑은 고딕" w:hAnsi="맑은 고딕" w:hint="eastAsia"/>
          <w:sz w:val="20"/>
          <w:szCs w:val="20"/>
        </w:rPr>
        <w:t>44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mm(H)Ⅹ</w:t>
      </w:r>
      <w:r w:rsidR="002E761C">
        <w:rPr>
          <w:rFonts w:ascii="맑은 고딕" w:eastAsia="맑은 고딕" w:hAnsi="맑은 고딕" w:hint="eastAsia"/>
          <w:sz w:val="20"/>
          <w:szCs w:val="20"/>
        </w:rPr>
        <w:t>3</w:t>
      </w:r>
      <w:r w:rsidR="00301816">
        <w:rPr>
          <w:rFonts w:ascii="맑은 고딕" w:eastAsia="맑은 고딕" w:hAnsi="맑은 고딕" w:hint="eastAsia"/>
          <w:sz w:val="20"/>
          <w:szCs w:val="20"/>
        </w:rPr>
        <w:t>20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4F06AA">
        <w:rPr>
          <w:rFonts w:ascii="맑은 고딕" w:eastAsia="맑은 고딕" w:hAnsi="맑은 고딕" w:hint="eastAsia"/>
          <w:sz w:val="20"/>
          <w:szCs w:val="20"/>
        </w:rPr>
        <w:t>D)</w:t>
      </w:r>
      <w:r w:rsidR="00301816">
        <w:rPr>
          <w:rFonts w:ascii="맑은 고딕" w:eastAsia="맑은 고딕" w:hAnsi="맑은 고딕" w:hint="eastAsia"/>
          <w:sz w:val="20"/>
          <w:szCs w:val="20"/>
        </w:rPr>
        <w:t>, 2.84Kg</w:t>
      </w:r>
    </w:p>
    <w:p w:rsidR="002C07BF" w:rsidRPr="002E761C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57095B" w:rsidRPr="0057095B" w:rsidRDefault="0057095B" w:rsidP="0057095B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sectPr w:rsidR="0057095B" w:rsidRPr="0057095B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37D" w:rsidRDefault="00E9737D">
      <w:r>
        <w:separator/>
      </w:r>
    </w:p>
  </w:endnote>
  <w:endnote w:type="continuationSeparator" w:id="0">
    <w:p w:rsidR="00E9737D" w:rsidRDefault="00E9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37D" w:rsidRDefault="00E9737D">
      <w:r>
        <w:separator/>
      </w:r>
    </w:p>
  </w:footnote>
  <w:footnote w:type="continuationSeparator" w:id="0">
    <w:p w:rsidR="00E9737D" w:rsidRDefault="00E97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6FE6"/>
    <w:rsid w:val="000C6A4A"/>
    <w:rsid w:val="000D13A9"/>
    <w:rsid w:val="000D25BF"/>
    <w:rsid w:val="000E0266"/>
    <w:rsid w:val="000F6E29"/>
    <w:rsid w:val="00104786"/>
    <w:rsid w:val="001060BD"/>
    <w:rsid w:val="001412E8"/>
    <w:rsid w:val="001536A3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D795F"/>
    <w:rsid w:val="00205D3C"/>
    <w:rsid w:val="00205F5A"/>
    <w:rsid w:val="00217AAF"/>
    <w:rsid w:val="00235869"/>
    <w:rsid w:val="00254C56"/>
    <w:rsid w:val="002955D3"/>
    <w:rsid w:val="002B4BB0"/>
    <w:rsid w:val="002C07BF"/>
    <w:rsid w:val="002D1092"/>
    <w:rsid w:val="002D598C"/>
    <w:rsid w:val="002E1B27"/>
    <w:rsid w:val="002E761C"/>
    <w:rsid w:val="002F2014"/>
    <w:rsid w:val="002F53C9"/>
    <w:rsid w:val="00301816"/>
    <w:rsid w:val="00330082"/>
    <w:rsid w:val="003359BF"/>
    <w:rsid w:val="00353CEE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327A"/>
    <w:rsid w:val="00412003"/>
    <w:rsid w:val="00426C70"/>
    <w:rsid w:val="00444852"/>
    <w:rsid w:val="004536CE"/>
    <w:rsid w:val="00466D89"/>
    <w:rsid w:val="00480A5B"/>
    <w:rsid w:val="00483186"/>
    <w:rsid w:val="0048363B"/>
    <w:rsid w:val="0048447B"/>
    <w:rsid w:val="00497BD1"/>
    <w:rsid w:val="004B0F03"/>
    <w:rsid w:val="004B2CDD"/>
    <w:rsid w:val="004D4306"/>
    <w:rsid w:val="004E780A"/>
    <w:rsid w:val="004F06AA"/>
    <w:rsid w:val="004F3DAC"/>
    <w:rsid w:val="00507EDB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1167"/>
    <w:rsid w:val="006E38B1"/>
    <w:rsid w:val="006E453B"/>
    <w:rsid w:val="006F0A69"/>
    <w:rsid w:val="006F4752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700B7"/>
    <w:rsid w:val="007805BB"/>
    <w:rsid w:val="007A1879"/>
    <w:rsid w:val="007A3097"/>
    <w:rsid w:val="007A5B19"/>
    <w:rsid w:val="007B4184"/>
    <w:rsid w:val="007C028B"/>
    <w:rsid w:val="007F69B5"/>
    <w:rsid w:val="00807118"/>
    <w:rsid w:val="008127DD"/>
    <w:rsid w:val="008142CD"/>
    <w:rsid w:val="008244AD"/>
    <w:rsid w:val="00826F48"/>
    <w:rsid w:val="00833334"/>
    <w:rsid w:val="0084434F"/>
    <w:rsid w:val="008609EE"/>
    <w:rsid w:val="00863F92"/>
    <w:rsid w:val="00873E92"/>
    <w:rsid w:val="008773DB"/>
    <w:rsid w:val="008938A5"/>
    <w:rsid w:val="00895425"/>
    <w:rsid w:val="008971E0"/>
    <w:rsid w:val="008A3FDF"/>
    <w:rsid w:val="008B5304"/>
    <w:rsid w:val="008E25CA"/>
    <w:rsid w:val="008E2A2C"/>
    <w:rsid w:val="008E407F"/>
    <w:rsid w:val="008E4952"/>
    <w:rsid w:val="00902D39"/>
    <w:rsid w:val="0090535B"/>
    <w:rsid w:val="00924058"/>
    <w:rsid w:val="0092699D"/>
    <w:rsid w:val="00942164"/>
    <w:rsid w:val="009716AA"/>
    <w:rsid w:val="00975AAF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1EA3"/>
    <w:rsid w:val="00AB684D"/>
    <w:rsid w:val="00AC0836"/>
    <w:rsid w:val="00B22261"/>
    <w:rsid w:val="00B475FA"/>
    <w:rsid w:val="00B54C0F"/>
    <w:rsid w:val="00B57374"/>
    <w:rsid w:val="00B61B1C"/>
    <w:rsid w:val="00B716B0"/>
    <w:rsid w:val="00B9310A"/>
    <w:rsid w:val="00B95C9E"/>
    <w:rsid w:val="00BB0004"/>
    <w:rsid w:val="00BB121A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530D"/>
    <w:rsid w:val="00D01DBD"/>
    <w:rsid w:val="00D04E7D"/>
    <w:rsid w:val="00D05043"/>
    <w:rsid w:val="00D06AA3"/>
    <w:rsid w:val="00D379B8"/>
    <w:rsid w:val="00D56DFC"/>
    <w:rsid w:val="00D661DC"/>
    <w:rsid w:val="00D846EC"/>
    <w:rsid w:val="00D85928"/>
    <w:rsid w:val="00D91D5C"/>
    <w:rsid w:val="00DA10B6"/>
    <w:rsid w:val="00DA62C1"/>
    <w:rsid w:val="00DB6A4E"/>
    <w:rsid w:val="00DC0F25"/>
    <w:rsid w:val="00DD03DC"/>
    <w:rsid w:val="00DF7EC0"/>
    <w:rsid w:val="00E04975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81B6F"/>
    <w:rsid w:val="00E926C2"/>
    <w:rsid w:val="00E9737D"/>
    <w:rsid w:val="00EA398F"/>
    <w:rsid w:val="00EB703A"/>
    <w:rsid w:val="00EB7264"/>
    <w:rsid w:val="00EC2BA3"/>
    <w:rsid w:val="00EC4933"/>
    <w:rsid w:val="00EE42FB"/>
    <w:rsid w:val="00F0128D"/>
    <w:rsid w:val="00F03D30"/>
    <w:rsid w:val="00F05729"/>
    <w:rsid w:val="00F12E5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  <o:r id="V:Rule3" type="connector" idref="#_x0000_s103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7</cp:revision>
  <cp:lastPrinted>2013-02-13T06:13:00Z</cp:lastPrinted>
  <dcterms:created xsi:type="dcterms:W3CDTF">2017-11-27T07:22:00Z</dcterms:created>
  <dcterms:modified xsi:type="dcterms:W3CDTF">2017-11-28T02:24:00Z</dcterms:modified>
</cp:coreProperties>
</file>