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701039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6857B950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proofErr w:type="spellStart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 전용 돔카메라 브라켓</w:t>
      </w:r>
      <w:r w:rsidR="008A5AD1" w:rsidRPr="008A5AD1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8A5AD1" w:rsidRPr="008A5AD1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</w:t>
      </w:r>
      <w:r w:rsidR="00DF0FB6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46</w:t>
      </w:r>
      <w:r w:rsidR="008A5AD1" w:rsidRPr="008A5AD1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WM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75CFD879" w:rsidR="00C674D6" w:rsidRDefault="00ED6ACA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D6ACA">
        <w:rPr>
          <w:rFonts w:asciiTheme="majorHAnsi" w:eastAsiaTheme="majorHAnsi" w:hAnsiTheme="majorHAnsi"/>
          <w:bCs/>
          <w:sz w:val="24"/>
          <w:szCs w:val="23"/>
          <w:lang w:val="pt-BR"/>
        </w:rPr>
        <w:t>SBP-1</w:t>
      </w:r>
      <w:r w:rsidR="00DF0FB6">
        <w:rPr>
          <w:rFonts w:asciiTheme="majorHAnsi" w:eastAsiaTheme="majorHAnsi" w:hAnsiTheme="majorHAnsi"/>
          <w:bCs/>
          <w:sz w:val="24"/>
          <w:szCs w:val="23"/>
          <w:lang w:val="pt-BR"/>
        </w:rPr>
        <w:t>46</w:t>
      </w:r>
      <w:r w:rsidRPr="00ED6ACA">
        <w:rPr>
          <w:rFonts w:asciiTheme="majorHAnsi" w:eastAsiaTheme="majorHAnsi" w:hAnsiTheme="majorHAnsi"/>
          <w:bCs/>
          <w:sz w:val="24"/>
          <w:szCs w:val="23"/>
          <w:lang w:val="pt-BR"/>
        </w:rPr>
        <w:t>WM</w:t>
      </w:r>
      <w:r w:rsidRPr="00ED6AC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전용 돔카메라 브라켓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은</w:t>
      </w:r>
      <w:r w:rsidR="00363F8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AD96357" w14:textId="77777777" w:rsidR="00701039" w:rsidRPr="00701039" w:rsidRDefault="00701039" w:rsidP="0070103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spellStart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전용 돔카메라 브라켓</w:t>
      </w:r>
    </w:p>
    <w:p w14:paraId="30C4FB57" w14:textId="77777777" w:rsidR="00701039" w:rsidRPr="00701039" w:rsidRDefault="00701039" w:rsidP="0070103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상하좌우 가변 너비 조정으로 다양한 </w:t>
      </w:r>
      <w:proofErr w:type="spellStart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몰드바에</w:t>
      </w:r>
      <w:proofErr w:type="spellEnd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 가능</w:t>
      </w:r>
    </w:p>
    <w:p w14:paraId="0FEB0077" w14:textId="77777777" w:rsidR="00701039" w:rsidRPr="00701039" w:rsidRDefault="00701039" w:rsidP="0070103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1차 고정 </w:t>
      </w:r>
      <w:proofErr w:type="spellStart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후크를</w:t>
      </w:r>
      <w:proofErr w:type="spellEnd"/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통한 편리한 시공</w:t>
      </w:r>
    </w:p>
    <w:p w14:paraId="528C08A8" w14:textId="7D0EEC9E" w:rsidR="008A5AD1" w:rsidRDefault="00701039" w:rsidP="0070103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70103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 : 142.0(Ø) x 113.7(H)mm</w:t>
      </w:r>
    </w:p>
    <w:p w14:paraId="4098772A" w14:textId="77777777" w:rsidR="00701039" w:rsidRDefault="00701039" w:rsidP="0070103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503E9680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설치타입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지하주차장 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설치</w:t>
      </w:r>
    </w:p>
    <w:p w14:paraId="53C2DECA" w14:textId="0BBE0339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적용 사이즈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8A5AD1" w:rsidRPr="008A5AD1">
        <w:rPr>
          <w:rFonts w:asciiTheme="majorHAnsi" w:eastAsiaTheme="majorHAnsi" w:hAnsiTheme="majorHAnsi"/>
          <w:bCs/>
          <w:sz w:val="24"/>
          <w:szCs w:val="23"/>
          <w:lang w:val="pt-BR"/>
        </w:rPr>
        <w:t>W : 54.0mm ~ 72.0mm / H : 63.0mm ~ 83.0mm</w:t>
      </w:r>
    </w:p>
    <w:p w14:paraId="575744A8" w14:textId="77777777" w:rsidR="008A5AD1" w:rsidRPr="008A5AD1" w:rsidRDefault="0087772B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특</w:t>
      </w:r>
      <w:proofErr w:type="spellEnd"/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징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</w:t>
      </w:r>
      <w:proofErr w:type="spellStart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레이스웨이</w:t>
      </w:r>
      <w:proofErr w:type="spellEnd"/>
      <w:r w:rsidR="008A5AD1"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 전용 돔카메라 브라켓</w:t>
      </w:r>
    </w:p>
    <w:p w14:paraId="49F1CC2E" w14:textId="77777777" w:rsidR="008A5AD1" w:rsidRPr="008A5AD1" w:rsidRDefault="008A5AD1" w:rsidP="008A5AD1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상하좌우 가변 너비 조정으로 다양한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몰드바에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 가능</w:t>
      </w:r>
    </w:p>
    <w:p w14:paraId="61611C57" w14:textId="248175B5" w:rsidR="0087772B" w:rsidRDefault="008A5AD1" w:rsidP="008A5AD1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1차 고정 </w:t>
      </w:r>
      <w:proofErr w:type="spellStart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후크를</w:t>
      </w:r>
      <w:proofErr w:type="spellEnd"/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통한 편리한 시공</w:t>
      </w:r>
    </w:p>
    <w:p w14:paraId="158D78CC" w14:textId="62B04C37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DF0FB6" w:rsidRPr="00DF0FB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ABS, STEEL(</w:t>
      </w:r>
      <w:proofErr w:type="spellStart"/>
      <w:r w:rsidR="00DF0FB6" w:rsidRPr="00DF0FB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고정판넬</w:t>
      </w:r>
      <w:proofErr w:type="spellEnd"/>
      <w:r w:rsidR="00DF0FB6" w:rsidRPr="00DF0FB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</w:p>
    <w:p w14:paraId="2C8175DF" w14:textId="37CEBC77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1120F05C" w14:textId="3936DCEA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고정방식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가변 후 볼트 고정</w:t>
      </w:r>
    </w:p>
    <w:p w14:paraId="75BEAF87" w14:textId="36D653E9" w:rsidR="00363F83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7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87772B"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DF0FB6" w:rsidRPr="00DF0FB6">
        <w:rPr>
          <w:rFonts w:asciiTheme="majorHAnsi" w:eastAsiaTheme="majorHAnsi" w:hAnsiTheme="majorHAnsi"/>
          <w:bCs/>
          <w:sz w:val="24"/>
          <w:szCs w:val="23"/>
          <w:lang w:val="pt-BR"/>
        </w:rPr>
        <w:t>142.0(Ø) X 113.7(H)mm</w:t>
      </w:r>
      <w:r w:rsidR="00DF0FB6" w:rsidRPr="00DF0FB6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363F83" w:rsidRPr="00363F83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DF0FB6">
        <w:rPr>
          <w:rFonts w:asciiTheme="majorHAnsi" w:eastAsiaTheme="majorHAnsi" w:hAnsiTheme="majorHAnsi"/>
          <w:bCs/>
          <w:sz w:val="24"/>
          <w:szCs w:val="23"/>
          <w:lang w:val="pt-BR"/>
        </w:rPr>
        <w:t>446</w:t>
      </w:r>
      <w:r w:rsidRPr="008A5AD1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55E846AE" w14:textId="77777777" w:rsidR="00684630" w:rsidRDefault="0068463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6846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※ 본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사양서</w:t>
      </w:r>
      <w:r w:rsidRPr="006846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의 내용 및 제품디자인은 제품의 성능개선으로 인하여 예고없이 변경될 수 </w:t>
      </w:r>
    </w:p>
    <w:p w14:paraId="4221D56A" w14:textId="63B5F0EB" w:rsidR="00684630" w:rsidRDefault="00684630" w:rsidP="00684630">
      <w:pPr>
        <w:pStyle w:val="a3"/>
        <w:snapToGrid w:val="0"/>
        <w:spacing w:line="276" w:lineRule="auto"/>
        <w:ind w:firstLineChars="300" w:firstLine="72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68463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있습니다.</w:t>
      </w:r>
    </w:p>
    <w:p w14:paraId="69D86331" w14:textId="77777777" w:rsidR="008A5AD1" w:rsidRPr="008A5AD1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2025-06-23T23:43:00Z</dcterms:created>
  <dcterms:modified xsi:type="dcterms:W3CDTF">2025-06-23T23:45:00Z</dcterms:modified>
</cp:coreProperties>
</file>