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153E63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SSM Recording Server </w:t>
      </w:r>
      <w:r w:rsidR="00153E6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</w:t>
      </w:r>
      <w:r w:rsidR="00CD280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153E6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채널(SSM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RS</w:t>
      </w:r>
      <w:r w:rsidR="00153E6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3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0L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B35580" w:rsidRDefault="00B35580" w:rsidP="00B35580">
      <w:pPr>
        <w:pStyle w:val="a3"/>
        <w:snapToGrid w:val="0"/>
        <w:ind w:leftChars="300" w:left="600"/>
        <w:rPr>
          <w:rFonts w:ascii="맑은 고딕" w:eastAsia="맑은 고딕" w:hAnsi="맑은 고딕" w:hint="eastAsia"/>
          <w:sz w:val="24"/>
          <w:szCs w:val="22"/>
          <w:lang w:val="pt-BR"/>
        </w:rPr>
      </w:pP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SSM-RS</w:t>
      </w:r>
      <w:r w:rsidR="00153E63">
        <w:rPr>
          <w:rFonts w:ascii="맑은 고딕" w:eastAsia="맑은 고딕" w:hAnsi="맑은 고딕" w:hint="eastAsia"/>
          <w:sz w:val="24"/>
          <w:szCs w:val="22"/>
          <w:lang w:val="pt-BR"/>
        </w:rPr>
        <w:t>3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L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최대 </w:t>
      </w:r>
      <w:r w:rsidR="00153E63">
        <w:rPr>
          <w:rFonts w:ascii="맑은 고딕" w:eastAsia="맑은 고딕" w:hAnsi="맑은 고딕" w:hint="eastAsia"/>
          <w:sz w:val="24"/>
          <w:szCs w:val="22"/>
          <w:lang w:val="pt-BR"/>
        </w:rPr>
        <w:t>1</w:t>
      </w:r>
      <w:r w:rsidR="00CD2809">
        <w:rPr>
          <w:rFonts w:ascii="맑은 고딕" w:eastAsia="맑은 고딕" w:hAnsi="맑은 고딕" w:hint="eastAsia"/>
          <w:sz w:val="24"/>
          <w:szCs w:val="22"/>
          <w:lang w:val="pt-BR"/>
        </w:rPr>
        <w:t>2</w:t>
      </w:r>
      <w:r w:rsidR="00153E63">
        <w:rPr>
          <w:rFonts w:ascii="맑은 고딕" w:eastAsia="맑은 고딕" w:hAnsi="맑은 고딕" w:hint="eastAsia"/>
          <w:sz w:val="24"/>
          <w:szCs w:val="22"/>
          <w:lang w:val="pt-BR"/>
        </w:rPr>
        <w:t>8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채널 실시간 녹화가 가능한 소프트웨어다. 영상을 저장하고 원격지에서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검색이 가능합니다. SSM을 통해 간편하게 설정이 가능하며 Failover 등</w:t>
      </w:r>
    </w:p>
    <w:p w:rsidR="00DE4C59" w:rsidRDefault="00B35580" w:rsidP="00B35580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여러 기능 등이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향상되어 최적화된 영상 녹화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를 할 수 있습니다.</w:t>
      </w:r>
      <w:r w:rsidR="00DB2CE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B35580" w:rsidRDefault="00153E63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1</w:t>
      </w:r>
      <w:r w:rsidR="00CD2809">
        <w:rPr>
          <w:rFonts w:ascii="맑은 고딕" w:eastAsia="맑은 고딕" w:hAnsi="맑은 고딕" w:hint="eastAsia"/>
          <w:sz w:val="24"/>
          <w:szCs w:val="23"/>
        </w:rPr>
        <w:t>2</w:t>
      </w:r>
      <w:r>
        <w:rPr>
          <w:rFonts w:ascii="맑은 고딕" w:eastAsia="맑은 고딕" w:hAnsi="맑은 고딕" w:hint="eastAsia"/>
          <w:sz w:val="24"/>
          <w:szCs w:val="23"/>
        </w:rPr>
        <w:t>8</w:t>
      </w:r>
      <w:r w:rsidR="00B35580">
        <w:rPr>
          <w:rFonts w:ascii="맑은 고딕" w:eastAsia="맑은 고딕" w:hAnsi="맑은 고딕" w:hint="eastAsia"/>
          <w:sz w:val="24"/>
          <w:szCs w:val="23"/>
        </w:rPr>
        <w:t>채널 녹화, HA Server 이용한 Failover 지원</w:t>
      </w:r>
    </w:p>
    <w:p w:rsidR="00B35580" w:rsidRDefault="00B35580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S/W 라이선스 키 인증 방식</w:t>
      </w: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CD2809" w:rsidRDefault="00CD280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  <w:r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anchor distT="0" distB="0" distL="114300" distR="114300" simplePos="0" relativeHeight="251680768" behindDoc="1" locked="0" layoutInCell="1" allowOverlap="1" wp14:anchorId="5D9BDDF7" wp14:editId="3F9F38DA">
            <wp:simplePos x="0" y="0"/>
            <wp:positionH relativeFrom="column">
              <wp:posOffset>4342130</wp:posOffset>
            </wp:positionH>
            <wp:positionV relativeFrom="paragraph">
              <wp:posOffset>135890</wp:posOffset>
            </wp:positionV>
            <wp:extent cx="2146935" cy="1947545"/>
            <wp:effectExtent l="0" t="0" r="0" b="0"/>
            <wp:wrapThrough wrapText="bothSides">
              <wp:wrapPolygon edited="0">
                <wp:start x="0" y="0"/>
                <wp:lineTo x="0" y="21339"/>
                <wp:lineTo x="21466" y="21339"/>
                <wp:lineTo x="21466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08_10022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4DD5582" wp14:editId="3A261D44">
            <wp:simplePos x="0" y="0"/>
            <wp:positionH relativeFrom="column">
              <wp:posOffset>4287520</wp:posOffset>
            </wp:positionH>
            <wp:positionV relativeFrom="paragraph">
              <wp:posOffset>245745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E1EEB48" wp14:editId="63350A69">
            <wp:simplePos x="0" y="0"/>
            <wp:positionH relativeFrom="column">
              <wp:posOffset>6106795</wp:posOffset>
            </wp:positionH>
            <wp:positionV relativeFrom="paragraph">
              <wp:posOffset>86360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153E6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B35580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비디오</w:t>
      </w:r>
    </w:p>
    <w:p w:rsidR="00925ADE" w:rsidRPr="0044135C" w:rsidRDefault="00B35580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지원포맷 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H/265 / H.264 / MJPEG</w:t>
      </w:r>
    </w:p>
    <w:p w:rsidR="00784F35" w:rsidRDefault="00784F35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지원장비 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한화테크윈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네트워크 카메라,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엔코더</w:t>
      </w:r>
      <w:proofErr w:type="spellEnd"/>
    </w:p>
    <w:p w:rsidR="00784F35" w:rsidRDefault="00784F35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프로토콜 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한화</w:t>
      </w:r>
      <w:r w:rsidR="00CD2809">
        <w:rPr>
          <w:rFonts w:ascii="맑은 고딕" w:eastAsia="맑은 고딕" w:hAnsi="맑은 고딕" w:hint="eastAsia"/>
          <w:sz w:val="20"/>
          <w:szCs w:val="20"/>
        </w:rPr>
        <w:t>, ONVIF profile S</w:t>
      </w:r>
    </w:p>
    <w:p w:rsidR="0077219A" w:rsidRDefault="0077219A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지원해상도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장비 해상도 지원</w:t>
      </w:r>
    </w:p>
    <w:p w:rsidR="0077219A" w:rsidRDefault="0077219A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멀티프로파일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Live 1, Live 2, Record, Event Record, Mobile</w:t>
      </w:r>
    </w:p>
    <w:p w:rsidR="0077219A" w:rsidRPr="0077219A" w:rsidRDefault="0077219A" w:rsidP="0077219A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77219A">
        <w:rPr>
          <w:rFonts w:ascii="맑은 고딕" w:eastAsia="맑은 고딕" w:hAnsi="맑은 고딕" w:hint="eastAsia"/>
          <w:sz w:val="24"/>
          <w:szCs w:val="24"/>
        </w:rPr>
        <w:t>오디오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지원포맷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G.711 u-law(PCM), G.723, G.726(ADPCM), AAC</w:t>
      </w:r>
    </w:p>
    <w:p w:rsidR="009E6CEE" w:rsidRPr="0077219A" w:rsidRDefault="0077219A" w:rsidP="0077219A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77219A">
        <w:rPr>
          <w:rFonts w:ascii="맑은 고딕" w:eastAsia="맑은 고딕" w:hAnsi="맑은 고딕" w:hint="eastAsia"/>
          <w:sz w:val="24"/>
          <w:szCs w:val="24"/>
        </w:rPr>
        <w:t>녹 화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녹화채널 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D2809">
        <w:rPr>
          <w:rFonts w:ascii="맑은 고딕" w:eastAsia="맑은 고딕" w:hAnsi="맑은 고딕" w:hint="eastAsia"/>
          <w:sz w:val="20"/>
          <w:szCs w:val="20"/>
        </w:rPr>
        <w:t xml:space="preserve">: </w:t>
      </w:r>
      <w:r w:rsidR="00153E63">
        <w:rPr>
          <w:rFonts w:ascii="맑은 고딕" w:eastAsia="맑은 고딕" w:hAnsi="맑은 고딕" w:hint="eastAsia"/>
          <w:sz w:val="20"/>
          <w:szCs w:val="20"/>
        </w:rPr>
        <w:t>1</w:t>
      </w:r>
      <w:r w:rsidR="00CD2809">
        <w:rPr>
          <w:rFonts w:ascii="맑은 고딕" w:eastAsia="맑은 고딕" w:hAnsi="맑은 고딕" w:hint="eastAsia"/>
          <w:sz w:val="20"/>
          <w:szCs w:val="20"/>
        </w:rPr>
        <w:t>2</w:t>
      </w:r>
      <w:r w:rsidR="00153E63">
        <w:rPr>
          <w:rFonts w:ascii="맑은 고딕" w:eastAsia="맑은 고딕" w:hAnsi="맑은 고딕" w:hint="eastAsia"/>
          <w:sz w:val="20"/>
          <w:szCs w:val="20"/>
        </w:rPr>
        <w:t>8</w:t>
      </w:r>
      <w:bookmarkStart w:id="0" w:name="_GoBack"/>
      <w:bookmarkEnd w:id="0"/>
      <w:r>
        <w:rPr>
          <w:rFonts w:ascii="맑은 고딕" w:eastAsia="맑은 고딕" w:hAnsi="맑은 고딕" w:hint="eastAsia"/>
          <w:sz w:val="20"/>
          <w:szCs w:val="20"/>
        </w:rPr>
        <w:t>채널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녹화성능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400Mbps(SATA2 7200rpm HDD 4개 이상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사용해야함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데이터형식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비디오, 오디오, 카메라 VA 메타데이터,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썸네일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이미지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녹화모드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매뉴얼, 연속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이벤트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이벤트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레코딩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프로파일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ARB(Auto Recovery Backup(카메라 SD메모리)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Pre/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Post이벤트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Pre (1~18</w:t>
      </w:r>
      <w:r>
        <w:rPr>
          <w:rFonts w:ascii="맑은 고딕" w:eastAsia="맑은 고딕" w:hAnsi="맑은 고딕"/>
          <w:sz w:val="20"/>
          <w:szCs w:val="20"/>
        </w:rPr>
        <w:t>채널</w:t>
      </w:r>
      <w:r>
        <w:rPr>
          <w:rFonts w:ascii="맑은 고딕" w:eastAsia="맑은 고딕" w:hAnsi="맑은 고딕" w:hint="eastAsia"/>
          <w:sz w:val="20"/>
          <w:szCs w:val="20"/>
        </w:rPr>
        <w:t xml:space="preserve"> 60초, 19~36채널 30초, 37~72채널 15초, 73~128채널 10초)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    Post(1200초, D1 30fps 기준)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로그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시스템, 사용자 접속, 백업, 저장 로그 및 이벤트 로그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(모션,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비디오로스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지능형, 오디오)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검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3D61">
        <w:rPr>
          <w:rFonts w:ascii="맑은 고딕" w:eastAsia="맑은 고딕" w:hAnsi="맑은 고딕" w:hint="eastAsia"/>
          <w:sz w:val="24"/>
          <w:szCs w:val="24"/>
        </w:rPr>
        <w:t>색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재생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100Mbps(16채널 동시재생, 다채널 동시간 재생)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검색모드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시간 검색, 이벤트 검색, 타임라인 검색, Smart 검색, Bookmark 검색, Video Summary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저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3D61">
        <w:rPr>
          <w:rFonts w:ascii="맑은 고딕" w:eastAsia="맑은 고딕" w:hAnsi="맑은 고딕" w:hint="eastAsia"/>
          <w:sz w:val="24"/>
          <w:szCs w:val="24"/>
        </w:rPr>
        <w:t>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최대녹화HDD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23 HDDs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지원HDD포맷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SATA2 7200rpm, e-SATA, SAS,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iSCSI</w:t>
      </w:r>
      <w:proofErr w:type="spellEnd"/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>기능</w:t>
      </w:r>
      <w:r>
        <w:rPr>
          <w:rFonts w:ascii="맑은 고딕" w:eastAsia="맑은 고딕" w:hAnsi="맑은 고딕" w:hint="eastAsia"/>
          <w:sz w:val="20"/>
          <w:szCs w:val="20"/>
        </w:rPr>
        <w:t xml:space="preserve">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카메라별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HDD지정,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드라이브별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녹화공간 지정, 공간 부족 경고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시스템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NIC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디바이스/클라이언트 접속용 구분하여 NIC지정 및 사용 가능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W상태표시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디바이스 접속 여부, 매뉴얼 및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레코딩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여부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카메라제어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홈포지션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심플포커스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WDR,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P-Iris, DIS, SD메모리카드 상태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D/N모드,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디포그</w:t>
      </w:r>
      <w:proofErr w:type="spellEnd"/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데이터보안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로그인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패킷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암호화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Failover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HA 서버, Client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설정값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설정값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초기화, 가져오기/내보내기 기능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기능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OS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구동시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서비스 자동시작/녹화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시간동기화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NTP 클라이언트</w:t>
      </w:r>
    </w:p>
    <w:p w:rsidR="00182567" w:rsidRPr="00182567" w:rsidRDefault="00182567" w:rsidP="0018256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182567">
        <w:rPr>
          <w:rFonts w:ascii="맑은 고딕" w:eastAsia="맑은 고딕" w:hAnsi="맑은 고딕" w:hint="eastAsia"/>
          <w:sz w:val="24"/>
          <w:szCs w:val="24"/>
        </w:rPr>
        <w:t>프로그램</w:t>
      </w:r>
    </w:p>
    <w:p w:rsidR="00182567" w:rsidRDefault="00182567" w:rsidP="0018256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Configuration매니저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녹화/스토리지 설정, 사용자 관리, 이벤트 액션,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백업, 시스템 설정</w:t>
      </w:r>
    </w:p>
    <w:p w:rsidR="00182567" w:rsidRDefault="00182567" w:rsidP="0018256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Console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재생 및 백업 기능 </w:t>
      </w:r>
    </w:p>
    <w:p w:rsidR="00BF7EDA" w:rsidRDefault="00BF7EDA" w:rsidP="00BF3D61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noProof/>
          <w:sz w:val="24"/>
          <w:szCs w:val="23"/>
        </w:rPr>
        <w:lastRenderedPageBreak/>
        <w:pict>
          <v:shape id="_x0000_s1038" type="#_x0000_t32" style="position:absolute;margin-left:6.2pt;margin-top:2.85pt;width:515.2pt;height:0;z-index:251681792" o:connectortype="straight"/>
        </w:pict>
      </w:r>
    </w:p>
    <w:p w:rsidR="00BF3D61" w:rsidRPr="009F280D" w:rsidRDefault="00BF3D61" w:rsidP="00BF3D61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3</w:t>
      </w:r>
      <w:r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시스템 요구사항</w:t>
      </w:r>
      <w:r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F32613" w:rsidRDefault="00BF7EDA" w:rsidP="00BF3D61">
      <w:pPr>
        <w:pStyle w:val="a3"/>
        <w:numPr>
          <w:ilvl w:val="0"/>
          <w:numId w:val="10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권장사양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CPU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Intel Core i7-4770@3.40GHz 이상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RAM     </w:t>
      </w:r>
      <w:r w:rsidR="00FF39FE" w:rsidRPr="002C2F8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16GB 이상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디스크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SSD(OS용), SATA2 7200rpm 64MB 엔터프라이즈 4개 이상(저장용)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OS        : Windows Server 2008 R2 64bit, </w:t>
      </w:r>
      <w:r>
        <w:rPr>
          <w:rFonts w:ascii="맑은 고딕" w:eastAsia="맑은 고딕" w:hAnsi="맑은 고딕" w:hint="eastAsia"/>
          <w:sz w:val="20"/>
          <w:szCs w:val="20"/>
        </w:rPr>
        <w:t>Windows Server 20</w:t>
      </w:r>
      <w:r>
        <w:rPr>
          <w:rFonts w:ascii="맑은 고딕" w:eastAsia="맑은 고딕" w:hAnsi="맑은 고딕" w:hint="eastAsia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 xml:space="preserve"> R2 64bit</w:t>
      </w:r>
    </w:p>
    <w:p w:rsidR="00182567" w:rsidRDefault="00182567" w:rsidP="00182567">
      <w:pPr>
        <w:pStyle w:val="a3"/>
        <w:snapToGrid w:val="0"/>
        <w:spacing w:line="240" w:lineRule="auto"/>
        <w:ind w:left="1200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* Windows7, 8, 8.1</w:t>
      </w:r>
    </w:p>
    <w:p w:rsidR="00182567" w:rsidRDefault="00182567" w:rsidP="00182567">
      <w:pPr>
        <w:pStyle w:val="a3"/>
        <w:snapToGrid w:val="0"/>
        <w:spacing w:line="240" w:lineRule="auto"/>
        <w:ind w:left="1200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*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RAID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RAID5, 8베이, HW RAID 컨트롤러(AF지원)</w:t>
      </w:r>
    </w:p>
    <w:sectPr w:rsidR="00182567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2A" w:rsidRDefault="00B53D2A">
      <w:r>
        <w:separator/>
      </w:r>
    </w:p>
  </w:endnote>
  <w:endnote w:type="continuationSeparator" w:id="0">
    <w:p w:rsidR="00B53D2A" w:rsidRDefault="00B5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2A" w:rsidRDefault="00B53D2A">
      <w:r>
        <w:separator/>
      </w:r>
    </w:p>
  </w:footnote>
  <w:footnote w:type="continuationSeparator" w:id="0">
    <w:p w:rsidR="00B53D2A" w:rsidRDefault="00B53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5A99F57F" wp14:editId="5F6BEB97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>
    <w:nsid w:val="52AD7D5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3E63"/>
    <w:rsid w:val="00156E48"/>
    <w:rsid w:val="00161435"/>
    <w:rsid w:val="00164664"/>
    <w:rsid w:val="00166AC0"/>
    <w:rsid w:val="001733A1"/>
    <w:rsid w:val="00176228"/>
    <w:rsid w:val="00182567"/>
    <w:rsid w:val="001A3D34"/>
    <w:rsid w:val="001D5009"/>
    <w:rsid w:val="00205D3C"/>
    <w:rsid w:val="00205F5A"/>
    <w:rsid w:val="00217AAF"/>
    <w:rsid w:val="00235869"/>
    <w:rsid w:val="00254C56"/>
    <w:rsid w:val="00294890"/>
    <w:rsid w:val="002955D3"/>
    <w:rsid w:val="002B4BB0"/>
    <w:rsid w:val="002B5FB6"/>
    <w:rsid w:val="002C2F8E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4E02BB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7219A"/>
    <w:rsid w:val="00784F35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8F4A7A"/>
    <w:rsid w:val="008F514D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4E2D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AC3A09"/>
    <w:rsid w:val="00B35580"/>
    <w:rsid w:val="00B53D2A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3D61"/>
    <w:rsid w:val="00BF6A88"/>
    <w:rsid w:val="00BF7EDA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CD2809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952B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4" type="connector" idref="#_x0000_s1033"/>
        <o:r id="V:Rule5" type="connector" idref="#_x0000_s1036"/>
        <o:r id="V:Rule6" type="connector" idref="#_x0000_s1037"/>
        <o:r id="V:Rule7" type="connector" idref="#_x0000_s103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styleId="a9">
    <w:name w:val="Hyperlink"/>
    <w:basedOn w:val="a0"/>
    <w:rsid w:val="001825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71C1A-149A-40E0-865B-8A44B2D36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2</cp:revision>
  <cp:lastPrinted>2013-02-13T06:13:00Z</cp:lastPrinted>
  <dcterms:created xsi:type="dcterms:W3CDTF">2017-11-14T01:08:00Z</dcterms:created>
  <dcterms:modified xsi:type="dcterms:W3CDTF">2017-11-14T01:08:00Z</dcterms:modified>
</cp:coreProperties>
</file>