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반달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081</w:t>
      </w:r>
      <w:r w:rsidR="005F1DA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Z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E46CE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00115C">
        <w:rPr>
          <w:rFonts w:ascii="바탕체" w:eastAsia="바탕체" w:hAnsi="바탕체"/>
          <w:bCs/>
          <w:sz w:val="24"/>
          <w:szCs w:val="24"/>
        </w:rPr>
        <w:t>8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081</w:t>
      </w:r>
      <w:r w:rsidR="005F1DA6">
        <w:rPr>
          <w:rFonts w:ascii="바탕체" w:eastAsia="바탕체" w:hAnsi="바탕체"/>
          <w:bCs/>
          <w:sz w:val="24"/>
          <w:szCs w:val="24"/>
        </w:rPr>
        <w:t>Z</w:t>
      </w:r>
      <w:r w:rsidR="00C55EF5" w:rsidRPr="00C55EF5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9E46CE">
        <w:rPr>
          <w:rFonts w:ascii="바탕체" w:eastAsia="바탕체" w:hAnsi="바탕체" w:hint="eastAsia"/>
          <w:bCs/>
          <w:sz w:val="24"/>
          <w:szCs w:val="24"/>
        </w:rPr>
        <w:t xml:space="preserve">반달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00115C">
        <w:rPr>
          <w:rFonts w:ascii="바탕체" w:eastAsia="바탕체" w:hAnsi="바탕체"/>
          <w:sz w:val="24"/>
          <w:szCs w:val="24"/>
        </w:rPr>
        <w:t>1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0115C">
        <w:rPr>
          <w:rFonts w:ascii="바탕체" w:eastAsia="바탕체" w:hAnsi="바탕체"/>
          <w:sz w:val="24"/>
          <w:szCs w:val="24"/>
        </w:rPr>
        <w:t>5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0115C">
        <w:rPr>
          <w:rFonts w:ascii="바탕체" w:eastAsia="바탕체" w:hAnsi="바탕체"/>
          <w:sz w:val="24"/>
          <w:szCs w:val="24"/>
        </w:rPr>
        <w:t>CMOS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r w:rsidR="0000115C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r w:rsidR="0000115C">
        <w:rPr>
          <w:rFonts w:ascii="바탕체" w:eastAsia="바탕체" w:hAnsi="바탕체"/>
          <w:sz w:val="24"/>
          <w:szCs w:val="24"/>
        </w:rPr>
        <w:t>2616</w:t>
      </w:r>
      <w:r w:rsidR="007568E1">
        <w:rPr>
          <w:rFonts w:ascii="바탕체" w:eastAsia="바탕체" w:hAnsi="바탕체"/>
          <w:sz w:val="24"/>
          <w:szCs w:val="24"/>
        </w:rPr>
        <w:t>x</w:t>
      </w:r>
      <w:r w:rsidR="0000115C">
        <w:rPr>
          <w:rFonts w:ascii="바탕체" w:eastAsia="바탕체" w:hAnsi="바탕체"/>
          <w:sz w:val="24"/>
          <w:szCs w:val="24"/>
        </w:rPr>
        <w:t>1976</w:t>
      </w:r>
    </w:p>
    <w:p w:rsidR="000127EE" w:rsidRPr="00F211C6" w:rsidRDefault="000127EE" w:rsidP="00F211C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C55EF5">
        <w:rPr>
          <w:rFonts w:ascii="바탕체" w:eastAsia="바탕체" w:hAnsi="바탕체" w:hint="eastAsia"/>
          <w:sz w:val="24"/>
          <w:szCs w:val="24"/>
        </w:rPr>
        <w:t>저조도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D6454F">
        <w:rPr>
          <w:rFonts w:ascii="바탕체" w:eastAsia="바탕체" w:hAnsi="바탕체" w:hint="eastAsia"/>
          <w:sz w:val="24"/>
          <w:szCs w:val="24"/>
        </w:rPr>
        <w:t xml:space="preserve">최저조도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00115C">
        <w:rPr>
          <w:rFonts w:ascii="바탕체" w:eastAsia="바탕체" w:hAnsi="바탕체"/>
          <w:color w:val="FF0000"/>
          <w:sz w:val="24"/>
          <w:szCs w:val="24"/>
        </w:rPr>
        <w:t>0.07Lux(F1.2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5F1DA6">
        <w:rPr>
          <w:rFonts w:ascii="바탕체" w:eastAsia="바탕체" w:hAnsi="바탕체"/>
          <w:color w:val="auto"/>
          <w:sz w:val="24"/>
          <w:szCs w:val="24"/>
        </w:rPr>
        <w:t>.007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00115C">
        <w:rPr>
          <w:rFonts w:ascii="바탕체" w:eastAsia="바탕체" w:hAnsi="바탕체"/>
          <w:sz w:val="24"/>
          <w:szCs w:val="24"/>
        </w:rPr>
        <w:t>3.9</w:t>
      </w:r>
      <w:r w:rsidR="007568E1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9.4</w:t>
      </w:r>
      <w:r w:rsidR="007568E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00115C">
        <w:rPr>
          <w:rFonts w:ascii="바탕체" w:eastAsia="바탕체" w:hAnsi="바탕체"/>
          <w:sz w:val="24"/>
          <w:szCs w:val="24"/>
        </w:rPr>
        <w:t>2.6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 xml:space="preserve">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5F1DA6">
        <w:rPr>
          <w:rFonts w:ascii="바탕체" w:eastAsia="바탕체" w:hAnsi="바탕체"/>
          <w:sz w:val="24"/>
          <w:szCs w:val="24"/>
        </w:rPr>
        <w:t>2</w:t>
      </w:r>
      <w:r w:rsidR="00392BEB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2.4</w:t>
      </w:r>
      <w:r>
        <w:rPr>
          <w:rFonts w:ascii="바탕체" w:eastAsia="바탕체" w:hAnsi="바탕체"/>
          <w:sz w:val="24"/>
          <w:szCs w:val="24"/>
        </w:rPr>
        <w:t>/DC Auto iris,P-iris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92BEB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392BEB">
        <w:rPr>
          <w:rFonts w:ascii="바탕체" w:eastAsia="바탕체" w:hAnsi="바탕체"/>
          <w:sz w:val="24"/>
          <w:szCs w:val="24"/>
        </w:rPr>
        <w:t>H:</w:t>
      </w:r>
      <w:r w:rsidR="005F1DA6">
        <w:rPr>
          <w:rFonts w:ascii="바탕체" w:eastAsia="바탕체" w:hAnsi="바탕체"/>
          <w:sz w:val="24"/>
          <w:szCs w:val="24"/>
        </w:rPr>
        <w:t>102.5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5F1DA6">
        <w:rPr>
          <w:rFonts w:ascii="바탕체" w:eastAsia="바탕체" w:hAnsi="바탕체"/>
          <w:sz w:val="24"/>
          <w:szCs w:val="24"/>
        </w:rPr>
        <w:t>74.2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5F1DA6">
        <w:rPr>
          <w:rFonts w:ascii="바탕체" w:eastAsia="바탕체" w:hAnsi="바탕체"/>
          <w:sz w:val="24"/>
          <w:szCs w:val="24"/>
        </w:rPr>
        <w:t>135.5</w:t>
      </w:r>
      <w:r w:rsidR="00392BEB">
        <w:rPr>
          <w:rFonts w:ascii="바탕체" w:eastAsia="바탕체" w:hAnsi="바탕체"/>
          <w:sz w:val="24"/>
          <w:szCs w:val="24"/>
        </w:rPr>
        <w:t xml:space="preserve">°/H: </w:t>
      </w:r>
      <w:r w:rsidR="0000115C">
        <w:rPr>
          <w:rFonts w:ascii="바탕체" w:eastAsia="바탕체" w:hAnsi="바탕체"/>
          <w:sz w:val="24"/>
          <w:szCs w:val="24"/>
        </w:rPr>
        <w:t>38.7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5F1DA6">
        <w:rPr>
          <w:rFonts w:ascii="바탕체" w:eastAsia="바탕체" w:hAnsi="바탕체"/>
          <w:sz w:val="24"/>
          <w:szCs w:val="24"/>
        </w:rPr>
        <w:t>29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00115C">
        <w:rPr>
          <w:rFonts w:ascii="바탕체" w:eastAsia="바탕체" w:hAnsi="바탕체"/>
          <w:sz w:val="24"/>
          <w:szCs w:val="24"/>
        </w:rPr>
        <w:t>48.6</w:t>
      </w:r>
      <w:r w:rsidR="00392BEB" w:rsidRPr="00392BEB">
        <w:rPr>
          <w:rFonts w:ascii="바탕체" w:eastAsia="바탕체" w:hAnsi="바탕체"/>
          <w:sz w:val="24"/>
          <w:szCs w:val="24"/>
        </w:rPr>
        <w:t>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팬틸트 회전범위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="005F1DA6">
        <w:rPr>
          <w:rFonts w:ascii="바탕체" w:eastAsia="바탕체" w:hAnsi="바탕체" w:hint="eastAsia"/>
          <w:sz w:val="24"/>
          <w:szCs w:val="24"/>
        </w:rPr>
        <w:t>±</w:t>
      </w:r>
      <w:r w:rsidR="005F1DA6">
        <w:rPr>
          <w:rFonts w:ascii="바탕체" w:eastAsia="바탕체" w:hAnsi="바탕체"/>
          <w:sz w:val="24"/>
          <w:szCs w:val="24"/>
        </w:rPr>
        <w:t>85</w:t>
      </w:r>
      <w:r w:rsidR="00C55EF5">
        <w:rPr>
          <w:rFonts w:ascii="바탕체" w:eastAsia="바탕체" w:hAnsi="바탕체"/>
          <w:sz w:val="24"/>
          <w:szCs w:val="24"/>
        </w:rPr>
        <w:t xml:space="preserve">° / </w:t>
      </w:r>
      <w:r w:rsidR="005F1DA6">
        <w:rPr>
          <w:rFonts w:ascii="바탕체" w:eastAsia="바탕체" w:hAnsi="바탕체"/>
          <w:sz w:val="24"/>
          <w:szCs w:val="24"/>
        </w:rPr>
        <w:t>0</w:t>
      </w:r>
      <w:r w:rsidRPr="00392BEB">
        <w:rPr>
          <w:rFonts w:ascii="바탕체" w:eastAsia="바탕체" w:hAnsi="바탕체"/>
          <w:sz w:val="24"/>
          <w:szCs w:val="24"/>
        </w:rPr>
        <w:t xml:space="preserve">° ~ </w:t>
      </w:r>
      <w:r w:rsidR="00C55EF5">
        <w:rPr>
          <w:rFonts w:ascii="바탕체" w:eastAsia="바탕체" w:hAnsi="바탕체"/>
          <w:sz w:val="24"/>
          <w:szCs w:val="24"/>
        </w:rPr>
        <w:t>85</w:t>
      </w:r>
      <w:r w:rsidRPr="00392BEB">
        <w:rPr>
          <w:rFonts w:ascii="바탕체" w:eastAsia="바탕체" w:hAnsi="바탕체"/>
          <w:sz w:val="24"/>
          <w:szCs w:val="24"/>
        </w:rPr>
        <w:t xml:space="preserve">° / </w:t>
      </w:r>
      <w:r w:rsidR="005F1DA6">
        <w:rPr>
          <w:rFonts w:ascii="바탕체" w:eastAsia="바탕체" w:hAnsi="바탕체" w:hint="eastAsia"/>
          <w:sz w:val="24"/>
          <w:szCs w:val="24"/>
        </w:rPr>
        <w:t>±</w:t>
      </w:r>
      <w:r w:rsidR="005F1DA6">
        <w:rPr>
          <w:rFonts w:ascii="바탕체" w:eastAsia="바탕체" w:hAnsi="바탕체" w:hint="eastAsia"/>
          <w:sz w:val="24"/>
          <w:szCs w:val="24"/>
        </w:rPr>
        <w:t>175</w:t>
      </w:r>
      <w:r w:rsidRPr="00392BEB">
        <w:rPr>
          <w:rFonts w:ascii="바탕체" w:eastAsia="바탕체" w:hAnsi="바탕체"/>
          <w:sz w:val="24"/>
          <w:szCs w:val="24"/>
        </w:rPr>
        <w:t>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수동제어)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>노이즈제거</w:t>
      </w:r>
      <w:r>
        <w:rPr>
          <w:rFonts w:ascii="바탕체" w:eastAsia="바탕체" w:hAnsi="바탕체"/>
          <w:sz w:val="24"/>
          <w:szCs w:val="24"/>
        </w:rPr>
        <w:t>SSNR</w:t>
      </w:r>
      <w:r w:rsidR="00C55EF5">
        <w:rPr>
          <w:rFonts w:ascii="바탕체" w:eastAsia="바탕체" w:hAnsi="바탕체" w:hint="eastAsia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on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C55EF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 w:rsidR="0000115C">
        <w:rPr>
          <w:rFonts w:ascii="바탕체" w:eastAsia="바탕체" w:hAnsi="바탕체" w:hint="eastAsia"/>
          <w:sz w:val="24"/>
          <w:szCs w:val="24"/>
        </w:rPr>
        <w:t xml:space="preserve">W/B        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</w:p>
    <w:p w:rsidR="00C55EF5" w:rsidRDefault="00C40F64" w:rsidP="00C55EF5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C55EF5"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디포커스</w:t>
      </w:r>
      <w:r w:rsidR="00C55EF5"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 감지, 방향 감지, 안개 감지, 얼굴 감지, 움직임 감지,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자동 추적, 발생/소멸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감지</w:t>
      </w:r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출입 감지, 배회, 템퍼링, 가상선,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오디오 감지, 음원 분류, 충격 감지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비즈니스 인텔리전스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피플카운팅,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대기열관리, 히트맵</w:t>
      </w:r>
    </w:p>
    <w:p w:rsidR="00C55EF5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알람입출력 </w:t>
      </w:r>
      <w:r w:rsidR="00F83ADE">
        <w:rPr>
          <w:rFonts w:ascii="바탕체" w:eastAsia="바탕체" w:hAnsi="바탕체"/>
          <w:sz w:val="24"/>
          <w:szCs w:val="24"/>
        </w:rPr>
        <w:t xml:space="preserve"> :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r w:rsidR="00F83ADE">
        <w:rPr>
          <w:rFonts w:ascii="바탕체" w:eastAsia="바탕체" w:hAnsi="바탕체" w:hint="eastAsia"/>
          <w:sz w:val="24"/>
          <w:szCs w:val="24"/>
        </w:rPr>
        <w:t>알람입력,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C55EF5" w:rsidRDefault="002E6272" w:rsidP="00C55EF5">
      <w:pPr>
        <w:wordWrap/>
        <w:adjustRightInd w:val="0"/>
        <w:spacing w:after="0" w:line="240" w:lineRule="auto"/>
        <w:ind w:firstLineChars="400" w:firstLine="960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  <w:r w:rsidR="00C55EF5">
        <w:rPr>
          <w:rFonts w:ascii="바탕체" w:eastAsia="바탕체" w:hAnsi="바탕체"/>
          <w:sz w:val="24"/>
          <w:szCs w:val="24"/>
        </w:rPr>
        <w:t xml:space="preserve">   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SSL/TLS,DHCP, PPPoE,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DDNS,</w:t>
      </w:r>
      <w:r w:rsidRPr="002E6272">
        <w:rPr>
          <w:rFonts w:ascii="바탕체" w:eastAsia="바탕체" w:hAnsi="바탕체"/>
          <w:sz w:val="24"/>
          <w:szCs w:val="24"/>
        </w:rPr>
        <w:t>QoS,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프리 웹뷰어 지원 브라우저 :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웹뷰어 지원 브라우저 :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50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K10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9E46CE">
        <w:rPr>
          <w:rFonts w:ascii="바탕체" w:eastAsia="바탕체" w:hAnsi="바탕체" w:cs="YDVYGOStd12" w:hint="eastAsia"/>
          <w:kern w:val="0"/>
          <w:sz w:val="24"/>
          <w:szCs w:val="24"/>
        </w:rPr>
        <w:t>IP66/67, NEMA4X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 xml:space="preserve">24VAC,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12VDC, PoE(IEEE802.3af)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5F1DA6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5F1DA6">
        <w:rPr>
          <w:rFonts w:ascii="바탕체" w:eastAsia="바탕체" w:hAnsi="바탕체" w:cs="YDVYGOStd12"/>
          <w:kern w:val="0"/>
          <w:sz w:val="24"/>
          <w:szCs w:val="24"/>
        </w:rPr>
        <w:t>12.3</w:t>
      </w:r>
      <w:bookmarkStart w:id="0" w:name="_GoBack"/>
      <w:bookmarkEnd w:id="0"/>
      <w:r w:rsidRPr="00AB1D50">
        <w:rPr>
          <w:rFonts w:ascii="바탕체" w:eastAsia="바탕체" w:hAnsi="바탕체" w:cs="YDVYGOStd12"/>
          <w:kern w:val="0"/>
          <w:sz w:val="24"/>
          <w:szCs w:val="24"/>
        </w:rPr>
        <w:t>W (PoE)</w:t>
      </w:r>
    </w:p>
    <w:p w:rsidR="00EC413F" w:rsidRPr="009E46C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 w:rsidR="00EC1811">
        <w:rPr>
          <w:rFonts w:ascii="바탕체" w:eastAsia="바탕체" w:hAnsi="바탕체" w:cs="YDVYGOStd13" w:hint="eastAsia"/>
          <w:kern w:val="0"/>
          <w:sz w:val="24"/>
          <w:szCs w:val="24"/>
        </w:rPr>
        <w:t>화이트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알루미늄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xH)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 xml:space="preserve">180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X 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125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9E46CE">
        <w:rPr>
          <w:rFonts w:ascii="바탕체" w:eastAsia="바탕체" w:hAnsi="바탕체" w:cs="YDVYGOStd13"/>
          <w:kern w:val="0"/>
          <w:sz w:val="24"/>
          <w:szCs w:val="24"/>
        </w:rPr>
        <w:t>1.75Kg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115C"/>
    <w:rsid w:val="00005F69"/>
    <w:rsid w:val="000127EE"/>
    <w:rsid w:val="00022F6B"/>
    <w:rsid w:val="00023CAE"/>
    <w:rsid w:val="00072F41"/>
    <w:rsid w:val="000F6EEA"/>
    <w:rsid w:val="00161AC4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5C7D77"/>
    <w:rsid w:val="005F1DA6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46CE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A71DE"/>
    <w:rsid w:val="00AE61AC"/>
    <w:rsid w:val="00B17801"/>
    <w:rsid w:val="00B3269A"/>
    <w:rsid w:val="00B6031A"/>
    <w:rsid w:val="00C35FBA"/>
    <w:rsid w:val="00C40F64"/>
    <w:rsid w:val="00C55EF5"/>
    <w:rsid w:val="00C92806"/>
    <w:rsid w:val="00CD7A5C"/>
    <w:rsid w:val="00D1245A"/>
    <w:rsid w:val="00D1570F"/>
    <w:rsid w:val="00D6454F"/>
    <w:rsid w:val="00DA697F"/>
    <w:rsid w:val="00E16558"/>
    <w:rsid w:val="00EC1811"/>
    <w:rsid w:val="00EC413F"/>
    <w:rsid w:val="00F211C6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EDF9A0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2020-03-24T01:42:00Z</dcterms:created>
  <dcterms:modified xsi:type="dcterms:W3CDTF">2020-03-24T01:46:00Z</dcterms:modified>
</cp:coreProperties>
</file>