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2478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962152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62152">
        <w:rPr>
          <w:rFonts w:cs="Arial"/>
          <w:b/>
        </w:rPr>
        <w:t>EQUIPMENT</w:t>
      </w:r>
    </w:p>
    <w:p w14:paraId="5D0A06B6" w14:textId="4A590CDA" w:rsidR="00B8496D" w:rsidRPr="00962152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62152">
        <w:rPr>
          <w:rFonts w:cs="Arial"/>
        </w:rPr>
        <w:t xml:space="preserve">Manufacturer: </w:t>
      </w:r>
      <w:r w:rsidR="00A919FB" w:rsidRPr="00962152">
        <w:rPr>
          <w:rFonts w:cs="Arial"/>
        </w:rPr>
        <w:t>Hanwha Vision</w:t>
      </w:r>
      <w:r w:rsidR="007356A5" w:rsidRPr="00962152">
        <w:rPr>
          <w:rFonts w:cs="Arial"/>
        </w:rPr>
        <w:t xml:space="preserve"> </w:t>
      </w:r>
      <w:r w:rsidR="00A919FB" w:rsidRPr="00962152">
        <w:rPr>
          <w:rFonts w:cs="Arial"/>
        </w:rPr>
        <w:t>(https://www.hanwhavision.com/en/, https://hanwhavisionamerica.com)</w:t>
      </w:r>
    </w:p>
    <w:p w14:paraId="5A6F2464" w14:textId="4659F80C" w:rsidR="004A4F41" w:rsidRPr="00962152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62152">
        <w:rPr>
          <w:rFonts w:cs="Arial"/>
        </w:rPr>
        <w:t>Model</w:t>
      </w:r>
      <w:r w:rsidR="00A919FB" w:rsidRPr="00962152">
        <w:rPr>
          <w:rFonts w:cs="Arial"/>
        </w:rPr>
        <w:t xml:space="preserve">: </w:t>
      </w:r>
      <w:r w:rsidR="00596ED5" w:rsidRPr="00962152">
        <w:rPr>
          <w:rFonts w:cs="Arial"/>
        </w:rPr>
        <w:t>HCD-6080R</w:t>
      </w:r>
    </w:p>
    <w:p w14:paraId="4A88D9F0" w14:textId="3E392659" w:rsidR="00DE416B" w:rsidRPr="00962152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62152">
        <w:rPr>
          <w:rFonts w:cs="Arial"/>
        </w:rPr>
        <w:t>Alternates: None</w:t>
      </w:r>
    </w:p>
    <w:p w14:paraId="02329522" w14:textId="77777777" w:rsidR="004A4F41" w:rsidRPr="00962152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62152">
        <w:rPr>
          <w:rFonts w:cs="Arial"/>
          <w:b/>
        </w:rPr>
        <w:t xml:space="preserve">GENERAL </w:t>
      </w:r>
      <w:r w:rsidR="004A4F41" w:rsidRPr="00962152">
        <w:rPr>
          <w:rFonts w:cs="Arial"/>
          <w:b/>
        </w:rPr>
        <w:t>DESCRIPTION</w:t>
      </w:r>
    </w:p>
    <w:p w14:paraId="1F5FEF4F" w14:textId="77777777" w:rsidR="00596ED5" w:rsidRPr="00962152" w:rsidRDefault="00596ED5" w:rsidP="00596E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962152">
        <w:rPr>
          <w:rFonts w:eastAsia="맑은 고딕" w:cs="Arial" w:hint="eastAsia"/>
          <w:bCs/>
          <w:color w:val="auto"/>
          <w:sz w:val="20"/>
          <w:lang w:eastAsia="ko-KR"/>
        </w:rPr>
        <w:t xml:space="preserve">Video </w:t>
      </w:r>
      <w:r w:rsidRPr="00962152">
        <w:rPr>
          <w:rFonts w:eastAsia="맑은 고딕" w:cs="Arial"/>
          <w:bCs/>
          <w:color w:val="auto"/>
          <w:sz w:val="20"/>
          <w:lang w:eastAsia="ko-KR"/>
        </w:rPr>
        <w:t>–</w:t>
      </w:r>
      <w:r w:rsidRPr="00962152">
        <w:rPr>
          <w:rFonts w:eastAsia="맑은 고딕" w:cs="Arial" w:hint="eastAsia"/>
          <w:bCs/>
          <w:color w:val="auto"/>
          <w:sz w:val="20"/>
          <w:lang w:eastAsia="ko-KR"/>
        </w:rPr>
        <w:t xml:space="preserve"> 2MP (1920x1080) resolution at 30 fps</w:t>
      </w:r>
      <w:r w:rsidRPr="00962152">
        <w:rPr>
          <w:rFonts w:eastAsia="맑은 고딕" w:cs="Arial"/>
          <w:bCs/>
          <w:color w:val="auto"/>
          <w:sz w:val="20"/>
          <w:lang w:eastAsia="ko-KR"/>
        </w:rPr>
        <w:t>(N), 25 fps(P)</w:t>
      </w:r>
    </w:p>
    <w:p w14:paraId="3E6C651E" w14:textId="77777777" w:rsidR="00596ED5" w:rsidRPr="00962152" w:rsidRDefault="00596ED5" w:rsidP="00596E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62152">
        <w:rPr>
          <w:rFonts w:cs="Arial"/>
          <w:bCs/>
          <w:color w:val="auto"/>
          <w:sz w:val="20"/>
        </w:rPr>
        <w:t xml:space="preserve">Camera – The </w:t>
      </w:r>
      <w:r w:rsidRPr="00962152">
        <w:rPr>
          <w:rFonts w:eastAsia="맑은 고딕" w:cs="Arial" w:hint="eastAsia"/>
          <w:bCs/>
          <w:color w:val="auto"/>
          <w:sz w:val="20"/>
          <w:lang w:eastAsia="ko-KR"/>
        </w:rPr>
        <w:t>2MP analog</w:t>
      </w:r>
      <w:r w:rsidRPr="00962152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5F700B4F" w14:textId="77777777" w:rsidR="00596ED5" w:rsidRPr="00962152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62152">
        <w:rPr>
          <w:rFonts w:eastAsia="맑은 고딕" w:cs="Arial" w:hint="eastAsia"/>
          <w:color w:val="auto"/>
          <w:sz w:val="20"/>
          <w:lang w:eastAsia="ko-KR"/>
        </w:rPr>
        <w:t>Auto</w:t>
      </w:r>
      <w:r w:rsidRPr="00962152">
        <w:rPr>
          <w:rFonts w:cs="Arial"/>
          <w:color w:val="auto"/>
          <w:sz w:val="20"/>
        </w:rPr>
        <w:t xml:space="preserve"> day/night operation with removable IR cut filter</w:t>
      </w:r>
    </w:p>
    <w:p w14:paraId="686EC69D" w14:textId="77777777" w:rsidR="00596ED5" w:rsidRPr="008C5F99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1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7CC66AF8" w14:textId="77777777" w:rsidR="00596ED5" w:rsidRPr="008C5F99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C19F9">
        <w:rPr>
          <w:rFonts w:eastAsia="맑은 고딕" w:cs="Arial" w:hint="eastAsia"/>
          <w:color w:val="auto"/>
          <w:sz w:val="20"/>
          <w:lang w:eastAsia="ko-KR"/>
        </w:rPr>
        <w:t>Digital Wide Dynamic Range</w:t>
      </w:r>
      <w:r w:rsidRPr="008C5F99">
        <w:rPr>
          <w:rFonts w:cs="Arial"/>
          <w:color w:val="auto"/>
          <w:sz w:val="20"/>
        </w:rPr>
        <w:t>, providing a wide range between dark and light areas visible at the same time</w:t>
      </w:r>
    </w:p>
    <w:p w14:paraId="6302A88C" w14:textId="77777777" w:rsidR="00596ED5" w:rsidRPr="008C5F99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ascii="바탕" w:eastAsia="바탕" w:hAnsi="바탕" w:cs="바탕" w:hint="eastAsia"/>
          <w:color w:val="auto"/>
          <w:sz w:val="20"/>
          <w:lang w:eastAsia="ko-KR"/>
        </w:rPr>
        <w:t>D</w:t>
      </w:r>
      <w:r w:rsidRPr="008C5F99">
        <w:rPr>
          <w:rFonts w:cs="Arial"/>
          <w:color w:val="auto"/>
          <w:sz w:val="20"/>
        </w:rPr>
        <w:t>igital noise reduction</w:t>
      </w:r>
    </w:p>
    <w:p w14:paraId="7808F7D2" w14:textId="77777777" w:rsidR="00596ED5" w:rsidRPr="008C5F99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Integral IR illumination, providing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8C5F99">
        <w:rPr>
          <w:rFonts w:cs="Arial"/>
          <w:bCs/>
          <w:color w:val="auto"/>
          <w:sz w:val="20"/>
        </w:rPr>
        <w:t>0m at 0 Lux when activated in Black &amp; White mode.</w:t>
      </w:r>
    </w:p>
    <w:p w14:paraId="0B1821E3" w14:textId="77777777" w:rsidR="00596ED5" w:rsidRPr="008C5F99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Digital zoom</w:t>
      </w:r>
    </w:p>
    <w:p w14:paraId="37D8B8D6" w14:textId="15DCDC04" w:rsidR="00596ED5" w:rsidRPr="008C5F99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8</w:t>
      </w:r>
      <w:r w:rsidRPr="008C5F99">
        <w:rPr>
          <w:rFonts w:cs="Arial"/>
          <w:color w:val="auto"/>
          <w:sz w:val="20"/>
        </w:rPr>
        <w:t xml:space="preserve"> privacy masking regions utilizing a 4 point</w:t>
      </w:r>
      <w:r>
        <w:rPr>
          <w:rFonts w:cs="Arial"/>
          <w:color w:val="auto"/>
          <w:sz w:val="20"/>
        </w:rPr>
        <w:t>s</w:t>
      </w:r>
      <w:r w:rsidRPr="008C5F99">
        <w:rPr>
          <w:rFonts w:cs="Arial"/>
          <w:color w:val="auto"/>
          <w:sz w:val="20"/>
        </w:rPr>
        <w:t xml:space="preserve"> polygon</w:t>
      </w:r>
    </w:p>
    <w:p w14:paraId="1037CC80" w14:textId="77777777" w:rsidR="00596ED5" w:rsidRPr="008C5F99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Digital image stabilization</w:t>
      </w:r>
    </w:p>
    <w:p w14:paraId="47AD0D69" w14:textId="77777777" w:rsidR="00596ED5" w:rsidRPr="008C5F99" w:rsidRDefault="00596ED5" w:rsidP="00596E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54E856DA" w14:textId="77777777" w:rsidR="00596ED5" w:rsidRPr="00B43581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7700B41" w14:textId="77777777" w:rsidR="00596ED5" w:rsidRPr="00EB15A2" w:rsidRDefault="00596ED5" w:rsidP="00596ED5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EB15A2">
        <w:rPr>
          <w:rFonts w:cs="Arial"/>
        </w:rPr>
        <w:t>Video</w:t>
      </w:r>
    </w:p>
    <w:p w14:paraId="406C8BF6" w14:textId="77777777" w:rsidR="00596ED5" w:rsidRPr="00C15550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Imager</w:t>
      </w:r>
    </w:p>
    <w:p w14:paraId="1F4243EC" w14:textId="0FBBB3C9" w:rsidR="00596ED5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Sensor: 1/2.8</w:t>
      </w:r>
      <w:r w:rsidRPr="00E45B23">
        <w:rPr>
          <w:rFonts w:cs="Arial"/>
          <w:sz w:val="20"/>
        </w:rPr>
        <w:t xml:space="preserve">" </w:t>
      </w:r>
      <w:r>
        <w:rPr>
          <w:rFonts w:cs="Arial"/>
          <w:sz w:val="20"/>
        </w:rPr>
        <w:t>2 MP CMOS</w:t>
      </w:r>
    </w:p>
    <w:p w14:paraId="4C346942" w14:textId="4D7DC489" w:rsidR="00596ED5" w:rsidRPr="008C5F9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pixels per sensor: </w:t>
      </w:r>
      <w:r>
        <w:rPr>
          <w:rFonts w:eastAsia="맑은 고딕" w:cs="Arial"/>
          <w:sz w:val="20"/>
          <w:lang w:eastAsia="ko-KR"/>
        </w:rPr>
        <w:t>1,945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,109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1,945</w:t>
      </w:r>
      <w:r w:rsidRPr="008C5F99">
        <w:rPr>
          <w:rFonts w:cs="Arial"/>
          <w:sz w:val="20"/>
        </w:rPr>
        <w:t xml:space="preserve"> (H) x </w:t>
      </w:r>
      <w:r w:rsidRPr="00457A81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,097</w:t>
      </w:r>
      <w:r w:rsidRPr="008C5F99">
        <w:rPr>
          <w:rFonts w:cs="Arial"/>
          <w:sz w:val="20"/>
        </w:rPr>
        <w:t xml:space="preserve"> (V) effective</w:t>
      </w:r>
    </w:p>
    <w:p w14:paraId="11B6EF7B" w14:textId="5BB3DDCD" w:rsidR="00596ED5" w:rsidRPr="008C5F9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scanning: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progressive</w:t>
      </w:r>
    </w:p>
    <w:p w14:paraId="320E07BE" w14:textId="77777777" w:rsidR="00596ED5" w:rsidRPr="008C5F99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F4BD77E" w14:textId="6925F48A" w:rsidR="00596ED5" w:rsidRPr="008C5F9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mode:</w:t>
      </w:r>
      <w:r w:rsidR="00962152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0.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1</w:t>
      </w: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8C5F99">
        <w:rPr>
          <w:rFonts w:cs="Arial"/>
          <w:color w:val="auto"/>
          <w:sz w:val="20"/>
        </w:rPr>
        <w:t>Lux (F1.</w:t>
      </w: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7B96E3F2" w14:textId="11DBEFCD" w:rsidR="00596ED5" w:rsidRPr="00B43581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="00962152"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(IR LED on)</w:t>
      </w:r>
    </w:p>
    <w:p w14:paraId="66B3BFAF" w14:textId="2B1F484F" w:rsidR="00596ED5" w:rsidRPr="008C5F99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457A81">
        <w:rPr>
          <w:rFonts w:eastAsia="맑은 고딕" w:cs="Arial" w:hint="eastAsia"/>
          <w:color w:val="auto"/>
          <w:sz w:val="20"/>
          <w:lang w:eastAsia="ko-KR"/>
        </w:rPr>
        <w:t>Scanning System: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Progressive Scan</w:t>
      </w:r>
    </w:p>
    <w:p w14:paraId="18CD97AF" w14:textId="48F0F7CE" w:rsidR="00596ED5" w:rsidRPr="00B43581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Signal: Noise ratio: 5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2</w:t>
      </w:r>
      <w:r w:rsidRPr="008C5F99">
        <w:rPr>
          <w:rFonts w:cs="Arial"/>
          <w:color w:val="auto"/>
          <w:sz w:val="20"/>
        </w:rPr>
        <w:t xml:space="preserve"> dB</w:t>
      </w:r>
    </w:p>
    <w:p w14:paraId="2240D8C3" w14:textId="1E50E880" w:rsidR="00596ED5" w:rsidRPr="00B43581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457A81">
        <w:rPr>
          <w:rFonts w:eastAsia="맑은 고딕" w:cs="Arial" w:hint="eastAsia"/>
          <w:color w:val="auto"/>
          <w:sz w:val="20"/>
          <w:lang w:eastAsia="ko-KR"/>
        </w:rPr>
        <w:t>Video Output: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BNC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(AHD, CVBS selectable)</w:t>
      </w:r>
    </w:p>
    <w:p w14:paraId="2CC86F8E" w14:textId="2536C4D7" w:rsidR="00596ED5" w:rsidRPr="00B43581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Resolution </w:t>
      </w:r>
      <w:r>
        <w:rPr>
          <w:rFonts w:eastAsia="맑은 고딕" w:cs="Arial"/>
          <w:color w:val="auto"/>
          <w:sz w:val="20"/>
          <w:lang w:eastAsia="ko-KR"/>
        </w:rPr>
        <w:t>1920 x 1080</w:t>
      </w:r>
    </w:p>
    <w:p w14:paraId="206C75B3" w14:textId="0A23F09F" w:rsidR="00596ED5" w:rsidRPr="008C5F99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Maximum Frame rate 30fps at 1920x1080</w:t>
      </w:r>
    </w:p>
    <w:p w14:paraId="7BEC2911" w14:textId="77777777" w:rsidR="00596ED5" w:rsidRPr="008C5F99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7D28FD53" w14:textId="31A324BC" w:rsidR="00596ED5" w:rsidRPr="00596ED5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B43581">
        <w:rPr>
          <w:rFonts w:eastAsia="맑은 고딕" w:cs="Arial" w:hint="eastAsia"/>
          <w:sz w:val="20"/>
          <w:lang w:eastAsia="ko-KR"/>
        </w:rPr>
        <w:t>On Screen Display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 xml:space="preserve">English, </w:t>
      </w:r>
      <w:r w:rsidRPr="00B43581">
        <w:rPr>
          <w:rFonts w:eastAsia="맑은 고딕" w:cs="Arial"/>
          <w:sz w:val="20"/>
          <w:lang w:eastAsia="ko-KR"/>
        </w:rPr>
        <w:t>Spanish, French,</w:t>
      </w:r>
      <w:r>
        <w:rPr>
          <w:rFonts w:eastAsia="맑은 고딕" w:cs="Arial"/>
          <w:sz w:val="20"/>
          <w:lang w:eastAsia="ko-KR"/>
        </w:rPr>
        <w:t xml:space="preserve"> </w:t>
      </w:r>
      <w:r w:rsidRPr="00596ED5">
        <w:rPr>
          <w:rFonts w:eastAsia="맑은 고딕" w:cs="Arial"/>
          <w:sz w:val="20"/>
          <w:lang w:eastAsia="ko-KR"/>
        </w:rPr>
        <w:t>Portuguese, German, Italian,</w:t>
      </w:r>
      <w:r w:rsidRPr="00596ED5">
        <w:rPr>
          <w:rFonts w:eastAsia="맑은 고딕" w:cs="Arial" w:hint="eastAsia"/>
          <w:sz w:val="20"/>
          <w:lang w:eastAsia="ko-KR"/>
        </w:rPr>
        <w:t xml:space="preserve"> </w:t>
      </w:r>
      <w:r w:rsidRPr="00596ED5">
        <w:rPr>
          <w:rFonts w:eastAsia="맑은 고딕" w:cs="Arial"/>
          <w:sz w:val="20"/>
          <w:lang w:eastAsia="ko-KR"/>
        </w:rPr>
        <w:t>Russian,</w:t>
      </w:r>
      <w:r>
        <w:rPr>
          <w:rFonts w:eastAsia="맑은 고딕" w:cs="Arial"/>
          <w:sz w:val="20"/>
          <w:lang w:eastAsia="ko-KR"/>
        </w:rPr>
        <w:t xml:space="preserve"> </w:t>
      </w:r>
      <w:r w:rsidRPr="00596ED5">
        <w:rPr>
          <w:rFonts w:eastAsia="맑은 고딕" w:cs="Arial"/>
          <w:sz w:val="20"/>
          <w:lang w:eastAsia="ko-KR"/>
        </w:rPr>
        <w:t>Polish, Czech, Romanian, Serbian, Swedish, Danish, Turkish</w:t>
      </w:r>
    </w:p>
    <w:p w14:paraId="288B43B4" w14:textId="25649AA3" w:rsidR="00596ED5" w:rsidRPr="004A61D4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Camera Title</w:t>
      </w:r>
      <w:r w:rsidRPr="00F13EB3">
        <w:rPr>
          <w:rFonts w:eastAsia="맑은 고딕" w:cs="Arial" w:hint="eastAsia"/>
          <w:sz w:val="20"/>
          <w:lang w:eastAsia="ko-KR"/>
        </w:rPr>
        <w:t>:</w:t>
      </w:r>
      <w:r w:rsidR="00962152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On / Off (up to 15 characters)</w:t>
      </w:r>
    </w:p>
    <w:p w14:paraId="01B10F42" w14:textId="0AA3E409" w:rsidR="00596ED5" w:rsidRPr="00DE2F9C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Day / Night Auto (ICR) / Color / BW</w:t>
      </w:r>
    </w:p>
    <w:p w14:paraId="00A319AB" w14:textId="79674411" w:rsidR="00596ED5" w:rsidRPr="008C5F9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Backlight</w:t>
      </w:r>
      <w:r>
        <w:rPr>
          <w:rFonts w:cs="Arial"/>
          <w:sz w:val="20"/>
        </w:rPr>
        <w:t xml:space="preserve"> compensation (BLC): </w:t>
      </w:r>
      <w:r w:rsidRPr="008C5F99">
        <w:rPr>
          <w:rFonts w:cs="Arial"/>
          <w:sz w:val="20"/>
        </w:rPr>
        <w:t>Off</w:t>
      </w:r>
      <w:r w:rsidRPr="00457A81">
        <w:rPr>
          <w:rFonts w:eastAsia="맑은 고딕" w:cs="Arial" w:hint="eastAsia"/>
          <w:sz w:val="20"/>
          <w:lang w:eastAsia="ko-KR"/>
        </w:rPr>
        <w:t xml:space="preserve"> / User BLC </w:t>
      </w:r>
      <w:r w:rsidRPr="00457A81">
        <w:rPr>
          <w:rFonts w:eastAsia="맑은 고딕" w:cs="Arial"/>
          <w:sz w:val="20"/>
          <w:lang w:eastAsia="ko-KR"/>
        </w:rPr>
        <w:t>/ HLC</w:t>
      </w:r>
    </w:p>
    <w:p w14:paraId="0C1C5B91" w14:textId="088CC9AD" w:rsidR="00596ED5" w:rsidRPr="004A61D4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Wide Dynamic Range</w:t>
      </w:r>
      <w:r>
        <w:rPr>
          <w:rFonts w:eastAsia="맑은 고딕" w:cs="Arial" w:hint="eastAsia"/>
          <w:sz w:val="20"/>
          <w:lang w:eastAsia="ko-KR"/>
        </w:rPr>
        <w:t xml:space="preserve"> 120dB</w:t>
      </w:r>
    </w:p>
    <w:p w14:paraId="36F174C1" w14:textId="54A1B25D" w:rsidR="00596ED5" w:rsidRPr="00A32DA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On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/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Off</w:t>
      </w:r>
      <w:r w:rsidRPr="00457A81">
        <w:rPr>
          <w:rFonts w:eastAsia="맑은 고딕" w:cs="Arial" w:hint="eastAsia"/>
          <w:sz w:val="20"/>
          <w:lang w:eastAsia="ko-KR"/>
        </w:rPr>
        <w:t xml:space="preserve"> (</w:t>
      </w:r>
      <w:r>
        <w:rPr>
          <w:rFonts w:eastAsia="맑은 고딕" w:cs="Arial" w:hint="eastAsia"/>
          <w:sz w:val="20"/>
          <w:lang w:eastAsia="ko-KR"/>
        </w:rPr>
        <w:t>SSNR IV</w:t>
      </w:r>
      <w:r w:rsidRPr="00457A81">
        <w:rPr>
          <w:rFonts w:eastAsia="맑은 고딕" w:cs="Arial" w:hint="eastAsia"/>
          <w:sz w:val="20"/>
          <w:lang w:eastAsia="ko-KR"/>
        </w:rPr>
        <w:t>)</w:t>
      </w:r>
    </w:p>
    <w:p w14:paraId="6818E7D5" w14:textId="77777777" w:rsidR="00596ED5" w:rsidRPr="00A32DA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Motion detection</w:t>
      </w:r>
    </w:p>
    <w:p w14:paraId="1E82D2FD" w14:textId="77777777" w:rsidR="00596ED5" w:rsidRPr="00A32DA9" w:rsidRDefault="00596ED5" w:rsidP="00596ED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A32DA9">
        <w:rPr>
          <w:rFonts w:cs="Arial"/>
          <w:sz w:val="20"/>
        </w:rPr>
        <w:t xml:space="preserve">4 zones with </w:t>
      </w:r>
      <w:proofErr w:type="gramStart"/>
      <w:r w:rsidRPr="00A32DA9">
        <w:rPr>
          <w:rFonts w:cs="Arial"/>
          <w:sz w:val="20"/>
        </w:rPr>
        <w:t>4 sided</w:t>
      </w:r>
      <w:proofErr w:type="gramEnd"/>
      <w:r w:rsidRPr="00A32DA9">
        <w:rPr>
          <w:rFonts w:cs="Arial"/>
          <w:sz w:val="20"/>
        </w:rPr>
        <w:t xml:space="preserve"> polygon</w:t>
      </w:r>
    </w:p>
    <w:p w14:paraId="1BE4EA03" w14:textId="5AC51351" w:rsidR="00596ED5" w:rsidRPr="00A32DA9" w:rsidRDefault="00596ED5" w:rsidP="00596ED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A32DA9">
        <w:rPr>
          <w:rFonts w:cs="Arial"/>
          <w:sz w:val="20"/>
        </w:rPr>
        <w:t xml:space="preserve">selectable for </w:t>
      </w:r>
      <w:proofErr w:type="gramStart"/>
      <w:r w:rsidRPr="00A32DA9">
        <w:rPr>
          <w:rFonts w:cs="Arial"/>
          <w:sz w:val="20"/>
        </w:rPr>
        <w:t>On</w:t>
      </w:r>
      <w:proofErr w:type="gramEnd"/>
      <w:r>
        <w:rPr>
          <w:rFonts w:cs="Arial"/>
          <w:sz w:val="20"/>
        </w:rPr>
        <w:t xml:space="preserve"> </w:t>
      </w:r>
      <w:r w:rsidRPr="00A32DA9">
        <w:rPr>
          <w:rFonts w:cs="Arial"/>
          <w:sz w:val="20"/>
        </w:rPr>
        <w:t>/Off</w:t>
      </w:r>
    </w:p>
    <w:p w14:paraId="37F22E1C" w14:textId="0F39F11E" w:rsidR="00596ED5" w:rsidRPr="00A32DA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0DFCAC7" w14:textId="0B98905D" w:rsidR="00596ED5" w:rsidRPr="00A32DA9" w:rsidRDefault="00596ED5" w:rsidP="00596ED5">
      <w:pPr>
        <w:pStyle w:val="StyleDefaultComplex10pt"/>
        <w:spacing w:before="60" w:after="0" w:line="276" w:lineRule="auto"/>
        <w:ind w:left="2160"/>
        <w:rPr>
          <w:rFonts w:cs="Arial"/>
          <w:sz w:val="20"/>
        </w:rPr>
      </w:pPr>
      <w:r>
        <w:rPr>
          <w:rFonts w:cs="Arial"/>
          <w:sz w:val="20"/>
        </w:rPr>
        <w:t xml:space="preserve">a.) </w:t>
      </w:r>
      <w:r>
        <w:rPr>
          <w:rFonts w:eastAsia="맑은 고딕" w:cs="Arial" w:hint="eastAsia"/>
          <w:sz w:val="20"/>
          <w:lang w:eastAsia="ko-KR"/>
        </w:rPr>
        <w:t>8</w:t>
      </w:r>
      <w:r w:rsidRPr="00A32DA9">
        <w:rPr>
          <w:rFonts w:cs="Arial"/>
          <w:sz w:val="20"/>
        </w:rPr>
        <w:t xml:space="preserve"> zones with </w:t>
      </w:r>
      <w:proofErr w:type="gramStart"/>
      <w:r w:rsidRPr="00A32DA9">
        <w:rPr>
          <w:rFonts w:cs="Arial"/>
          <w:sz w:val="20"/>
        </w:rPr>
        <w:t>4 sided</w:t>
      </w:r>
      <w:proofErr w:type="gramEnd"/>
      <w:r w:rsidRPr="00A32DA9">
        <w:rPr>
          <w:rFonts w:cs="Arial"/>
          <w:sz w:val="20"/>
        </w:rPr>
        <w:t xml:space="preserve"> polygon</w:t>
      </w:r>
    </w:p>
    <w:p w14:paraId="04730FA2" w14:textId="5582EE28" w:rsidR="00596ED5" w:rsidRPr="00F13EB3" w:rsidRDefault="00596ED5" w:rsidP="00596ED5">
      <w:pPr>
        <w:pStyle w:val="StyleDefaultComplex10pt"/>
        <w:spacing w:before="60" w:after="0" w:line="276" w:lineRule="auto"/>
        <w:ind w:left="2160"/>
        <w:rPr>
          <w:rFonts w:eastAsia="맑은 고딕" w:cs="Arial"/>
          <w:sz w:val="20"/>
          <w:lang w:eastAsia="ko-KR"/>
        </w:rPr>
      </w:pPr>
      <w:r w:rsidRPr="00A32DA9">
        <w:rPr>
          <w:rFonts w:cs="Arial"/>
          <w:sz w:val="20"/>
        </w:rPr>
        <w:t>b.)</w:t>
      </w:r>
      <w:r>
        <w:rPr>
          <w:rFonts w:cs="Arial"/>
          <w:sz w:val="20"/>
        </w:rPr>
        <w:t xml:space="preserve"> </w:t>
      </w:r>
      <w:r w:rsidRPr="00A32DA9">
        <w:rPr>
          <w:rFonts w:cs="Arial"/>
          <w:sz w:val="20"/>
        </w:rPr>
        <w:t xml:space="preserve">selectable for </w:t>
      </w:r>
      <w:proofErr w:type="gramStart"/>
      <w:r w:rsidRPr="00A32DA9">
        <w:rPr>
          <w:rFonts w:cs="Arial"/>
          <w:sz w:val="20"/>
        </w:rPr>
        <w:t>On</w:t>
      </w:r>
      <w:proofErr w:type="gramEnd"/>
      <w:r>
        <w:rPr>
          <w:rFonts w:cs="Arial"/>
          <w:sz w:val="20"/>
        </w:rPr>
        <w:t xml:space="preserve"> </w:t>
      </w:r>
      <w:r w:rsidRPr="00A32DA9">
        <w:rPr>
          <w:rFonts w:cs="Arial"/>
          <w:sz w:val="20"/>
        </w:rPr>
        <w:t>/Off</w:t>
      </w:r>
    </w:p>
    <w:p w14:paraId="4D2B7D70" w14:textId="210AB167" w:rsidR="00596ED5" w:rsidRPr="00A32DA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</w:t>
      </w:r>
      <w:r w:rsidRPr="00F13EB3">
        <w:rPr>
          <w:rFonts w:eastAsia="맑은 고딕" w:cs="Arial" w:hint="eastAsia"/>
          <w:sz w:val="20"/>
          <w:lang w:eastAsia="ko-KR"/>
        </w:rPr>
        <w:t>ain control</w:t>
      </w:r>
      <w:r>
        <w:rPr>
          <w:rFonts w:eastAsia="맑은 고딕" w:cs="Arial" w:hint="eastAsia"/>
          <w:sz w:val="20"/>
          <w:lang w:eastAsia="ko-KR"/>
        </w:rPr>
        <w:t xml:space="preserve"> 4</w:t>
      </w:r>
      <w:r w:rsidRPr="00F13EB3">
        <w:rPr>
          <w:rFonts w:eastAsia="맑은 고딕" w:cs="Arial"/>
          <w:sz w:val="20"/>
          <w:lang w:eastAsia="ko-KR"/>
        </w:rPr>
        <w:t xml:space="preserve"> levels or Off</w:t>
      </w:r>
    </w:p>
    <w:p w14:paraId="4F735652" w14:textId="79D343B8" w:rsidR="00596ED5" w:rsidRPr="00596ED5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White Balance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4A61D4">
        <w:rPr>
          <w:rFonts w:eastAsia="맑은 고딕" w:cs="Arial"/>
          <w:sz w:val="20"/>
          <w:lang w:eastAsia="ko-KR"/>
        </w:rPr>
        <w:t>ATW / Outdoor / Indoor / Manual / AWC</w:t>
      </w:r>
      <w:r>
        <w:rPr>
          <w:rFonts w:eastAsia="맑은 고딕" w:cs="Arial"/>
          <w:sz w:val="20"/>
          <w:lang w:eastAsia="ko-KR"/>
        </w:rPr>
        <w:t xml:space="preserve"> </w:t>
      </w:r>
      <w:r w:rsidRPr="00596ED5">
        <w:rPr>
          <w:rFonts w:eastAsia="맑은 고딕" w:cs="Arial"/>
          <w:sz w:val="20"/>
          <w:lang w:eastAsia="ko-KR"/>
        </w:rPr>
        <w:t>(1,800K° ~ 10,500K°)</w:t>
      </w:r>
    </w:p>
    <w:p w14:paraId="16C359D7" w14:textId="03FB8BFE" w:rsidR="00596ED5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speed:</w:t>
      </w:r>
      <w:r w:rsidR="00962152">
        <w:rPr>
          <w:rFonts w:cs="Arial"/>
          <w:sz w:val="20"/>
        </w:rPr>
        <w:t xml:space="preserve"> </w:t>
      </w:r>
      <w:r>
        <w:rPr>
          <w:rFonts w:cs="Arial"/>
          <w:sz w:val="20"/>
        </w:rPr>
        <w:t>NTSC:1 - 1/12,000 sec</w:t>
      </w:r>
    </w:p>
    <w:p w14:paraId="5F5A3C9C" w14:textId="0E7ECE19" w:rsidR="00596ED5" w:rsidRPr="004A61D4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457A81">
        <w:rPr>
          <w:rFonts w:eastAsia="맑은 고딕" w:cs="Arial" w:hint="eastAsia"/>
          <w:sz w:val="20"/>
          <w:lang w:eastAsia="ko-KR"/>
        </w:rPr>
        <w:t>Reverse</w:t>
      </w:r>
      <w:r w:rsidRPr="008C5F9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Off</w:t>
      </w:r>
      <w:r>
        <w:rPr>
          <w:rFonts w:eastAsia="맑은 고딕" w:cs="Arial" w:hint="eastAsia"/>
          <w:sz w:val="20"/>
          <w:lang w:eastAsia="ko-KR"/>
        </w:rPr>
        <w:t xml:space="preserve"> / H-Rev / V-Rev</w:t>
      </w:r>
      <w:r>
        <w:rPr>
          <w:rFonts w:eastAsia="맑은 고딕" w:cs="Arial"/>
          <w:sz w:val="20"/>
          <w:lang w:eastAsia="ko-KR"/>
        </w:rPr>
        <w:t xml:space="preserve"> / HV-Rev</w:t>
      </w:r>
    </w:p>
    <w:p w14:paraId="23D40CA8" w14:textId="1303A3BF" w:rsidR="00596ED5" w:rsidRPr="00404347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3</w:t>
      </w:r>
      <w:r w:rsidRPr="00457A81">
        <w:rPr>
          <w:rFonts w:eastAsia="맑은 고딕" w:cs="Arial" w:hint="eastAsia"/>
          <w:sz w:val="20"/>
          <w:lang w:eastAsia="ko-KR"/>
        </w:rPr>
        <w:t>.</w:t>
      </w:r>
      <w:r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 xml:space="preserve"> – </w:t>
      </w:r>
      <w:r w:rsidRPr="00457A81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mm, motorized </w:t>
      </w:r>
      <w:r w:rsidRPr="00DA1E85">
        <w:rPr>
          <w:rFonts w:cs="Arial"/>
          <w:sz w:val="20"/>
        </w:rPr>
        <w:t>varifocal</w:t>
      </w:r>
    </w:p>
    <w:p w14:paraId="18F656A9" w14:textId="5435C47A" w:rsidR="00596ED5" w:rsidRPr="00DD3E9E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Optical zoom ratio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.1x</w:t>
      </w:r>
    </w:p>
    <w:p w14:paraId="3D674BC4" w14:textId="2FE10F63" w:rsidR="00596ED5" w:rsidRPr="008C5F9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Maximum aperture ratio: F1.</w:t>
      </w:r>
      <w:r>
        <w:rPr>
          <w:rFonts w:eastAsia="맑은 고딕" w:cs="Arial" w:hint="eastAsia"/>
          <w:sz w:val="20"/>
          <w:lang w:eastAsia="ko-KR"/>
        </w:rPr>
        <w:t>6</w:t>
      </w:r>
    </w:p>
    <w:p w14:paraId="0F7712ED" w14:textId="77777777" w:rsidR="00596ED5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</w:p>
    <w:p w14:paraId="175B2922" w14:textId="50754772" w:rsidR="00596ED5" w:rsidRDefault="00596ED5" w:rsidP="00596ED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H: 110</w:t>
      </w:r>
      <w:r w:rsidRPr="007941DF">
        <w:rPr>
          <w:rFonts w:cs="Arial"/>
          <w:bCs/>
          <w:color w:val="auto"/>
          <w:sz w:val="20"/>
        </w:rPr>
        <w:t>.</w:t>
      </w:r>
      <w:r>
        <w:rPr>
          <w:rFonts w:cs="Arial"/>
          <w:bCs/>
          <w:color w:val="auto"/>
          <w:sz w:val="20"/>
        </w:rPr>
        <w:t>2</w:t>
      </w:r>
      <w:r w:rsidRPr="007941DF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>(Wide) ~ 32</w:t>
      </w:r>
      <w:r w:rsidRPr="007941DF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>(Tele)</w:t>
      </w:r>
    </w:p>
    <w:p w14:paraId="6FEF7556" w14:textId="3E42CD23" w:rsidR="00596ED5" w:rsidRPr="00596ED5" w:rsidRDefault="00596ED5" w:rsidP="00596ED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96ED5">
        <w:rPr>
          <w:rFonts w:cs="Arial"/>
          <w:bCs/>
          <w:color w:val="auto"/>
          <w:sz w:val="20"/>
        </w:rPr>
        <w:t>V: 55.4</w:t>
      </w:r>
      <w:r w:rsidRPr="00596ED5">
        <w:rPr>
          <w:rFonts w:cs="Arial" w:hint="eastAsia"/>
          <w:bCs/>
          <w:color w:val="auto"/>
          <w:sz w:val="20"/>
        </w:rPr>
        <w:t>˚</w:t>
      </w:r>
      <w:r w:rsidRPr="00596ED5">
        <w:rPr>
          <w:rFonts w:cs="Arial"/>
          <w:bCs/>
          <w:color w:val="auto"/>
          <w:sz w:val="20"/>
        </w:rPr>
        <w:t>(Wide) ~ 18</w:t>
      </w:r>
      <w:r w:rsidRPr="00596ED5">
        <w:rPr>
          <w:rFonts w:cs="Arial" w:hint="eastAsia"/>
          <w:bCs/>
          <w:color w:val="auto"/>
          <w:sz w:val="20"/>
        </w:rPr>
        <w:t>˚</w:t>
      </w:r>
      <w:r w:rsidRPr="00596ED5">
        <w:rPr>
          <w:rFonts w:cs="Arial"/>
          <w:bCs/>
          <w:color w:val="auto"/>
          <w:sz w:val="20"/>
        </w:rPr>
        <w:t xml:space="preserve">(Tele) </w:t>
      </w:r>
    </w:p>
    <w:p w14:paraId="1E399E9D" w14:textId="23C480B2" w:rsidR="00596ED5" w:rsidRPr="00596ED5" w:rsidRDefault="00596ED5" w:rsidP="00596ED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96ED5">
        <w:rPr>
          <w:rFonts w:cs="Arial"/>
          <w:bCs/>
          <w:color w:val="auto"/>
          <w:sz w:val="20"/>
        </w:rPr>
        <w:t>D: 128.4</w:t>
      </w:r>
      <w:r w:rsidRPr="00596ED5">
        <w:rPr>
          <w:rFonts w:cs="Arial" w:hint="eastAsia"/>
          <w:bCs/>
          <w:color w:val="auto"/>
          <w:sz w:val="20"/>
        </w:rPr>
        <w:t>˚</w:t>
      </w:r>
      <w:r w:rsidRPr="00596ED5">
        <w:rPr>
          <w:rFonts w:cs="Arial"/>
          <w:bCs/>
          <w:color w:val="auto"/>
          <w:sz w:val="20"/>
        </w:rPr>
        <w:t>(Wide) ~ 36.6</w:t>
      </w:r>
      <w:r w:rsidRPr="00596ED5">
        <w:rPr>
          <w:rFonts w:cs="Arial" w:hint="eastAsia"/>
          <w:bCs/>
          <w:color w:val="auto"/>
          <w:sz w:val="20"/>
        </w:rPr>
        <w:t>˚</w:t>
      </w:r>
      <w:r w:rsidRPr="00596ED5">
        <w:rPr>
          <w:rFonts w:cs="Arial"/>
          <w:bCs/>
          <w:color w:val="auto"/>
          <w:sz w:val="20"/>
        </w:rPr>
        <w:t>(Tele)</w:t>
      </w:r>
    </w:p>
    <w:p w14:paraId="2386A7B5" w14:textId="0F192388" w:rsidR="00596ED5" w:rsidRPr="007941DF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457A81">
        <w:rPr>
          <w:rFonts w:eastAsia="맑은 고딕" w:cs="Arial" w:hint="eastAsia"/>
          <w:sz w:val="20"/>
          <w:lang w:eastAsia="ko-KR"/>
        </w:rPr>
        <w:t>Minimum Object Distance:</w:t>
      </w:r>
      <w:r w:rsidR="00962152">
        <w:rPr>
          <w:rFonts w:eastAsia="맑은 고딕" w:cs="Arial" w:hint="eastAsia"/>
          <w:sz w:val="20"/>
          <w:lang w:eastAsia="ko-KR"/>
        </w:rPr>
        <w:t xml:space="preserve"> </w:t>
      </w:r>
      <w:r w:rsidRPr="00457A81">
        <w:rPr>
          <w:rFonts w:eastAsia="맑은 고딕" w:cs="Arial" w:hint="eastAsia"/>
          <w:sz w:val="20"/>
          <w:lang w:eastAsia="ko-KR"/>
        </w:rPr>
        <w:t>0.5 m (1.64ft.)</w:t>
      </w:r>
    </w:p>
    <w:p w14:paraId="7FDC86D8" w14:textId="1DED048A" w:rsidR="00596ED5" w:rsidRPr="00CC59CD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Focus control:</w:t>
      </w:r>
      <w:r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Auto/</w:t>
      </w:r>
      <w:r w:rsidRPr="00457A81">
        <w:rPr>
          <w:rFonts w:eastAsia="맑은 고딕" w:cs="Arial" w:hint="eastAsia"/>
          <w:sz w:val="20"/>
          <w:lang w:eastAsia="ko-KR"/>
        </w:rPr>
        <w:t>Manual</w:t>
      </w:r>
      <w:r>
        <w:rPr>
          <w:rFonts w:eastAsia="맑은 고딕" w:cs="Arial"/>
          <w:sz w:val="20"/>
          <w:lang w:eastAsia="ko-KR"/>
        </w:rPr>
        <w:t xml:space="preserve"> (Simple Focus) Motorized Varifocal</w:t>
      </w:r>
    </w:p>
    <w:p w14:paraId="4A2E003C" w14:textId="63FB3938" w:rsidR="00596ED5" w:rsidRPr="00CC59CD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Lens Type</w:t>
      </w:r>
      <w:r>
        <w:rPr>
          <w:rFonts w:eastAsia="맑은 고딕" w:cs="Arial" w:hint="eastAsia"/>
          <w:sz w:val="20"/>
          <w:lang w:eastAsia="ko-KR"/>
        </w:rPr>
        <w:t xml:space="preserve"> DC auto i</w:t>
      </w:r>
      <w:r w:rsidRPr="00F13EB3">
        <w:rPr>
          <w:rFonts w:eastAsia="맑은 고딕" w:cs="Arial" w:hint="eastAsia"/>
          <w:sz w:val="20"/>
          <w:lang w:eastAsia="ko-KR"/>
        </w:rPr>
        <w:t>ris</w:t>
      </w:r>
    </w:p>
    <w:p w14:paraId="61CBC9B3" w14:textId="1AFD909C" w:rsidR="00596ED5" w:rsidRPr="008C5F99" w:rsidRDefault="00596ED5" w:rsidP="00596ED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Mount Type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F13EB3">
        <w:rPr>
          <w:rFonts w:eastAsia="맑은 고딕" w:cs="Arial" w:hint="eastAsia"/>
          <w:sz w:val="20"/>
          <w:lang w:eastAsia="ko-KR"/>
        </w:rPr>
        <w:t>Board-in</w:t>
      </w:r>
    </w:p>
    <w:p w14:paraId="6205B1F1" w14:textId="27101188" w:rsidR="00596ED5" w:rsidRPr="00BB1F97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lastRenderedPageBreak/>
        <w:t>Illumination: IR LED</w:t>
      </w:r>
      <w:r>
        <w:rPr>
          <w:rFonts w:eastAsia="맑은 고딕" w:cs="Arial" w:hint="eastAsia"/>
          <w:sz w:val="20"/>
          <w:lang w:eastAsia="ko-KR"/>
        </w:rPr>
        <w:t xml:space="preserve"> (2</w:t>
      </w:r>
      <w:r w:rsidRPr="0011230E">
        <w:rPr>
          <w:rFonts w:eastAsia="맑은 고딕" w:cs="Arial" w:hint="eastAsia"/>
          <w:sz w:val="20"/>
          <w:lang w:eastAsia="ko-KR"/>
        </w:rPr>
        <w:t>0 m IR distance)</w:t>
      </w:r>
    </w:p>
    <w:p w14:paraId="0F884332" w14:textId="62B169D4" w:rsidR="00596ED5" w:rsidRPr="002E0F76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Pr="00457A81">
        <w:rPr>
          <w:rFonts w:eastAsia="맑은 고딕" w:cs="Arial" w:hint="eastAsia"/>
          <w:bCs/>
          <w:color w:val="auto"/>
          <w:sz w:val="20"/>
          <w:lang w:eastAsia="ko-KR"/>
        </w:rPr>
        <w:t>Transmission Dis</w:t>
      </w:r>
      <w:r>
        <w:rPr>
          <w:rFonts w:eastAsia="맑은 고딕" w:cs="Arial" w:hint="eastAsia"/>
          <w:bCs/>
          <w:color w:val="auto"/>
          <w:sz w:val="20"/>
          <w:lang w:eastAsia="ko-KR"/>
        </w:rPr>
        <w:t>tance:</w:t>
      </w:r>
      <w:r w:rsidR="00962152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500m (1640.42 ft</w:t>
      </w:r>
      <w:r w:rsidR="009621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5C2V</w:t>
      </w:r>
      <w:r w:rsidRPr="00457A81">
        <w:rPr>
          <w:rFonts w:eastAsia="맑은 고딕" w:cs="Arial" w:hint="eastAsia"/>
          <w:bCs/>
          <w:color w:val="auto"/>
          <w:sz w:val="20"/>
          <w:lang w:eastAsia="ko-KR"/>
        </w:rPr>
        <w:t xml:space="preserve"> coaxial cable)</w:t>
      </w:r>
    </w:p>
    <w:p w14:paraId="79868411" w14:textId="77777777" w:rsidR="00596ED5" w:rsidRPr="003524F2" w:rsidRDefault="00596ED5" w:rsidP="00596ED5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457A81">
        <w:rPr>
          <w:rFonts w:eastAsia="맑은 고딕" w:cs="Arial" w:hint="eastAsia"/>
          <w:sz w:val="20"/>
          <w:lang w:eastAsia="ko-KR"/>
        </w:rPr>
        <w:t>Protocol</w:t>
      </w:r>
    </w:p>
    <w:p w14:paraId="38857524" w14:textId="5466667A" w:rsidR="00596ED5" w:rsidRPr="003524F2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457A81">
        <w:rPr>
          <w:rFonts w:eastAsia="맑은 고딕" w:cs="Arial" w:hint="eastAsia"/>
          <w:sz w:val="20"/>
          <w:lang w:eastAsia="ko-KR"/>
        </w:rPr>
        <w:t>Remote Control Interface</w:t>
      </w:r>
      <w:r w:rsidRPr="003524F2">
        <w:rPr>
          <w:rFonts w:cs="Arial"/>
          <w:sz w:val="20"/>
        </w:rPr>
        <w:t>:</w:t>
      </w:r>
      <w:r w:rsidR="00962152">
        <w:rPr>
          <w:rFonts w:cs="Arial"/>
          <w:sz w:val="20"/>
        </w:rPr>
        <w:t xml:space="preserve"> </w:t>
      </w:r>
      <w:r w:rsidRPr="00457A81">
        <w:rPr>
          <w:rFonts w:eastAsia="맑은 고딕" w:cs="Arial" w:hint="eastAsia"/>
          <w:sz w:val="20"/>
          <w:lang w:eastAsia="ko-KR"/>
        </w:rPr>
        <w:t>Coaxial control</w:t>
      </w:r>
    </w:p>
    <w:p w14:paraId="4DD9009A" w14:textId="77777777" w:rsidR="00596ED5" w:rsidRPr="00596ED5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lang w:eastAsia="ko-KR"/>
        </w:rPr>
        <w:t>Protocols</w:t>
      </w:r>
    </w:p>
    <w:p w14:paraId="0A99D5E5" w14:textId="4AAF5F13" w:rsidR="00596ED5" w:rsidRPr="00596ED5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eastAsia="맑은 고딕" w:cs="Arial"/>
          <w:sz w:val="20"/>
          <w:lang w:eastAsia="ko-KR"/>
        </w:rPr>
        <w:t xml:space="preserve">AHD: </w:t>
      </w:r>
      <w:proofErr w:type="gramStart"/>
      <w:r>
        <w:rPr>
          <w:rFonts w:eastAsia="맑은 고딕" w:cs="Arial"/>
          <w:sz w:val="20"/>
          <w:lang w:eastAsia="ko-KR"/>
        </w:rPr>
        <w:t>ACP(</w:t>
      </w:r>
      <w:proofErr w:type="gramEnd"/>
      <w:r>
        <w:rPr>
          <w:rFonts w:eastAsia="맑은 고딕" w:cs="Arial"/>
          <w:sz w:val="20"/>
          <w:lang w:eastAsia="ko-KR"/>
        </w:rPr>
        <w:t>AHD Coax Protocol)</w:t>
      </w:r>
    </w:p>
    <w:p w14:paraId="72EBAE62" w14:textId="44526394" w:rsidR="00596ED5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eastAsia="맑은 고딕" w:cs="Arial"/>
          <w:sz w:val="20"/>
          <w:lang w:eastAsia="ko-KR"/>
        </w:rPr>
        <w:t xml:space="preserve">CVBS: </w:t>
      </w:r>
      <w:proofErr w:type="spellStart"/>
      <w:r>
        <w:rPr>
          <w:rFonts w:eastAsia="맑은 고딕" w:cs="Arial"/>
          <w:sz w:val="20"/>
          <w:lang w:eastAsia="ko-KR"/>
        </w:rPr>
        <w:t>Pelco</w:t>
      </w:r>
      <w:proofErr w:type="spellEnd"/>
      <w:r>
        <w:rPr>
          <w:rFonts w:eastAsia="맑은 고딕" w:cs="Arial"/>
          <w:sz w:val="20"/>
          <w:lang w:eastAsia="ko-KR"/>
        </w:rPr>
        <w:t>-C(</w:t>
      </w:r>
      <w:proofErr w:type="spellStart"/>
      <w:r>
        <w:rPr>
          <w:rFonts w:eastAsia="맑은 고딕" w:cs="Arial"/>
          <w:sz w:val="20"/>
          <w:lang w:eastAsia="ko-KR"/>
        </w:rPr>
        <w:t>Coaxitron</w:t>
      </w:r>
      <w:proofErr w:type="spellEnd"/>
      <w:r>
        <w:rPr>
          <w:rFonts w:eastAsia="맑은 고딕" w:cs="Arial"/>
          <w:sz w:val="20"/>
          <w:lang w:eastAsia="ko-KR"/>
        </w:rPr>
        <w:t xml:space="preserve">), </w:t>
      </w:r>
      <w:proofErr w:type="gramStart"/>
      <w:r>
        <w:rPr>
          <w:rFonts w:cs="Arial"/>
          <w:sz w:val="20"/>
          <w:szCs w:val="16"/>
        </w:rPr>
        <w:t>CCP(</w:t>
      </w:r>
      <w:proofErr w:type="gramEnd"/>
      <w:r>
        <w:rPr>
          <w:rFonts w:cs="Arial"/>
          <w:sz w:val="20"/>
          <w:szCs w:val="16"/>
        </w:rPr>
        <w:t>CVI Coax Protocol), TCP(TVI Coax Protocol)</w:t>
      </w:r>
    </w:p>
    <w:p w14:paraId="568DCA4E" w14:textId="7E0948D6" w:rsidR="00596ED5" w:rsidRPr="0033373E" w:rsidRDefault="00596ED5" w:rsidP="00596E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546CE">
        <w:rPr>
          <w:rFonts w:eastAsia="맑은 고딕" w:cs="Arial" w:hint="eastAsia"/>
          <w:sz w:val="20"/>
          <w:szCs w:val="16"/>
          <w:lang w:eastAsia="ko-KR"/>
        </w:rPr>
        <w:t>Alarm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2546CE">
        <w:rPr>
          <w:rFonts w:eastAsia="맑은 고딕" w:cs="Arial" w:hint="eastAsia"/>
          <w:sz w:val="20"/>
          <w:szCs w:val="16"/>
          <w:lang w:eastAsia="ko-KR"/>
        </w:rPr>
        <w:t>(MD) output 1</w:t>
      </w:r>
    </w:p>
    <w:p w14:paraId="1896F0F9" w14:textId="77777777" w:rsidR="00596ED5" w:rsidRPr="00EB15A2" w:rsidRDefault="00596ED5" w:rsidP="00596E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1A743BD" w14:textId="3CFB5E82" w:rsidR="00596ED5" w:rsidRPr="00A50E55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Input Voltage and Current</w:t>
      </w:r>
      <w:r>
        <w:rPr>
          <w:rFonts w:eastAsia="맑은 고딕" w:cs="Arial"/>
          <w:sz w:val="20"/>
          <w:szCs w:val="16"/>
          <w:lang w:eastAsia="ko-KR"/>
        </w:rPr>
        <w:t xml:space="preserve">: </w:t>
      </w:r>
      <w:r w:rsidRPr="00457A81">
        <w:rPr>
          <w:rFonts w:eastAsia="맑은 고딕" w:cs="Arial"/>
          <w:sz w:val="20"/>
          <w:szCs w:val="16"/>
          <w:lang w:eastAsia="ko-KR"/>
        </w:rPr>
        <w:t>Dual (</w:t>
      </w:r>
      <w:r w:rsidRPr="00457A81">
        <w:rPr>
          <w:rFonts w:eastAsia="맑은 고딕" w:cs="Arial" w:hint="eastAsia"/>
          <w:sz w:val="20"/>
          <w:szCs w:val="16"/>
          <w:lang w:eastAsia="ko-KR"/>
        </w:rPr>
        <w:t>24V AC &amp; 12V DC +-10%)</w:t>
      </w:r>
    </w:p>
    <w:p w14:paraId="38DEAE36" w14:textId="27C3110A" w:rsidR="00596ED5" w:rsidRDefault="00596ED5" w:rsidP="00596E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Power Consumption</w:t>
      </w:r>
      <w:r>
        <w:rPr>
          <w:rFonts w:eastAsia="맑은 고딕" w:cs="Arial"/>
          <w:sz w:val="20"/>
          <w:szCs w:val="16"/>
          <w:lang w:eastAsia="ko-KR"/>
        </w:rPr>
        <w:t>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Maximum 5.8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</w:p>
    <w:p w14:paraId="51CE0D88" w14:textId="77777777" w:rsidR="00596ED5" w:rsidRPr="00EB15A2" w:rsidRDefault="00596ED5" w:rsidP="00596ED5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1F2CA91" w14:textId="4E49AB4C" w:rsidR="00596ED5" w:rsidRPr="00596ED5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596ED5">
        <w:rPr>
          <w:rFonts w:cs="Arial"/>
          <w:sz w:val="20"/>
          <w:szCs w:val="16"/>
        </w:rPr>
        <w:t xml:space="preserve">Housing: </w:t>
      </w:r>
      <w:r w:rsidRPr="00596ED5"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0A5202BB" w14:textId="2C9247EC" w:rsidR="00596ED5" w:rsidRPr="00A50E55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 w:rsidR="00962152">
        <w:rPr>
          <w:rFonts w:cs="Arial"/>
          <w:sz w:val="20"/>
          <w:szCs w:val="16"/>
        </w:rPr>
        <w:t xml:space="preserve"> </w:t>
      </w:r>
      <w:r w:rsidRPr="00E47658">
        <w:rPr>
          <w:rFonts w:cs="Arial"/>
          <w:color w:val="auto"/>
          <w:sz w:val="20"/>
          <w:szCs w:val="16"/>
        </w:rPr>
        <w:t xml:space="preserve">Ø </w:t>
      </w:r>
      <w:r>
        <w:rPr>
          <w:rFonts w:eastAsia="맑은 고딕" w:cs="Arial"/>
          <w:sz w:val="20"/>
          <w:szCs w:val="16"/>
          <w:lang w:eastAsia="ko-KR"/>
        </w:rPr>
        <w:t>119.8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98.5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mm (</w:t>
      </w:r>
      <w:r>
        <w:rPr>
          <w:rFonts w:eastAsia="맑은 고딕" w:cs="Arial" w:hint="eastAsia"/>
          <w:sz w:val="20"/>
          <w:szCs w:val="16"/>
          <w:lang w:eastAsia="ko-KR"/>
        </w:rPr>
        <w:t>4.72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BB225E">
        <w:rPr>
          <w:rFonts w:cs="Arial"/>
          <w:sz w:val="20"/>
          <w:szCs w:val="16"/>
        </w:rPr>
        <w:t xml:space="preserve">x </w:t>
      </w:r>
      <w:r>
        <w:rPr>
          <w:rFonts w:eastAsia="맑은 고딕" w:cs="Arial" w:hint="eastAsia"/>
          <w:sz w:val="20"/>
          <w:szCs w:val="16"/>
          <w:lang w:eastAsia="ko-KR"/>
        </w:rPr>
        <w:t>3.</w:t>
      </w:r>
      <w:r>
        <w:rPr>
          <w:rFonts w:eastAsia="맑은 고딕" w:cs="Arial"/>
          <w:sz w:val="20"/>
          <w:szCs w:val="16"/>
          <w:lang w:eastAsia="ko-KR"/>
        </w:rPr>
        <w:t>88</w:t>
      </w:r>
      <w:r w:rsidRPr="00BB225E">
        <w:rPr>
          <w:rFonts w:cs="Arial"/>
          <w:sz w:val="20"/>
          <w:szCs w:val="16"/>
        </w:rPr>
        <w:t xml:space="preserve"> in.</w:t>
      </w:r>
      <w:r w:rsidRPr="00457A81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73F82B3" w14:textId="241243D6" w:rsidR="00596ED5" w:rsidRPr="00BB225E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Weight: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eastAsia="맑은 고딕" w:cs="Arial"/>
          <w:sz w:val="20"/>
          <w:szCs w:val="16"/>
          <w:lang w:eastAsia="ko-KR"/>
        </w:rPr>
        <w:t>330</w:t>
      </w:r>
      <w:r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0.73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lb.)</w:t>
      </w:r>
    </w:p>
    <w:p w14:paraId="2A85BA6F" w14:textId="2D20BF09" w:rsidR="00596ED5" w:rsidRPr="007063B6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Operating </w:t>
      </w:r>
      <w:r w:rsidRPr="003327DE">
        <w:rPr>
          <w:rFonts w:cs="Arial"/>
          <w:sz w:val="20"/>
          <w:szCs w:val="16"/>
        </w:rPr>
        <w:t>Temperature:</w:t>
      </w:r>
      <w:r w:rsidR="00962152">
        <w:rPr>
          <w:rFonts w:cs="Arial"/>
          <w:sz w:val="20"/>
          <w:szCs w:val="16"/>
        </w:rPr>
        <w:t xml:space="preserve"> </w:t>
      </w:r>
      <w:r w:rsidRPr="00A50E55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  <w:r w:rsidRPr="00A50E55">
        <w:rPr>
          <w:rFonts w:cs="Arial"/>
          <w:sz w:val="20"/>
          <w:szCs w:val="16"/>
        </w:rPr>
        <w:t>° C to 55° C (</w:t>
      </w:r>
      <w:r>
        <w:rPr>
          <w:rFonts w:eastAsia="맑은 고딕" w:cs="Arial" w:hint="eastAsia"/>
          <w:sz w:val="20"/>
          <w:szCs w:val="16"/>
          <w:lang w:eastAsia="ko-KR"/>
        </w:rPr>
        <w:t>14</w:t>
      </w:r>
      <w:r w:rsidRPr="00A50E55">
        <w:rPr>
          <w:rFonts w:cs="Arial"/>
          <w:sz w:val="20"/>
          <w:szCs w:val="16"/>
        </w:rPr>
        <w:t>° F to 131° F)</w:t>
      </w:r>
    </w:p>
    <w:p w14:paraId="674E1102" w14:textId="69C5BC5B" w:rsidR="00596ED5" w:rsidRPr="00DD6394" w:rsidRDefault="00596ED5" w:rsidP="00596E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="00962152">
        <w:rPr>
          <w:rFonts w:cs="Arial"/>
          <w:sz w:val="20"/>
          <w:szCs w:val="16"/>
        </w:rPr>
        <w:t xml:space="preserve"> </w:t>
      </w:r>
      <w:r w:rsidRPr="00BB225E">
        <w:rPr>
          <w:rFonts w:cs="Arial"/>
          <w:sz w:val="20"/>
          <w:szCs w:val="16"/>
        </w:rPr>
        <w:t xml:space="preserve">0 </w:t>
      </w:r>
      <w:r w:rsidR="00962152"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  <w:r w:rsidRPr="00DD6394">
        <w:rPr>
          <w:rFonts w:cs="Arial"/>
          <w:sz w:val="20"/>
          <w:szCs w:val="16"/>
        </w:rPr>
        <w:t xml:space="preserve"> 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EB0CF9F" w14:textId="77777777" w:rsidR="00596ED5" w:rsidRPr="00A4243E" w:rsidRDefault="00596ED5" w:rsidP="00596ED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HCD-</w:t>
    </w:r>
    <w:r>
      <w:rPr>
        <w:rFonts w:eastAsia="맑은 고딕" w:hint="eastAsia"/>
        <w:lang w:eastAsia="ko-KR"/>
      </w:rPr>
      <w:t>60</w:t>
    </w:r>
    <w:r>
      <w:rPr>
        <w:rFonts w:eastAsia="맑은 고딕"/>
        <w:lang w:eastAsia="ko-KR"/>
      </w:rPr>
      <w:t>8</w:t>
    </w:r>
    <w:r>
      <w:rPr>
        <w:rFonts w:eastAsia="맑은 고딕" w:hint="eastAsia"/>
        <w:lang w:eastAsia="ko-KR"/>
      </w:rPr>
      <w:t>0</w:t>
    </w:r>
    <w:r>
      <w:t>R</w:t>
    </w:r>
    <w:r w:rsidRPr="00A4243E">
      <w:tab/>
    </w:r>
    <w:r w:rsidRPr="00A4243E">
      <w:tab/>
    </w:r>
    <w:r>
      <w:rPr>
        <w:rFonts w:eastAsia="맑은 고딕"/>
        <w:lang w:eastAsia="ko-KR"/>
      </w:rPr>
      <w:t>2MP</w:t>
    </w:r>
    <w:r w:rsidRPr="001E3F4E">
      <w:rPr>
        <w:rFonts w:eastAsia="맑은 고딕" w:hint="eastAsia"/>
        <w:lang w:eastAsia="ko-KR"/>
      </w:rPr>
      <w:t xml:space="preserve"> ANALOG </w:t>
    </w:r>
    <w:r>
      <w:rPr>
        <w:rFonts w:eastAsia="맑은 고딕"/>
        <w:lang w:eastAsia="ko-KR"/>
      </w:rPr>
      <w:t>MOTORIZED VARIFOCAL IR DOME</w:t>
    </w:r>
    <w:r w:rsidRPr="001E3F4E">
      <w:rPr>
        <w:rFonts w:eastAsia="맑은 고딕" w:hint="eastAsia"/>
        <w:lang w:eastAsia="ko-KR"/>
      </w:rPr>
      <w:t xml:space="preserve"> CAMERA</w:t>
    </w:r>
  </w:p>
  <w:p w14:paraId="169ACA23" w14:textId="3B5FAF75" w:rsidR="00D61A7D" w:rsidRPr="00596ED5" w:rsidRDefault="00596ED5" w:rsidP="00596ED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4786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3730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2025-02-10T04:39:00Z</dcterms:created>
  <dcterms:modified xsi:type="dcterms:W3CDTF">2025-02-10T04:39:00Z</dcterms:modified>
</cp:coreProperties>
</file>