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EF30A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F65014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F65014">
        <w:rPr>
          <w:rFonts w:cs="Arial"/>
        </w:rPr>
        <w:t xml:space="preserve"> </w:t>
      </w:r>
      <w:r w:rsidRPr="00F65014">
        <w:rPr>
          <w:rFonts w:cs="Arial"/>
          <w:b/>
        </w:rPr>
        <w:t>PRODUCTS</w:t>
      </w:r>
    </w:p>
    <w:p w14:paraId="0A724692" w14:textId="77777777" w:rsidR="004A4F41" w:rsidRPr="002A2DAB" w:rsidRDefault="00972A5C" w:rsidP="002A2DA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2A2DAB">
        <w:rPr>
          <w:rFonts w:cs="Arial"/>
          <w:b/>
        </w:rPr>
        <w:t>EQUIPMENT</w:t>
      </w:r>
    </w:p>
    <w:p w14:paraId="5D0A06B6" w14:textId="4A590CDA" w:rsidR="00B8496D" w:rsidRPr="002A2DAB" w:rsidRDefault="004A4F41" w:rsidP="002A2DA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A2DAB">
        <w:rPr>
          <w:rFonts w:cs="Arial"/>
        </w:rPr>
        <w:t xml:space="preserve">Manufacturer: </w:t>
      </w:r>
      <w:r w:rsidR="00A919FB" w:rsidRPr="002A2DAB">
        <w:rPr>
          <w:rFonts w:cs="Arial"/>
        </w:rPr>
        <w:t>Hanwha Vision</w:t>
      </w:r>
      <w:r w:rsidR="007356A5" w:rsidRPr="002A2DAB">
        <w:rPr>
          <w:rFonts w:cs="Arial"/>
        </w:rPr>
        <w:t xml:space="preserve"> </w:t>
      </w:r>
      <w:r w:rsidR="00A919FB" w:rsidRPr="002A2DAB">
        <w:rPr>
          <w:rFonts w:cs="Arial"/>
        </w:rPr>
        <w:t>(https://www.hanwhavision.com/en/, https://hanwhavisionamerica.com)</w:t>
      </w:r>
    </w:p>
    <w:p w14:paraId="5A6F2464" w14:textId="6D78B695" w:rsidR="004A4F41" w:rsidRPr="002A2DAB" w:rsidRDefault="00A5691E" w:rsidP="002A2DA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A2DAB">
        <w:rPr>
          <w:rFonts w:cs="Arial"/>
        </w:rPr>
        <w:t>Model</w:t>
      </w:r>
      <w:r w:rsidR="00A919FB" w:rsidRPr="002A2DAB">
        <w:rPr>
          <w:rFonts w:cs="Arial"/>
        </w:rPr>
        <w:t xml:space="preserve">: </w:t>
      </w:r>
      <w:r w:rsidR="00596ED5" w:rsidRPr="002A2DAB">
        <w:rPr>
          <w:rFonts w:cs="Arial"/>
        </w:rPr>
        <w:t>HC</w:t>
      </w:r>
      <w:r w:rsidR="00523608">
        <w:rPr>
          <w:rFonts w:cs="Arial"/>
        </w:rPr>
        <w:t>V</w:t>
      </w:r>
      <w:r w:rsidR="00991608" w:rsidRPr="002A2DAB">
        <w:rPr>
          <w:rFonts w:cs="Arial"/>
        </w:rPr>
        <w:t>-60</w:t>
      </w:r>
      <w:r w:rsidR="006E156A" w:rsidRPr="002A2DAB">
        <w:rPr>
          <w:rFonts w:cs="Arial"/>
        </w:rPr>
        <w:t>70R</w:t>
      </w:r>
    </w:p>
    <w:p w14:paraId="4A88D9F0" w14:textId="3E392659" w:rsidR="00DE416B" w:rsidRPr="002A2DAB" w:rsidRDefault="004A4F41" w:rsidP="002A2DA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A2DAB">
        <w:rPr>
          <w:rFonts w:cs="Arial"/>
        </w:rPr>
        <w:t>Alternates: None</w:t>
      </w:r>
    </w:p>
    <w:p w14:paraId="02329522" w14:textId="77777777" w:rsidR="004A4F41" w:rsidRPr="002A2DAB" w:rsidRDefault="00DA7533" w:rsidP="002A2DA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2A2DAB">
        <w:rPr>
          <w:rFonts w:cs="Arial"/>
          <w:b/>
        </w:rPr>
        <w:t xml:space="preserve">GENERAL </w:t>
      </w:r>
      <w:r w:rsidR="004A4F41" w:rsidRPr="002A2DAB">
        <w:rPr>
          <w:rFonts w:cs="Arial"/>
          <w:b/>
        </w:rPr>
        <w:t>DESCRIPTION</w:t>
      </w:r>
    </w:p>
    <w:p w14:paraId="26FFC022" w14:textId="77777777" w:rsidR="00197595" w:rsidRPr="002A2DAB" w:rsidRDefault="00DE6E0C" w:rsidP="002A2DA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4" w:name="_Toc173721624"/>
      <w:r w:rsidRPr="002A2DAB">
        <w:rPr>
          <w:rFonts w:eastAsia="맑은 고딕" w:cs="Arial"/>
          <w:bCs/>
          <w:color w:val="auto"/>
          <w:sz w:val="20"/>
          <w:lang w:eastAsia="ko-KR"/>
        </w:rPr>
        <w:t xml:space="preserve">Video – </w:t>
      </w:r>
      <w:r w:rsidR="00197595" w:rsidRPr="002A2DAB">
        <w:rPr>
          <w:rFonts w:eastAsia="맑은 고딕" w:cs="Arial"/>
          <w:bCs/>
          <w:color w:val="auto"/>
          <w:sz w:val="20"/>
          <w:lang w:eastAsia="ko-KR"/>
        </w:rPr>
        <w:t>2MP (1920x1080) resolution at 30 fps(N), 25 fps(P)</w:t>
      </w:r>
    </w:p>
    <w:p w14:paraId="3C7AA740" w14:textId="07335B3D" w:rsidR="00197595" w:rsidRPr="002A2DAB" w:rsidRDefault="00197595" w:rsidP="002A2DA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bCs/>
          <w:color w:val="auto"/>
          <w:sz w:val="20"/>
        </w:rPr>
        <w:t xml:space="preserve">Camera – The </w:t>
      </w:r>
      <w:r w:rsidRPr="002A2DAB">
        <w:rPr>
          <w:rFonts w:eastAsia="맑은 고딕" w:cs="Arial"/>
          <w:bCs/>
          <w:color w:val="auto"/>
          <w:sz w:val="20"/>
          <w:lang w:eastAsia="ko-KR"/>
        </w:rPr>
        <w:t>2MP analog</w:t>
      </w:r>
      <w:r w:rsidRPr="002A2DAB">
        <w:rPr>
          <w:rFonts w:cs="Arial"/>
          <w:bCs/>
          <w:color w:val="auto"/>
          <w:sz w:val="20"/>
        </w:rPr>
        <w:t xml:space="preserve"> camera device shall have the following physical and performance properties</w:t>
      </w:r>
      <w:r w:rsidR="001E0981" w:rsidRPr="002A2DAB">
        <w:rPr>
          <w:rFonts w:cs="Arial"/>
          <w:bCs/>
          <w:color w:val="auto"/>
          <w:sz w:val="20"/>
        </w:rPr>
        <w:t>/</w:t>
      </w:r>
    </w:p>
    <w:p w14:paraId="486F265B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Auto</w:t>
      </w:r>
      <w:r w:rsidRPr="002A2DAB">
        <w:rPr>
          <w:rFonts w:cs="Arial"/>
          <w:color w:val="auto"/>
          <w:sz w:val="20"/>
        </w:rPr>
        <w:t xml:space="preserve"> day/night operation with removable IR cut filter</w:t>
      </w:r>
    </w:p>
    <w:p w14:paraId="6B1F3E4F" w14:textId="77777777" w:rsidR="00197595" w:rsidRPr="002A2DAB" w:rsidRDefault="00197595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 xml:space="preserve">Low light level operation to </w:t>
      </w:r>
      <w:r w:rsidRPr="002A2DAB">
        <w:rPr>
          <w:rFonts w:eastAsia="맑은 고딕" w:cs="Arial"/>
          <w:color w:val="auto"/>
          <w:sz w:val="20"/>
          <w:lang w:eastAsia="ko-KR"/>
        </w:rPr>
        <w:t>0</w:t>
      </w:r>
      <w:r w:rsidRPr="002A2DAB">
        <w:rPr>
          <w:rFonts w:cs="Arial"/>
          <w:color w:val="auto"/>
          <w:sz w:val="20"/>
        </w:rPr>
        <w:t>.</w:t>
      </w:r>
      <w:r w:rsidRPr="002A2DAB">
        <w:rPr>
          <w:rFonts w:eastAsia="맑은 고딕" w:cs="Arial"/>
          <w:color w:val="auto"/>
          <w:sz w:val="20"/>
          <w:lang w:eastAsia="ko-KR"/>
        </w:rPr>
        <w:t>11</w:t>
      </w:r>
      <w:r w:rsidRPr="002A2DAB">
        <w:rPr>
          <w:rFonts w:cs="Arial"/>
          <w:color w:val="auto"/>
          <w:sz w:val="20"/>
        </w:rPr>
        <w:t xml:space="preserve"> lux (color) and 0 lux (black and white)</w:t>
      </w:r>
    </w:p>
    <w:p w14:paraId="28A640F4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Digital Wide Dynamic Range</w:t>
      </w:r>
      <w:r w:rsidRPr="002A2DAB">
        <w:rPr>
          <w:rFonts w:cs="Arial"/>
          <w:color w:val="auto"/>
          <w:sz w:val="20"/>
        </w:rPr>
        <w:t>, providing a wide range between dark and light areas visible at the same time</w:t>
      </w:r>
    </w:p>
    <w:p w14:paraId="0D16ABFB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eastAsia="바탕" w:cs="Arial"/>
          <w:color w:val="auto"/>
          <w:sz w:val="20"/>
          <w:lang w:eastAsia="ko-KR"/>
        </w:rPr>
        <w:t>D</w:t>
      </w:r>
      <w:r w:rsidRPr="002A2DAB">
        <w:rPr>
          <w:rFonts w:cs="Arial"/>
          <w:color w:val="auto"/>
          <w:sz w:val="20"/>
        </w:rPr>
        <w:t>igital noise reduction</w:t>
      </w:r>
    </w:p>
    <w:p w14:paraId="39D07FC5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Pr="002A2DAB">
        <w:rPr>
          <w:rFonts w:eastAsia="맑은 고딕" w:cs="Arial"/>
          <w:bCs/>
          <w:color w:val="auto"/>
          <w:sz w:val="20"/>
          <w:lang w:eastAsia="ko-KR"/>
        </w:rPr>
        <w:t>2</w:t>
      </w:r>
      <w:r w:rsidRPr="002A2DAB">
        <w:rPr>
          <w:rFonts w:cs="Arial"/>
          <w:bCs/>
          <w:color w:val="auto"/>
          <w:sz w:val="20"/>
        </w:rPr>
        <w:t>0m at 0 Lux when activated in Black &amp; White mode.</w:t>
      </w:r>
    </w:p>
    <w:p w14:paraId="0EC27C44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Digital zoom</w:t>
      </w:r>
    </w:p>
    <w:p w14:paraId="5625EC0F" w14:textId="2537FB54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8</w:t>
      </w:r>
      <w:r w:rsidRPr="002A2DAB">
        <w:rPr>
          <w:rFonts w:cs="Arial"/>
          <w:color w:val="auto"/>
          <w:sz w:val="20"/>
        </w:rPr>
        <w:t xml:space="preserve"> privacy masking regions </w:t>
      </w:r>
      <w:r w:rsidR="00523608" w:rsidRPr="008C5F99">
        <w:rPr>
          <w:rFonts w:cs="Arial"/>
          <w:color w:val="auto"/>
          <w:sz w:val="20"/>
        </w:rPr>
        <w:t xml:space="preserve">utilizing a </w:t>
      </w:r>
      <w:r w:rsidR="00523608">
        <w:rPr>
          <w:rFonts w:cs="Arial"/>
          <w:color w:val="auto"/>
          <w:sz w:val="20"/>
        </w:rPr>
        <w:t>rectangle</w:t>
      </w:r>
    </w:p>
    <w:p w14:paraId="07DDCD80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Digital image stabilization</w:t>
      </w:r>
    </w:p>
    <w:p w14:paraId="63215701" w14:textId="289674D5" w:rsidR="00197595" w:rsidRPr="002A2DAB" w:rsidRDefault="00197595" w:rsidP="002A2DA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Intelligence and Analytics – The camera shall have a suite of integral intelligent operations and analytic functions to include</w:t>
      </w:r>
      <w:r w:rsidR="001E0981" w:rsidRPr="002A2DAB">
        <w:rPr>
          <w:rFonts w:cs="Arial"/>
          <w:color w:val="auto"/>
          <w:sz w:val="20"/>
        </w:rPr>
        <w:t>.</w:t>
      </w:r>
    </w:p>
    <w:p w14:paraId="54E856DA" w14:textId="01A3D6A6" w:rsidR="00596ED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7058BDA3" w14:textId="77777777" w:rsidR="00596ED5" w:rsidRPr="002A2DAB" w:rsidRDefault="00596ED5" w:rsidP="002A2DA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2A2DAB">
        <w:rPr>
          <w:rFonts w:cs="Arial"/>
          <w:b/>
        </w:rPr>
        <w:t>DETAILED SPECIFICATIONS</w:t>
      </w:r>
    </w:p>
    <w:p w14:paraId="17700B41" w14:textId="77777777" w:rsidR="00596ED5" w:rsidRPr="002A2DAB" w:rsidRDefault="00596ED5" w:rsidP="002A2DAB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2A2DAB">
        <w:rPr>
          <w:rFonts w:cs="Arial"/>
        </w:rPr>
        <w:t>Video</w:t>
      </w:r>
    </w:p>
    <w:p w14:paraId="7B5B0FA4" w14:textId="77777777" w:rsidR="00DD216B" w:rsidRPr="002A2DAB" w:rsidRDefault="00DD216B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bCs/>
          <w:color w:val="auto"/>
          <w:sz w:val="20"/>
        </w:rPr>
        <w:lastRenderedPageBreak/>
        <w:t>Imager</w:t>
      </w:r>
    </w:p>
    <w:p w14:paraId="6F74062E" w14:textId="72081007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Sensor</w:t>
      </w:r>
      <w:r w:rsidR="00F65014" w:rsidRPr="002A2DAB">
        <w:rPr>
          <w:rFonts w:cs="Arial"/>
          <w:color w:val="auto"/>
          <w:sz w:val="20"/>
        </w:rPr>
        <w:t xml:space="preserve">: </w:t>
      </w:r>
      <w:r w:rsidRPr="002A2DAB">
        <w:rPr>
          <w:rFonts w:cs="Arial"/>
          <w:color w:val="auto"/>
          <w:sz w:val="20"/>
        </w:rPr>
        <w:t>1/2.8" 2 MP CMOS</w:t>
      </w:r>
    </w:p>
    <w:p w14:paraId="511DF970" w14:textId="77F7F78F" w:rsidR="00DD216B" w:rsidRPr="002A2DAB" w:rsidRDefault="00DD216B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pixels per sensor</w:t>
      </w:r>
      <w:r w:rsidR="00F65014" w:rsidRPr="002A2DAB">
        <w:rPr>
          <w:rFonts w:cs="Arial"/>
          <w:color w:val="auto"/>
          <w:sz w:val="20"/>
        </w:rPr>
        <w:t xml:space="preserve">: </w:t>
      </w:r>
      <w:r w:rsidRPr="002A2DAB">
        <w:rPr>
          <w:rFonts w:eastAsia="맑은 고딕" w:cs="Arial"/>
          <w:color w:val="auto"/>
          <w:sz w:val="20"/>
          <w:lang w:eastAsia="ko-KR"/>
        </w:rPr>
        <w:t>1,945</w:t>
      </w:r>
      <w:r w:rsidRPr="002A2DAB">
        <w:rPr>
          <w:rFonts w:cs="Arial"/>
          <w:color w:val="auto"/>
          <w:sz w:val="20"/>
        </w:rPr>
        <w:t xml:space="preserve"> (H) x </w:t>
      </w:r>
      <w:r w:rsidRPr="002A2DAB">
        <w:rPr>
          <w:rFonts w:eastAsia="맑은 고딕" w:cs="Arial"/>
          <w:color w:val="auto"/>
          <w:sz w:val="20"/>
          <w:lang w:eastAsia="ko-KR"/>
        </w:rPr>
        <w:t xml:space="preserve">1,109 </w:t>
      </w:r>
      <w:r w:rsidRPr="002A2DAB">
        <w:rPr>
          <w:rFonts w:cs="Arial"/>
          <w:color w:val="auto"/>
          <w:sz w:val="20"/>
        </w:rPr>
        <w:t>(V) total</w:t>
      </w:r>
      <w:r w:rsidR="002A2DAB">
        <w:rPr>
          <w:rFonts w:cs="Arial"/>
          <w:color w:val="auto"/>
          <w:sz w:val="20"/>
        </w:rPr>
        <w:t>,</w:t>
      </w:r>
      <w:r w:rsidRPr="002A2DAB">
        <w:rPr>
          <w:rFonts w:cs="Arial"/>
          <w:color w:val="auto"/>
          <w:sz w:val="20"/>
        </w:rPr>
        <w:t xml:space="preserve"> </w:t>
      </w:r>
      <w:r w:rsidRPr="002A2DAB">
        <w:rPr>
          <w:rFonts w:eastAsia="맑은 고딕" w:cs="Arial"/>
          <w:color w:val="auto"/>
          <w:sz w:val="20"/>
          <w:lang w:eastAsia="ko-KR"/>
        </w:rPr>
        <w:t>1,945</w:t>
      </w:r>
      <w:r w:rsidRPr="002A2DAB">
        <w:rPr>
          <w:rFonts w:cs="Arial"/>
          <w:color w:val="auto"/>
          <w:sz w:val="20"/>
        </w:rPr>
        <w:t xml:space="preserve"> (H) x </w:t>
      </w:r>
      <w:r w:rsidRPr="002A2DAB">
        <w:rPr>
          <w:rFonts w:eastAsia="맑은 고딕" w:cs="Arial"/>
          <w:color w:val="auto"/>
          <w:sz w:val="20"/>
          <w:lang w:eastAsia="ko-KR"/>
        </w:rPr>
        <w:t>1,097</w:t>
      </w:r>
      <w:r w:rsidRPr="002A2DAB">
        <w:rPr>
          <w:rFonts w:cs="Arial"/>
          <w:color w:val="auto"/>
          <w:sz w:val="20"/>
        </w:rPr>
        <w:t xml:space="preserve"> (V) effective</w:t>
      </w:r>
    </w:p>
    <w:p w14:paraId="05F718BB" w14:textId="0721AFE2" w:rsidR="00DD216B" w:rsidRPr="002A2DAB" w:rsidRDefault="00DD216B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scanning</w:t>
      </w:r>
      <w:r w:rsidR="00F65014" w:rsidRPr="002A2DAB">
        <w:rPr>
          <w:rFonts w:cs="Arial"/>
          <w:color w:val="auto"/>
          <w:sz w:val="20"/>
        </w:rPr>
        <w:t xml:space="preserve">: </w:t>
      </w:r>
      <w:r w:rsidRPr="002A2DAB">
        <w:rPr>
          <w:rFonts w:cs="Arial"/>
          <w:color w:val="auto"/>
          <w:sz w:val="20"/>
        </w:rPr>
        <w:t>progressive</w:t>
      </w:r>
    </w:p>
    <w:p w14:paraId="737C65A5" w14:textId="77777777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Minimum illumination</w:t>
      </w:r>
    </w:p>
    <w:p w14:paraId="06544F20" w14:textId="157433C1" w:rsidR="00DD216B" w:rsidRPr="002A2DAB" w:rsidRDefault="00DD216B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Color mode: 0.</w:t>
      </w:r>
      <w:r w:rsidR="001E0981" w:rsidRPr="002A2DAB">
        <w:rPr>
          <w:rFonts w:cs="Arial"/>
          <w:color w:val="auto"/>
          <w:sz w:val="20"/>
        </w:rPr>
        <w:t>11</w:t>
      </w:r>
      <w:r w:rsidRPr="002A2DAB">
        <w:rPr>
          <w:rFonts w:cs="Arial"/>
          <w:color w:val="auto"/>
          <w:sz w:val="20"/>
        </w:rPr>
        <w:t>Lux (F1.</w:t>
      </w:r>
      <w:r w:rsidR="001E0981" w:rsidRPr="002A2DAB">
        <w:rPr>
          <w:rFonts w:cs="Arial"/>
          <w:color w:val="auto"/>
          <w:sz w:val="20"/>
        </w:rPr>
        <w:t>6</w:t>
      </w:r>
      <w:r w:rsidR="00523608">
        <w:rPr>
          <w:rFonts w:cs="Arial"/>
          <w:color w:val="auto"/>
          <w:sz w:val="20"/>
        </w:rPr>
        <w:t>, 1/30sec</w:t>
      </w:r>
      <w:r w:rsidRPr="002A2DAB">
        <w:rPr>
          <w:rFonts w:eastAsia="맑은 고딕" w:cs="Arial"/>
          <w:color w:val="auto"/>
          <w:sz w:val="20"/>
          <w:lang w:eastAsia="ko-KR"/>
        </w:rPr>
        <w:t>)</w:t>
      </w:r>
    </w:p>
    <w:p w14:paraId="6B6C2C8E" w14:textId="7A4E7F1F" w:rsidR="00DD216B" w:rsidRPr="002A2DAB" w:rsidRDefault="00DD216B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cs="Arial"/>
          <w:color w:val="auto"/>
          <w:sz w:val="20"/>
        </w:rPr>
        <w:t>Black &amp; white mode</w:t>
      </w:r>
      <w:r w:rsidR="00F65014" w:rsidRPr="002A2DAB">
        <w:rPr>
          <w:rFonts w:cs="Arial"/>
          <w:color w:val="auto"/>
          <w:sz w:val="20"/>
        </w:rPr>
        <w:t xml:space="preserve">: </w:t>
      </w:r>
      <w:r w:rsidRPr="002A2DAB">
        <w:rPr>
          <w:rFonts w:cs="Arial"/>
          <w:color w:val="auto"/>
          <w:sz w:val="20"/>
        </w:rPr>
        <w:t>0Lux (</w:t>
      </w:r>
      <w:r w:rsidR="001E0981" w:rsidRPr="002A2DAB">
        <w:rPr>
          <w:rFonts w:cs="Arial"/>
          <w:color w:val="auto"/>
          <w:sz w:val="20"/>
        </w:rPr>
        <w:t>IR LED on</w:t>
      </w:r>
      <w:r w:rsidRPr="002A2DAB">
        <w:rPr>
          <w:rFonts w:cs="Arial"/>
          <w:color w:val="auto"/>
          <w:sz w:val="20"/>
        </w:rPr>
        <w:t>)</w:t>
      </w:r>
    </w:p>
    <w:p w14:paraId="2FF62AB0" w14:textId="6D13DADB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Scanning System</w:t>
      </w:r>
      <w:r w:rsidR="00F65014" w:rsidRPr="002A2DAB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2DAB">
        <w:rPr>
          <w:rFonts w:eastAsia="맑은 고딕" w:cs="Arial"/>
          <w:color w:val="auto"/>
          <w:sz w:val="20"/>
          <w:lang w:eastAsia="ko-KR"/>
        </w:rPr>
        <w:t>Progressive Scan</w:t>
      </w:r>
    </w:p>
    <w:p w14:paraId="11D07962" w14:textId="3840B9E7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cs="Arial"/>
          <w:color w:val="auto"/>
          <w:sz w:val="20"/>
        </w:rPr>
        <w:t>Signal: Noise ratio</w:t>
      </w:r>
      <w:r w:rsidR="00F65014" w:rsidRPr="002A2DAB">
        <w:rPr>
          <w:rFonts w:cs="Arial"/>
          <w:color w:val="auto"/>
          <w:sz w:val="20"/>
        </w:rPr>
        <w:t xml:space="preserve">: </w:t>
      </w:r>
      <w:r w:rsidRPr="002A2DAB">
        <w:rPr>
          <w:rFonts w:cs="Arial"/>
          <w:color w:val="auto"/>
          <w:sz w:val="20"/>
        </w:rPr>
        <w:t>5</w:t>
      </w:r>
      <w:r w:rsidRPr="002A2DAB">
        <w:rPr>
          <w:rFonts w:eastAsia="맑은 고딕" w:cs="Arial"/>
          <w:color w:val="auto"/>
          <w:sz w:val="20"/>
          <w:lang w:eastAsia="ko-KR"/>
        </w:rPr>
        <w:t>2</w:t>
      </w:r>
      <w:r w:rsidRPr="002A2DAB">
        <w:rPr>
          <w:rFonts w:cs="Arial"/>
          <w:color w:val="auto"/>
          <w:sz w:val="20"/>
        </w:rPr>
        <w:t xml:space="preserve"> dB</w:t>
      </w:r>
    </w:p>
    <w:p w14:paraId="05CD571B" w14:textId="7DD22A2D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Video Output</w:t>
      </w:r>
      <w:r w:rsidR="00F65014" w:rsidRPr="002A2DAB">
        <w:rPr>
          <w:rFonts w:eastAsia="맑은 고딕" w:cs="Arial"/>
          <w:color w:val="auto"/>
          <w:sz w:val="20"/>
          <w:lang w:eastAsia="ko-KR"/>
        </w:rPr>
        <w:t xml:space="preserve">: </w:t>
      </w:r>
      <w:proofErr w:type="gramStart"/>
      <w:r w:rsidRPr="002A2DAB">
        <w:rPr>
          <w:rFonts w:eastAsia="맑은 고딕" w:cs="Arial"/>
          <w:color w:val="auto"/>
          <w:sz w:val="20"/>
          <w:lang w:eastAsia="ko-KR"/>
        </w:rPr>
        <w:t>BNC(</w:t>
      </w:r>
      <w:proofErr w:type="gramEnd"/>
      <w:r w:rsidRPr="002A2DAB">
        <w:rPr>
          <w:rFonts w:eastAsia="맑은 고딕" w:cs="Arial"/>
          <w:color w:val="auto"/>
          <w:sz w:val="20"/>
          <w:lang w:eastAsia="ko-KR"/>
        </w:rPr>
        <w:t>AHD, CVBS, TVI, CVI selectable)</w:t>
      </w:r>
    </w:p>
    <w:p w14:paraId="31936A9F" w14:textId="1BEE4295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Resolution</w:t>
      </w:r>
      <w:r w:rsidR="00F65014" w:rsidRPr="002A2DAB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2DAB">
        <w:rPr>
          <w:rFonts w:eastAsia="맑은 고딕" w:cs="Arial"/>
          <w:color w:val="auto"/>
          <w:sz w:val="20"/>
          <w:lang w:eastAsia="ko-KR"/>
        </w:rPr>
        <w:t>1920 x 1080</w:t>
      </w:r>
    </w:p>
    <w:p w14:paraId="7F6E17FF" w14:textId="4B5E0542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Maximum Frame rate</w:t>
      </w:r>
      <w:r w:rsidR="00F65014" w:rsidRPr="002A2DAB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2DAB">
        <w:rPr>
          <w:rFonts w:eastAsia="맑은 고딕" w:cs="Arial"/>
          <w:color w:val="auto"/>
          <w:sz w:val="20"/>
          <w:lang w:eastAsia="ko-KR"/>
        </w:rPr>
        <w:t>30fps</w:t>
      </w:r>
      <w:r w:rsidR="00523608">
        <w:rPr>
          <w:rFonts w:eastAsia="맑은 고딕" w:cs="Arial"/>
          <w:color w:val="auto"/>
          <w:sz w:val="20"/>
          <w:lang w:eastAsia="ko-KR"/>
        </w:rPr>
        <w:t>(N)/25fps(P)</w:t>
      </w:r>
      <w:r w:rsidRPr="002A2DAB">
        <w:rPr>
          <w:rFonts w:eastAsia="맑은 고딕" w:cs="Arial"/>
          <w:color w:val="auto"/>
          <w:sz w:val="20"/>
          <w:lang w:eastAsia="ko-KR"/>
        </w:rPr>
        <w:t xml:space="preserve"> at 1920x1080</w:t>
      </w:r>
    </w:p>
    <w:p w14:paraId="268A9DAF" w14:textId="77777777" w:rsidR="001E0981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The following features with control settings shall be available:</w:t>
      </w:r>
    </w:p>
    <w:p w14:paraId="7F71D09A" w14:textId="3C127532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2A2DAB">
        <w:rPr>
          <w:rFonts w:eastAsia="맑은 고딕" w:cs="Arial"/>
          <w:sz w:val="20"/>
          <w:lang w:eastAsia="ko-KR"/>
        </w:rPr>
        <w:t>On Screen Display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English, Spanish, French,</w:t>
      </w:r>
      <w:r w:rsidR="002A2DAB" w:rsidRPr="002A2DAB">
        <w:rPr>
          <w:rFonts w:eastAsia="맑은 고딕" w:cs="Arial"/>
          <w:sz w:val="20"/>
          <w:lang w:eastAsia="ko-KR"/>
        </w:rPr>
        <w:t xml:space="preserve"> </w:t>
      </w:r>
      <w:r w:rsidRPr="002A2DAB">
        <w:rPr>
          <w:rFonts w:eastAsia="맑은 고딕" w:cs="Arial"/>
          <w:sz w:val="20"/>
          <w:lang w:eastAsia="ko-KR"/>
        </w:rPr>
        <w:t>Portuguese, German, Italian, Russian, Polish,</w:t>
      </w:r>
      <w:r w:rsidR="002A2DAB" w:rsidRPr="002A2DAB">
        <w:rPr>
          <w:rFonts w:eastAsia="맑은 고딕" w:cs="Arial"/>
          <w:sz w:val="20"/>
          <w:lang w:eastAsia="ko-KR"/>
        </w:rPr>
        <w:t xml:space="preserve"> </w:t>
      </w:r>
      <w:r w:rsidRPr="002A2DAB">
        <w:rPr>
          <w:rFonts w:eastAsia="맑은 고딕" w:cs="Arial"/>
          <w:sz w:val="20"/>
          <w:lang w:eastAsia="ko-KR"/>
        </w:rPr>
        <w:t>Czech, Romanian, Serbian, Swedish, Danish, Turkish</w:t>
      </w:r>
    </w:p>
    <w:p w14:paraId="4C5C95FC" w14:textId="2CFEC9BD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Camera Title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On / Off (up to 15 characters)</w:t>
      </w:r>
    </w:p>
    <w:p w14:paraId="16F2D012" w14:textId="1FC3A91C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Day / Night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Auto (ICR) / Color / BW</w:t>
      </w:r>
    </w:p>
    <w:p w14:paraId="7C250F1D" w14:textId="51942F76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Backlight compensation (BLC)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cs="Arial"/>
          <w:sz w:val="20"/>
        </w:rPr>
        <w:t>Off</w:t>
      </w:r>
      <w:r w:rsidRPr="002A2DAB">
        <w:rPr>
          <w:rFonts w:eastAsia="맑은 고딕" w:cs="Arial"/>
          <w:sz w:val="20"/>
          <w:lang w:eastAsia="ko-KR"/>
        </w:rPr>
        <w:t xml:space="preserve"> / User BLC / HLC</w:t>
      </w:r>
    </w:p>
    <w:p w14:paraId="34C1BDCD" w14:textId="5F096F8D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Wide Dynamic Range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120dB</w:t>
      </w:r>
    </w:p>
    <w:p w14:paraId="079B3B77" w14:textId="01812BAE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Digital Noise Reduction (DNR)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cs="Arial"/>
          <w:sz w:val="20"/>
        </w:rPr>
        <w:t>On</w:t>
      </w:r>
      <w:r w:rsidRPr="002A2DAB">
        <w:rPr>
          <w:rFonts w:eastAsia="맑은 고딕" w:cs="Arial"/>
          <w:sz w:val="20"/>
          <w:lang w:eastAsia="ko-KR"/>
        </w:rPr>
        <w:t xml:space="preserve"> </w:t>
      </w:r>
      <w:r w:rsidRPr="002A2DAB">
        <w:rPr>
          <w:rFonts w:cs="Arial"/>
          <w:sz w:val="20"/>
        </w:rPr>
        <w:t>/</w:t>
      </w:r>
      <w:r w:rsidRPr="002A2DAB">
        <w:rPr>
          <w:rFonts w:eastAsia="맑은 고딕" w:cs="Arial"/>
          <w:sz w:val="20"/>
          <w:lang w:eastAsia="ko-KR"/>
        </w:rPr>
        <w:t xml:space="preserve"> </w:t>
      </w:r>
      <w:r w:rsidRPr="002A2DAB">
        <w:rPr>
          <w:rFonts w:cs="Arial"/>
          <w:sz w:val="20"/>
        </w:rPr>
        <w:t>Off</w:t>
      </w:r>
      <w:r w:rsidRPr="002A2DAB">
        <w:rPr>
          <w:rFonts w:eastAsia="맑은 고딕" w:cs="Arial"/>
          <w:sz w:val="20"/>
          <w:lang w:eastAsia="ko-KR"/>
        </w:rPr>
        <w:t xml:space="preserve"> (SSNR IV)</w:t>
      </w:r>
    </w:p>
    <w:p w14:paraId="6C148491" w14:textId="500D6472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Motion detection</w:t>
      </w:r>
      <w:r w:rsidR="002A2DAB">
        <w:rPr>
          <w:rFonts w:eastAsiaTheme="minorEastAsia" w:cs="Arial" w:hint="eastAsia"/>
          <w:sz w:val="20"/>
          <w:lang w:eastAsia="ko-KR"/>
        </w:rPr>
        <w:t>:</w:t>
      </w:r>
      <w:r w:rsidR="002A2DAB">
        <w:rPr>
          <w:rFonts w:eastAsiaTheme="minorEastAsia" w:cs="Arial"/>
          <w:sz w:val="20"/>
          <w:lang w:eastAsia="ko-KR"/>
        </w:rPr>
        <w:t xml:space="preserve"> </w:t>
      </w:r>
      <w:r w:rsidRPr="002A2DAB">
        <w:rPr>
          <w:rFonts w:cs="Arial"/>
          <w:sz w:val="20"/>
        </w:rPr>
        <w:t xml:space="preserve">4 zones with </w:t>
      </w:r>
      <w:proofErr w:type="gramStart"/>
      <w:r w:rsidRPr="002A2DAB">
        <w:rPr>
          <w:rFonts w:cs="Arial"/>
          <w:sz w:val="20"/>
        </w:rPr>
        <w:t>4 sided</w:t>
      </w:r>
      <w:proofErr w:type="gramEnd"/>
      <w:r w:rsidRPr="002A2DAB">
        <w:rPr>
          <w:rFonts w:cs="Arial"/>
          <w:sz w:val="20"/>
        </w:rPr>
        <w:t xml:space="preserve"> polygon</w:t>
      </w:r>
    </w:p>
    <w:p w14:paraId="10E9333E" w14:textId="74A018CC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2A2DAB">
        <w:rPr>
          <w:rFonts w:eastAsia="맑은 고딕" w:cs="Arial"/>
          <w:sz w:val="20"/>
          <w:lang w:eastAsia="ko-KR"/>
        </w:rPr>
        <w:t>Privacy masking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8</w:t>
      </w:r>
      <w:r w:rsidRPr="002A2DAB">
        <w:rPr>
          <w:rFonts w:cs="Arial"/>
          <w:sz w:val="20"/>
        </w:rPr>
        <w:t xml:space="preserve"> zones with </w:t>
      </w:r>
      <w:proofErr w:type="gramStart"/>
      <w:r w:rsidRPr="002A2DAB">
        <w:rPr>
          <w:rFonts w:cs="Arial"/>
          <w:sz w:val="20"/>
        </w:rPr>
        <w:t>4 sided</w:t>
      </w:r>
      <w:proofErr w:type="gramEnd"/>
      <w:r w:rsidRPr="002A2DAB">
        <w:rPr>
          <w:rFonts w:cs="Arial"/>
          <w:sz w:val="20"/>
        </w:rPr>
        <w:t xml:space="preserve"> polygon</w:t>
      </w:r>
    </w:p>
    <w:p w14:paraId="5D5F7EB4" w14:textId="020A04D6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Gain control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4 levels or Off</w:t>
      </w:r>
    </w:p>
    <w:p w14:paraId="36EA3B0F" w14:textId="28BB678F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White Balance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ATW / Outdoor / Indoor / Manual / AWC (1,800K° ~ 10,500K°)</w:t>
      </w:r>
    </w:p>
    <w:p w14:paraId="52E88391" w14:textId="7AE86EDA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Electronic shutter speed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cs="Arial"/>
          <w:sz w:val="20"/>
        </w:rPr>
        <w:t>NTSC:1 - 1/12,000 sec</w:t>
      </w:r>
    </w:p>
    <w:p w14:paraId="3D0C38B4" w14:textId="5BB66C7F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Reverse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cs="Arial"/>
          <w:sz w:val="20"/>
        </w:rPr>
        <w:t>Off</w:t>
      </w:r>
      <w:r w:rsidRPr="002A2DAB">
        <w:rPr>
          <w:rFonts w:eastAsia="맑은 고딕" w:cs="Arial"/>
          <w:sz w:val="20"/>
          <w:lang w:eastAsia="ko-KR"/>
        </w:rPr>
        <w:t xml:space="preserve"> / H-Rev / V-Rev / HV-Rev</w:t>
      </w:r>
    </w:p>
    <w:p w14:paraId="4EE74DA3" w14:textId="77777777" w:rsidR="002A2DAB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bCs/>
          <w:color w:val="auto"/>
          <w:sz w:val="20"/>
        </w:rPr>
        <w:t>Lens</w:t>
      </w:r>
    </w:p>
    <w:p w14:paraId="18E821DE" w14:textId="5E07D955" w:rsidR="001E0981" w:rsidRPr="002A2DAB" w:rsidRDefault="002A2DAB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Focal Length: </w:t>
      </w:r>
      <w:r w:rsidR="001E0981" w:rsidRPr="002A2DAB">
        <w:rPr>
          <w:rFonts w:eastAsia="맑은 고딕" w:cs="Arial"/>
          <w:sz w:val="20"/>
          <w:lang w:eastAsia="ko-KR"/>
        </w:rPr>
        <w:t>3.2</w:t>
      </w:r>
      <w:r w:rsidR="001E0981" w:rsidRPr="002A2DAB">
        <w:rPr>
          <w:rFonts w:cs="Arial"/>
          <w:sz w:val="20"/>
        </w:rPr>
        <w:t xml:space="preserve"> </w:t>
      </w:r>
      <w:r>
        <w:rPr>
          <w:rFonts w:cs="Arial"/>
          <w:sz w:val="20"/>
        </w:rPr>
        <w:t>~</w:t>
      </w:r>
      <w:r w:rsidR="001E0981" w:rsidRPr="002A2DAB">
        <w:rPr>
          <w:rFonts w:cs="Arial"/>
          <w:sz w:val="20"/>
        </w:rPr>
        <w:t xml:space="preserve"> </w:t>
      </w:r>
      <w:r w:rsidR="001E0981" w:rsidRPr="002A2DAB">
        <w:rPr>
          <w:rFonts w:eastAsia="맑은 고딕" w:cs="Arial"/>
          <w:sz w:val="20"/>
          <w:lang w:eastAsia="ko-KR"/>
        </w:rPr>
        <w:t>10</w:t>
      </w:r>
      <w:r w:rsidR="001E0981" w:rsidRPr="002A2DAB">
        <w:rPr>
          <w:rFonts w:cs="Arial"/>
          <w:sz w:val="20"/>
        </w:rPr>
        <w:t xml:space="preserve"> mm, varifocal</w:t>
      </w:r>
    </w:p>
    <w:p w14:paraId="1C67F846" w14:textId="5934ED16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Optical zoom ratio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3</w:t>
      </w:r>
      <w:r w:rsidRPr="002A2DAB">
        <w:rPr>
          <w:rFonts w:cs="Arial"/>
          <w:sz w:val="20"/>
        </w:rPr>
        <w:t>.1x</w:t>
      </w:r>
    </w:p>
    <w:p w14:paraId="5BAC58DD" w14:textId="4998584B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Maximum aperture ratio:</w:t>
      </w:r>
      <w:r w:rsidR="002A2DAB">
        <w:rPr>
          <w:rFonts w:cs="Arial"/>
          <w:sz w:val="20"/>
        </w:rPr>
        <w:t xml:space="preserve"> </w:t>
      </w:r>
      <w:r w:rsidRPr="002A2DAB">
        <w:rPr>
          <w:rFonts w:cs="Arial"/>
          <w:sz w:val="20"/>
        </w:rPr>
        <w:t>F1.</w:t>
      </w:r>
      <w:r w:rsidRPr="002A2DAB">
        <w:rPr>
          <w:rFonts w:eastAsia="맑은 고딕" w:cs="Arial"/>
          <w:sz w:val="20"/>
          <w:lang w:eastAsia="ko-KR"/>
        </w:rPr>
        <w:t>6</w:t>
      </w:r>
    </w:p>
    <w:p w14:paraId="5FCA6E57" w14:textId="77777777" w:rsid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2DAB">
        <w:rPr>
          <w:rFonts w:cs="Arial"/>
          <w:bCs/>
          <w:color w:val="auto"/>
          <w:sz w:val="20"/>
        </w:rPr>
        <w:t>Angle of view</w:t>
      </w:r>
    </w:p>
    <w:p w14:paraId="3C507685" w14:textId="6FDBE430" w:rsidR="002A2DAB" w:rsidRDefault="001E0981" w:rsidP="002A2DA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2DAB">
        <w:rPr>
          <w:rFonts w:cs="Arial"/>
          <w:bCs/>
          <w:color w:val="auto"/>
          <w:sz w:val="20"/>
        </w:rPr>
        <w:t>H: 110.2˚(Wide) ~ 32˚(Tele)</w:t>
      </w:r>
    </w:p>
    <w:p w14:paraId="48E50A6F" w14:textId="223F4236" w:rsidR="002A2DAB" w:rsidRDefault="001E0981" w:rsidP="002A2DA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2DAB">
        <w:rPr>
          <w:rFonts w:cs="Arial"/>
          <w:bCs/>
          <w:color w:val="auto"/>
          <w:sz w:val="20"/>
        </w:rPr>
        <w:t>V: 55.4˚(Wide) ~ 18˚(Tele)</w:t>
      </w:r>
    </w:p>
    <w:p w14:paraId="6F36A378" w14:textId="15CE311F" w:rsidR="001E0981" w:rsidRPr="002A2DAB" w:rsidRDefault="001E0981" w:rsidP="002A2DA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2DAB">
        <w:rPr>
          <w:rFonts w:cs="Arial"/>
          <w:bCs/>
          <w:color w:val="auto"/>
          <w:sz w:val="20"/>
        </w:rPr>
        <w:t>D: 128.4˚(Wide) ~ 36.6˚(Tele)</w:t>
      </w:r>
    </w:p>
    <w:p w14:paraId="1E2A1D72" w14:textId="041B1F68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Minimum Object Distance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0.5 m (1.64ft.)</w:t>
      </w:r>
    </w:p>
    <w:p w14:paraId="50B852CA" w14:textId="6A402076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bCs/>
          <w:color w:val="auto"/>
          <w:sz w:val="20"/>
        </w:rPr>
        <w:t>Focus control</w:t>
      </w:r>
      <w:r w:rsidR="002A2DAB" w:rsidRPr="002A2DAB">
        <w:rPr>
          <w:rFonts w:cs="Arial"/>
          <w:bCs/>
          <w:color w:val="auto"/>
          <w:sz w:val="20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Manual</w:t>
      </w:r>
    </w:p>
    <w:p w14:paraId="4A4CE7F3" w14:textId="6013B568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Lens Type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DC auto iris</w:t>
      </w:r>
    </w:p>
    <w:p w14:paraId="036B2395" w14:textId="39319A34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Mount Type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Board-in</w:t>
      </w:r>
    </w:p>
    <w:p w14:paraId="4040B77D" w14:textId="262862B9" w:rsidR="001E0981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Illumination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cs="Arial"/>
          <w:sz w:val="20"/>
        </w:rPr>
        <w:t>IR LED</w:t>
      </w:r>
      <w:r w:rsidRPr="002A2DAB">
        <w:rPr>
          <w:rFonts w:eastAsia="맑은 고딕" w:cs="Arial"/>
          <w:sz w:val="20"/>
          <w:lang w:eastAsia="ko-KR"/>
        </w:rPr>
        <w:t xml:space="preserve"> (20 m IR distance)</w:t>
      </w:r>
    </w:p>
    <w:p w14:paraId="0DCBFE45" w14:textId="0559490F" w:rsidR="001E0981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bCs/>
          <w:color w:val="auto"/>
          <w:sz w:val="20"/>
        </w:rPr>
        <w:t xml:space="preserve">Video </w:t>
      </w:r>
      <w:r w:rsidRPr="002A2DAB">
        <w:rPr>
          <w:rFonts w:eastAsia="맑은 고딕" w:cs="Arial"/>
          <w:bCs/>
          <w:color w:val="auto"/>
          <w:sz w:val="20"/>
          <w:lang w:eastAsia="ko-KR"/>
        </w:rPr>
        <w:t>Transmission Distance</w:t>
      </w:r>
      <w:r w:rsidR="002A2DAB" w:rsidRPr="002A2DAB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2A2DAB">
        <w:rPr>
          <w:rFonts w:eastAsia="맑은 고딕" w:cs="Arial"/>
          <w:bCs/>
          <w:color w:val="auto"/>
          <w:sz w:val="20"/>
          <w:lang w:eastAsia="ko-KR"/>
        </w:rPr>
        <w:t>500m (1640.42 ft.) (5C2V coaxial cable)</w:t>
      </w:r>
    </w:p>
    <w:p w14:paraId="65E657F5" w14:textId="77777777" w:rsidR="001E0981" w:rsidRPr="002A2DAB" w:rsidRDefault="001E0981" w:rsidP="002A2DA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Protocol</w:t>
      </w:r>
    </w:p>
    <w:p w14:paraId="50C9495D" w14:textId="3F04D430" w:rsidR="001E0981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lastRenderedPageBreak/>
        <w:t>Remote Control Interface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Coaxial control</w:t>
      </w:r>
    </w:p>
    <w:p w14:paraId="7B106B50" w14:textId="77777777" w:rsidR="002A2DAB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lang w:eastAsia="ko-KR"/>
        </w:rPr>
        <w:t>Protocols</w:t>
      </w:r>
    </w:p>
    <w:p w14:paraId="5E749804" w14:textId="77777777" w:rsidR="002A2DAB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lang w:eastAsia="ko-KR"/>
        </w:rPr>
        <w:t>AHD:</w:t>
      </w:r>
      <w:r w:rsidR="002A2DAB">
        <w:rPr>
          <w:rFonts w:eastAsia="맑은 고딕" w:cs="Arial"/>
          <w:sz w:val="20"/>
          <w:lang w:eastAsia="ko-KR"/>
        </w:rPr>
        <w:t xml:space="preserve"> </w:t>
      </w:r>
      <w:proofErr w:type="gramStart"/>
      <w:r w:rsidRPr="002A2DAB">
        <w:rPr>
          <w:rFonts w:eastAsia="맑은 고딕" w:cs="Arial"/>
          <w:sz w:val="20"/>
          <w:lang w:eastAsia="ko-KR"/>
        </w:rPr>
        <w:t>ACP(</w:t>
      </w:r>
      <w:proofErr w:type="gramEnd"/>
      <w:r w:rsidRPr="002A2DAB">
        <w:rPr>
          <w:rFonts w:eastAsia="맑은 고딕" w:cs="Arial"/>
          <w:sz w:val="20"/>
          <w:lang w:eastAsia="ko-KR"/>
        </w:rPr>
        <w:t>AHD Coax Protocol)</w:t>
      </w:r>
    </w:p>
    <w:p w14:paraId="55105C2F" w14:textId="5C7AB58C" w:rsidR="001E0981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lang w:eastAsia="ko-KR"/>
        </w:rPr>
        <w:t>CVBS:</w:t>
      </w:r>
      <w:r w:rsidR="002A2DAB">
        <w:rPr>
          <w:rFonts w:eastAsia="맑은 고딕" w:cs="Arial"/>
          <w:sz w:val="20"/>
          <w:lang w:eastAsia="ko-KR"/>
        </w:rPr>
        <w:t xml:space="preserve"> </w:t>
      </w:r>
      <w:proofErr w:type="spellStart"/>
      <w:r w:rsidRPr="002A2DAB">
        <w:rPr>
          <w:rFonts w:eastAsia="맑은 고딕" w:cs="Arial"/>
          <w:sz w:val="20"/>
          <w:lang w:eastAsia="ko-KR"/>
        </w:rPr>
        <w:t>Pelco</w:t>
      </w:r>
      <w:proofErr w:type="spellEnd"/>
      <w:r w:rsidRPr="002A2DAB">
        <w:rPr>
          <w:rFonts w:eastAsia="맑은 고딕" w:cs="Arial"/>
          <w:sz w:val="20"/>
          <w:lang w:eastAsia="ko-KR"/>
        </w:rPr>
        <w:t>-C(</w:t>
      </w:r>
      <w:proofErr w:type="spellStart"/>
      <w:r w:rsidRPr="002A2DAB">
        <w:rPr>
          <w:rFonts w:eastAsia="맑은 고딕" w:cs="Arial"/>
          <w:sz w:val="20"/>
          <w:lang w:eastAsia="ko-KR"/>
        </w:rPr>
        <w:t>Coaxitron</w:t>
      </w:r>
      <w:proofErr w:type="spellEnd"/>
      <w:r w:rsidRPr="002A2DAB">
        <w:rPr>
          <w:rFonts w:eastAsia="맑은 고딕" w:cs="Arial"/>
          <w:sz w:val="20"/>
          <w:lang w:eastAsia="ko-KR"/>
        </w:rPr>
        <w:t>)</w:t>
      </w:r>
      <w:r w:rsidR="002A2DAB">
        <w:rPr>
          <w:rFonts w:eastAsia="맑은 고딕" w:cs="Arial"/>
          <w:sz w:val="20"/>
          <w:lang w:eastAsia="ko-KR"/>
        </w:rPr>
        <w:t xml:space="preserve">, </w:t>
      </w:r>
      <w:proofErr w:type="gramStart"/>
      <w:r w:rsidRPr="002A2DAB">
        <w:rPr>
          <w:rFonts w:cs="Arial"/>
          <w:sz w:val="20"/>
          <w:szCs w:val="16"/>
        </w:rPr>
        <w:t>CCP(</w:t>
      </w:r>
      <w:proofErr w:type="gramEnd"/>
      <w:r w:rsidRPr="002A2DAB">
        <w:rPr>
          <w:rFonts w:cs="Arial"/>
          <w:sz w:val="20"/>
          <w:szCs w:val="16"/>
        </w:rPr>
        <w:t>CVI Coax Protocol), TCP(TVI Coax Protocol)</w:t>
      </w:r>
    </w:p>
    <w:p w14:paraId="6FAD6A63" w14:textId="412B72CB" w:rsidR="001E0981" w:rsidRPr="002A2DAB" w:rsidRDefault="001E0981" w:rsidP="002A2DA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szCs w:val="16"/>
          <w:lang w:eastAsia="ko-KR"/>
        </w:rPr>
        <w:t>Alarm</w:t>
      </w:r>
      <w:r w:rsidR="002A2DAB" w:rsidRPr="002A2DAB">
        <w:rPr>
          <w:rFonts w:eastAsia="맑은 고딕" w:cs="Arial"/>
          <w:sz w:val="20"/>
          <w:szCs w:val="16"/>
          <w:lang w:eastAsia="ko-KR"/>
        </w:rPr>
        <w:t xml:space="preserve">: </w:t>
      </w:r>
      <w:r w:rsidRPr="002A2DAB">
        <w:rPr>
          <w:rFonts w:eastAsia="맑은 고딕" w:cs="Arial"/>
          <w:sz w:val="20"/>
          <w:szCs w:val="16"/>
          <w:lang w:eastAsia="ko-KR"/>
        </w:rPr>
        <w:t>(MD) output 1</w:t>
      </w:r>
    </w:p>
    <w:p w14:paraId="6AD746B5" w14:textId="77777777" w:rsidR="001E0981" w:rsidRPr="002A2DAB" w:rsidRDefault="001E0981" w:rsidP="002A2DA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cs="Arial"/>
          <w:sz w:val="20"/>
          <w:szCs w:val="16"/>
        </w:rPr>
        <w:t>Electrical</w:t>
      </w:r>
    </w:p>
    <w:p w14:paraId="5FC07993" w14:textId="34A764E9" w:rsidR="001E0981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szCs w:val="16"/>
          <w:lang w:eastAsia="ko-KR"/>
        </w:rPr>
        <w:t>Input Voltage and Current</w:t>
      </w:r>
      <w:r w:rsidR="002A2DAB" w:rsidRPr="002A2DAB">
        <w:rPr>
          <w:rFonts w:eastAsia="맑은 고딕" w:cs="Arial"/>
          <w:sz w:val="20"/>
          <w:szCs w:val="16"/>
          <w:lang w:eastAsia="ko-KR"/>
        </w:rPr>
        <w:t xml:space="preserve">: </w:t>
      </w:r>
      <w:r w:rsidRPr="002A2DAB">
        <w:rPr>
          <w:rFonts w:eastAsia="맑은 고딕" w:cs="Arial"/>
          <w:sz w:val="20"/>
          <w:szCs w:val="16"/>
          <w:lang w:eastAsia="ko-KR"/>
        </w:rPr>
        <w:t>Dual (24V AC &amp; 12V DC +-10%)</w:t>
      </w:r>
    </w:p>
    <w:p w14:paraId="7604E4ED" w14:textId="1BDE72B2" w:rsidR="001E0981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szCs w:val="16"/>
          <w:lang w:eastAsia="ko-KR"/>
        </w:rPr>
        <w:t>Power Consumption</w:t>
      </w:r>
      <w:r w:rsidR="002A2DAB" w:rsidRPr="002A2DAB">
        <w:rPr>
          <w:rFonts w:eastAsia="맑은 고딕" w:cs="Arial"/>
          <w:sz w:val="20"/>
          <w:szCs w:val="16"/>
          <w:lang w:eastAsia="ko-KR"/>
        </w:rPr>
        <w:t xml:space="preserve">: </w:t>
      </w:r>
      <w:r w:rsidRPr="002A2DAB">
        <w:rPr>
          <w:rFonts w:eastAsia="맑은 고딕" w:cs="Arial"/>
          <w:sz w:val="20"/>
          <w:szCs w:val="16"/>
          <w:lang w:eastAsia="ko-KR"/>
        </w:rPr>
        <w:t>Maximum 4.2W</w:t>
      </w:r>
    </w:p>
    <w:p w14:paraId="34CF40D9" w14:textId="77777777" w:rsidR="001E0981" w:rsidRPr="002A2DAB" w:rsidRDefault="001E0981" w:rsidP="002A2DA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  <w:szCs w:val="16"/>
        </w:rPr>
      </w:pPr>
      <w:r w:rsidRPr="002A2DAB">
        <w:rPr>
          <w:rFonts w:cs="Arial"/>
          <w:sz w:val="20"/>
          <w:szCs w:val="16"/>
        </w:rPr>
        <w:t>Mechanical And Environmental</w:t>
      </w:r>
    </w:p>
    <w:p w14:paraId="6F33024B" w14:textId="72958C67" w:rsidR="001E0981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cs="Arial"/>
          <w:sz w:val="20"/>
          <w:szCs w:val="16"/>
        </w:rPr>
        <w:t xml:space="preserve">Material: </w:t>
      </w:r>
      <w:proofErr w:type="gramStart"/>
      <w:r w:rsidRPr="002A2DAB">
        <w:rPr>
          <w:rFonts w:cs="Arial"/>
          <w:sz w:val="20"/>
          <w:szCs w:val="16"/>
        </w:rPr>
        <w:t>Housing</w:t>
      </w:r>
      <w:r w:rsidR="002A2DAB">
        <w:rPr>
          <w:rFonts w:cs="Arial"/>
          <w:sz w:val="20"/>
          <w:szCs w:val="16"/>
        </w:rPr>
        <w:t>(</w:t>
      </w:r>
      <w:proofErr w:type="gramEnd"/>
      <w:r w:rsidR="00523608">
        <w:rPr>
          <w:rFonts w:eastAsia="맑은 고딕" w:cs="Arial"/>
          <w:sz w:val="20"/>
          <w:szCs w:val="16"/>
          <w:lang w:eastAsia="ko-KR"/>
        </w:rPr>
        <w:t>Aluminum</w:t>
      </w:r>
      <w:r w:rsidR="002A2DAB">
        <w:rPr>
          <w:rFonts w:eastAsia="맑은 고딕" w:cs="Arial"/>
          <w:sz w:val="20"/>
          <w:szCs w:val="16"/>
          <w:lang w:eastAsia="ko-KR"/>
        </w:rPr>
        <w:t>)</w:t>
      </w:r>
    </w:p>
    <w:p w14:paraId="2E3A7A46" w14:textId="013C049F" w:rsidR="00523608" w:rsidRPr="00A50E55" w:rsidRDefault="00523608" w:rsidP="005236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457A81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137</w:t>
      </w:r>
      <w:r>
        <w:rPr>
          <w:rFonts w:eastAsia="맑은 고딕" w:cs="Arial" w:hint="eastAsia"/>
          <w:sz w:val="20"/>
          <w:szCs w:val="16"/>
          <w:lang w:eastAsia="ko-KR"/>
        </w:rPr>
        <w:t>.0</w:t>
      </w: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106.1</w:t>
      </w:r>
      <w:r w:rsidRPr="00457A81">
        <w:rPr>
          <w:rFonts w:eastAsia="맑은 고딕" w:cs="Arial" w:hint="eastAsia"/>
          <w:sz w:val="20"/>
          <w:szCs w:val="16"/>
          <w:lang w:eastAsia="ko-KR"/>
        </w:rPr>
        <w:t>mm (</w:t>
      </w:r>
      <w:r>
        <w:rPr>
          <w:rFonts w:eastAsia="맑은 고딕" w:cs="Arial" w:hint="eastAsia"/>
          <w:sz w:val="20"/>
          <w:szCs w:val="16"/>
          <w:lang w:eastAsia="ko-KR"/>
        </w:rPr>
        <w:t>5.39</w:t>
      </w: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BB225E">
        <w:rPr>
          <w:rFonts w:cs="Arial"/>
          <w:sz w:val="20"/>
          <w:szCs w:val="16"/>
        </w:rPr>
        <w:t xml:space="preserve">x </w:t>
      </w:r>
      <w:r>
        <w:rPr>
          <w:rFonts w:eastAsia="맑은 고딕" w:cs="Arial" w:hint="eastAsia"/>
          <w:sz w:val="20"/>
          <w:szCs w:val="16"/>
          <w:lang w:eastAsia="ko-KR"/>
        </w:rPr>
        <w:t>4.18</w:t>
      </w:r>
      <w:r w:rsidRPr="00BB225E">
        <w:rPr>
          <w:rFonts w:cs="Arial"/>
          <w:sz w:val="20"/>
          <w:szCs w:val="16"/>
        </w:rPr>
        <w:t>in.</w:t>
      </w:r>
      <w:r w:rsidRPr="00457A81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1471A1A1" w14:textId="3713B19F" w:rsidR="00523608" w:rsidRPr="00BB225E" w:rsidRDefault="00523608" w:rsidP="005236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>Weight: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>
        <w:rPr>
          <w:rFonts w:eastAsia="맑은 고딕" w:cs="Arial"/>
          <w:sz w:val="20"/>
          <w:szCs w:val="16"/>
          <w:lang w:eastAsia="ko-KR"/>
        </w:rPr>
        <w:t>715</w:t>
      </w:r>
      <w:r w:rsidRPr="00457A81">
        <w:rPr>
          <w:rFonts w:eastAsia="맑은 고딕" w:cs="Arial" w:hint="eastAsia"/>
          <w:sz w:val="20"/>
          <w:szCs w:val="16"/>
          <w:lang w:eastAsia="ko-KR"/>
        </w:rPr>
        <w:t>g (</w:t>
      </w:r>
      <w:r>
        <w:rPr>
          <w:rFonts w:eastAsia="맑은 고딕" w:cs="Arial" w:hint="eastAsia"/>
          <w:sz w:val="20"/>
          <w:szCs w:val="16"/>
          <w:lang w:eastAsia="ko-KR"/>
        </w:rPr>
        <w:t>1.58</w:t>
      </w:r>
      <w:r w:rsidRPr="00457A81">
        <w:rPr>
          <w:rFonts w:eastAsia="맑은 고딕" w:cs="Arial" w:hint="eastAsia"/>
          <w:sz w:val="20"/>
          <w:szCs w:val="16"/>
          <w:lang w:eastAsia="ko-KR"/>
        </w:rPr>
        <w:t>lb.)</w:t>
      </w:r>
    </w:p>
    <w:p w14:paraId="66525AED" w14:textId="7D774D81" w:rsidR="00523608" w:rsidRPr="007063B6" w:rsidRDefault="00523608" w:rsidP="005236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Operating </w:t>
      </w:r>
      <w:r w:rsidRPr="003327DE">
        <w:rPr>
          <w:rFonts w:cs="Arial"/>
          <w:sz w:val="20"/>
          <w:szCs w:val="16"/>
        </w:rPr>
        <w:t>Temperature:</w:t>
      </w:r>
      <w:r>
        <w:rPr>
          <w:rFonts w:cs="Arial"/>
          <w:sz w:val="20"/>
          <w:szCs w:val="16"/>
        </w:rPr>
        <w:t xml:space="preserve"> </w:t>
      </w:r>
      <w:r w:rsidRPr="00A50E55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30</w:t>
      </w:r>
      <w:r w:rsidRPr="00A50E55">
        <w:rPr>
          <w:rFonts w:cs="Arial"/>
          <w:sz w:val="20"/>
          <w:szCs w:val="16"/>
        </w:rPr>
        <w:t>° C to 55° C (</w:t>
      </w:r>
      <w:r>
        <w:rPr>
          <w:rFonts w:eastAsia="맑은 고딕" w:cs="Arial" w:hint="eastAsia"/>
          <w:sz w:val="20"/>
          <w:szCs w:val="16"/>
          <w:lang w:eastAsia="ko-KR"/>
        </w:rPr>
        <w:t>-22</w:t>
      </w:r>
      <w:r w:rsidRPr="00A50E55">
        <w:rPr>
          <w:rFonts w:cs="Arial"/>
          <w:sz w:val="20"/>
          <w:szCs w:val="16"/>
        </w:rPr>
        <w:t>° F to 131° F)</w:t>
      </w:r>
    </w:p>
    <w:p w14:paraId="00773435" w14:textId="15447666" w:rsidR="00523608" w:rsidRPr="00DD6394" w:rsidRDefault="00523608" w:rsidP="005236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>
        <w:rPr>
          <w:rFonts w:cs="Arial"/>
          <w:sz w:val="20"/>
          <w:szCs w:val="16"/>
        </w:rPr>
        <w:t xml:space="preserve"> </w:t>
      </w:r>
      <w:r w:rsidRPr="00BB225E">
        <w:rPr>
          <w:rFonts w:cs="Arial"/>
          <w:sz w:val="20"/>
          <w:szCs w:val="16"/>
        </w:rPr>
        <w:t xml:space="preserve">0 </w:t>
      </w:r>
      <w:r>
        <w:rPr>
          <w:rFonts w:cs="Arial"/>
          <w:sz w:val="20"/>
          <w:szCs w:val="16"/>
        </w:rPr>
        <w:t>~</w:t>
      </w:r>
      <w:r w:rsidRPr="00BB225E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  <w:r w:rsidRPr="00DD6394">
        <w:rPr>
          <w:rFonts w:cs="Arial"/>
          <w:sz w:val="20"/>
          <w:szCs w:val="16"/>
        </w:rPr>
        <w:t xml:space="preserve"> </w:t>
      </w:r>
    </w:p>
    <w:p w14:paraId="7C0BB90A" w14:textId="2959A090" w:rsidR="00523608" w:rsidRPr="00DD6394" w:rsidRDefault="00523608" w:rsidP="005236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IP66</w:t>
      </w:r>
      <w:r>
        <w:rPr>
          <w:rFonts w:cs="Arial"/>
          <w:sz w:val="20"/>
          <w:szCs w:val="16"/>
        </w:rPr>
        <w:t xml:space="preserve">, </w:t>
      </w:r>
      <w:r>
        <w:rPr>
          <w:rFonts w:cs="Arial"/>
          <w:sz w:val="20"/>
          <w:szCs w:val="16"/>
        </w:rPr>
        <w:t>IK10</w:t>
      </w:r>
    </w:p>
    <w:p w14:paraId="674D3168" w14:textId="0F043A76" w:rsidR="00033977" w:rsidRPr="00F65014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F65014">
        <w:rPr>
          <w:rFonts w:ascii="Arial" w:hAnsi="Arial" w:cs="Arial"/>
          <w:szCs w:val="16"/>
        </w:rPr>
        <w:br/>
        <w:t>END OF SECTIO</w:t>
      </w:r>
      <w:bookmarkEnd w:id="4"/>
      <w:r w:rsidRPr="00F65014">
        <w:rPr>
          <w:rFonts w:ascii="Arial" w:hAnsi="Arial" w:cs="Arial"/>
          <w:szCs w:val="16"/>
        </w:rPr>
        <w:t>N</w:t>
      </w:r>
    </w:p>
    <w:sectPr w:rsidR="00033977" w:rsidRPr="00F65014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64B12F27" w14:textId="2D508B28" w:rsidR="00EE663E" w:rsidRPr="00A4243E" w:rsidRDefault="00EE663E" w:rsidP="00EE66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6D7E4F">
      <w:rPr>
        <w:rFonts w:cs="Arial"/>
      </w:rPr>
      <w:t>HC</w:t>
    </w:r>
    <w:r w:rsidR="00523608">
      <w:rPr>
        <w:rFonts w:eastAsia="맑은 고딕" w:cs="Arial"/>
        <w:lang w:eastAsia="ko-KR"/>
      </w:rPr>
      <w:t>V</w:t>
    </w:r>
    <w:r w:rsidRPr="006D7E4F">
      <w:rPr>
        <w:rFonts w:cs="Arial"/>
      </w:rPr>
      <w:t>-</w:t>
    </w:r>
    <w:r w:rsidRPr="006D7E4F">
      <w:rPr>
        <w:rFonts w:eastAsia="맑은 고딕" w:cs="Arial"/>
        <w:lang w:eastAsia="ko-KR"/>
      </w:rPr>
      <w:t>60</w:t>
    </w:r>
    <w:r w:rsidR="006E156A" w:rsidRPr="006D7E4F">
      <w:rPr>
        <w:rFonts w:eastAsia="맑은 고딕" w:cs="Arial"/>
        <w:lang w:eastAsia="ko-KR"/>
      </w:rPr>
      <w:t>70R</w:t>
    </w:r>
    <w:r w:rsidRPr="006D7E4F">
      <w:rPr>
        <w:rFonts w:cs="Arial"/>
      </w:rPr>
      <w:tab/>
    </w:r>
    <w:r w:rsidRPr="006D7E4F">
      <w:rPr>
        <w:rFonts w:cs="Arial"/>
      </w:rPr>
      <w:tab/>
    </w:r>
    <w:r w:rsidRPr="006D7E4F">
      <w:rPr>
        <w:rFonts w:eastAsia="맑은 고딕" w:cs="Arial"/>
        <w:lang w:eastAsia="ko-KR"/>
      </w:rPr>
      <w:t>2MP ANALOG</w:t>
    </w:r>
    <w:r w:rsidR="00523608">
      <w:rPr>
        <w:rFonts w:eastAsia="맑은 고딕" w:cs="Arial"/>
        <w:lang w:eastAsia="ko-KR"/>
      </w:rPr>
      <w:t xml:space="preserve"> VANDAL-RESISTANT </w:t>
    </w:r>
    <w:r w:rsidR="006E156A" w:rsidRPr="006D7E4F">
      <w:rPr>
        <w:rFonts w:eastAsia="맑은 고딕" w:cs="Arial"/>
        <w:lang w:eastAsia="ko-KR"/>
      </w:rPr>
      <w:t>IR DOME</w:t>
    </w:r>
    <w:r w:rsidR="006E156A">
      <w:rPr>
        <w:rFonts w:eastAsia="맑은 고딕"/>
        <w:lang w:eastAsia="ko-KR"/>
      </w:rPr>
      <w:t xml:space="preserve"> </w:t>
    </w:r>
    <w:r w:rsidRPr="001E3F4E">
      <w:rPr>
        <w:rFonts w:eastAsia="맑은 고딕" w:hint="eastAsia"/>
        <w:lang w:eastAsia="ko-KR"/>
      </w:rPr>
      <w:t>CAMERA</w:t>
    </w:r>
  </w:p>
  <w:p w14:paraId="169ACA23" w14:textId="1589A30F" w:rsidR="00D61A7D" w:rsidRPr="00596ED5" w:rsidRDefault="00EE663E" w:rsidP="00EE663E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Aug 2020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97595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0981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2DAB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228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608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D7E4F"/>
    <w:rsid w:val="006E052C"/>
    <w:rsid w:val="006E0F39"/>
    <w:rsid w:val="006E156A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216B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663E"/>
    <w:rsid w:val="00EE7FE8"/>
    <w:rsid w:val="00EF22DF"/>
    <w:rsid w:val="00EF2AFF"/>
    <w:rsid w:val="00EF30A3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014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3706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2025-02-11T04:16:00Z</dcterms:created>
  <dcterms:modified xsi:type="dcterms:W3CDTF">2025-02-11T04:21:00Z</dcterms:modified>
</cp:coreProperties>
</file>