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80D" w:rsidRPr="009F280D" w:rsidRDefault="009F280D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A14F14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4K 네트워크 IR </w:t>
      </w:r>
      <w:r w:rsidR="0041294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돔 </w:t>
      </w:r>
      <w:r w:rsidRPr="009F280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</w:t>
      </w: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(</w:t>
      </w:r>
      <w:r w:rsidR="00515957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P</w:t>
      </w:r>
      <w:r w:rsidR="00650906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N</w:t>
      </w:r>
      <w:r w:rsidR="00C25CD4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D</w:t>
      </w:r>
      <w:r w:rsidR="00650906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</w:t>
      </w:r>
      <w:r w:rsidR="00515957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9080R</w:t>
      </w: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)</w:t>
      </w:r>
    </w:p>
    <w:p w:rsidR="002E1B27" w:rsidRPr="00A14F14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283EF3" w:rsidRDefault="00515957" w:rsidP="00283EF3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PN</w:t>
      </w:r>
      <w:r w:rsidR="00C25CD4">
        <w:rPr>
          <w:rFonts w:ascii="맑은 고딕" w:eastAsia="맑은 고딕" w:hAnsi="맑은 고딕" w:hint="eastAsia"/>
          <w:sz w:val="24"/>
          <w:szCs w:val="22"/>
          <w:lang w:val="pt-BR"/>
        </w:rPr>
        <w:t>D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-9080R</w:t>
      </w:r>
      <w:r w:rsidR="00283EF3">
        <w:rPr>
          <w:rFonts w:ascii="맑은 고딕" w:eastAsia="맑은 고딕" w:hAnsi="맑은 고딕" w:hint="eastAsia"/>
          <w:sz w:val="24"/>
          <w:szCs w:val="22"/>
          <w:lang w:val="pt-BR"/>
        </w:rPr>
        <w:t>은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최대 12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메가픽셀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초고화질(4K) 구현, </w:t>
      </w:r>
      <w:proofErr w:type="gramStart"/>
      <w:r w:rsidR="00A14F14">
        <w:rPr>
          <w:rFonts w:ascii="맑은 고딕" w:eastAsia="맑은 고딕" w:hAnsi="맑은 고딕" w:hint="eastAsia"/>
          <w:sz w:val="24"/>
          <w:szCs w:val="22"/>
          <w:lang w:val="pt-BR"/>
        </w:rPr>
        <w:t>H.265</w:t>
      </w:r>
      <w:proofErr w:type="spellStart"/>
      <w:r w:rsidR="00A14F14">
        <w:rPr>
          <w:rFonts w:ascii="맑은 고딕" w:eastAsia="맑은 고딕" w:hAnsi="맑은 고딕" w:hint="eastAsia"/>
          <w:sz w:val="24"/>
          <w:szCs w:val="22"/>
          <w:lang w:val="pt-BR"/>
        </w:rPr>
        <w:t>를</w:t>
      </w:r>
      <w:proofErr w:type="spellEnd"/>
      <w:proofErr w:type="gramEnd"/>
      <w:r w:rsidR="00A14F14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통해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대역폭 최대 75% 절감할</w:t>
      </w:r>
      <w:r w:rsidR="00A14F14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수 있는 WiseStream기능, True </w:t>
      </w:r>
      <w:r w:rsidR="00283EF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WDR(120dB),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디지털 오토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트래킹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등의 기능이 포함되어 있어 보이지 않던 영역을 진정한 4K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로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선명하게 제공하는 카메라 이다 </w:t>
      </w:r>
    </w:p>
    <w:p w:rsidR="008E2A2C" w:rsidRPr="009F280D" w:rsidRDefault="008E2A2C" w:rsidP="00283EF3">
      <w:pPr>
        <w:pStyle w:val="a3"/>
        <w:snapToGrid w:val="0"/>
        <w:spacing w:line="240" w:lineRule="auto"/>
        <w:ind w:firstLineChars="300" w:firstLine="720"/>
        <w:rPr>
          <w:rFonts w:ascii="맑은 고딕" w:eastAsia="맑은 고딕" w:hAnsi="맑은 고딕"/>
          <w:b/>
          <w:bCs/>
          <w:sz w:val="24"/>
          <w:szCs w:val="23"/>
        </w:rPr>
      </w:pPr>
    </w:p>
    <w:p w:rsidR="00283EF3" w:rsidRPr="00283EF3" w:rsidRDefault="00515957" w:rsidP="00283EF3">
      <w:pPr>
        <w:pStyle w:val="a3"/>
        <w:numPr>
          <w:ilvl w:val="0"/>
          <w:numId w:val="1"/>
        </w:numPr>
        <w:snapToGrid w:val="0"/>
        <w:spacing w:line="240" w:lineRule="auto"/>
        <w:ind w:leftChars="292" w:left="941" w:hanging="357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>최대 12</w:t>
      </w:r>
      <w:proofErr w:type="spellStart"/>
      <w:r>
        <w:rPr>
          <w:rFonts w:asciiTheme="majorHAnsi" w:eastAsiaTheme="majorHAnsi" w:hAnsiTheme="majorHAnsi" w:hint="eastAsia"/>
          <w:sz w:val="24"/>
          <w:szCs w:val="24"/>
        </w:rPr>
        <w:t>백</w:t>
      </w:r>
      <w:r w:rsidR="00283EF3" w:rsidRPr="00283EF3">
        <w:rPr>
          <w:rFonts w:asciiTheme="majorHAnsi" w:eastAsiaTheme="majorHAnsi" w:hAnsiTheme="majorHAnsi" w:hint="eastAsia"/>
          <w:sz w:val="24"/>
          <w:szCs w:val="24"/>
        </w:rPr>
        <w:t>만화소</w:t>
      </w:r>
      <w:proofErr w:type="spellEnd"/>
      <w:r>
        <w:rPr>
          <w:rFonts w:asciiTheme="majorHAnsi" w:eastAsiaTheme="majorHAnsi" w:hAnsiTheme="majorHAnsi" w:hint="eastAsia"/>
          <w:sz w:val="24"/>
          <w:szCs w:val="24"/>
        </w:rPr>
        <w:t xml:space="preserve"> 4K, 12M 20fps/8M 3</w:t>
      </w:r>
      <w:r w:rsidR="00283EF3" w:rsidRPr="00283EF3">
        <w:rPr>
          <w:rFonts w:asciiTheme="majorHAnsi" w:eastAsiaTheme="majorHAnsi" w:hAnsiTheme="majorHAnsi" w:hint="eastAsia"/>
          <w:sz w:val="24"/>
          <w:szCs w:val="24"/>
        </w:rPr>
        <w:t xml:space="preserve">0fps, </w:t>
      </w:r>
      <w:r>
        <w:rPr>
          <w:rFonts w:asciiTheme="majorHAnsi" w:eastAsiaTheme="majorHAnsi" w:hAnsiTheme="majorHAnsi" w:hint="eastAsia"/>
          <w:sz w:val="24"/>
          <w:szCs w:val="24"/>
        </w:rPr>
        <w:t>야간가시거리 IR 40M</w:t>
      </w:r>
    </w:p>
    <w:p w:rsidR="00283EF3" w:rsidRPr="00283EF3" w:rsidRDefault="00515957" w:rsidP="00283EF3">
      <w:pPr>
        <w:pStyle w:val="a3"/>
        <w:numPr>
          <w:ilvl w:val="0"/>
          <w:numId w:val="1"/>
        </w:numPr>
        <w:snapToGrid w:val="0"/>
        <w:spacing w:line="240" w:lineRule="auto"/>
        <w:ind w:leftChars="292" w:left="941" w:hanging="357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True </w:t>
      </w:r>
      <w:r w:rsidR="00283EF3" w:rsidRPr="00283EF3">
        <w:rPr>
          <w:rFonts w:asciiTheme="majorHAnsi" w:eastAsiaTheme="majorHAnsi" w:hAnsiTheme="majorHAnsi" w:hint="eastAsia"/>
          <w:sz w:val="24"/>
          <w:szCs w:val="24"/>
        </w:rPr>
        <w:t>WDR(120dB), D&amp;N(</w:t>
      </w:r>
      <w:r w:rsidR="00A14F14">
        <w:rPr>
          <w:rFonts w:asciiTheme="majorHAnsi" w:eastAsiaTheme="majorHAnsi" w:hAnsiTheme="majorHAnsi" w:hint="eastAsia"/>
          <w:sz w:val="24"/>
          <w:szCs w:val="24"/>
        </w:rPr>
        <w:t>ICR</w:t>
      </w:r>
      <w:r w:rsidR="00C23E8C">
        <w:rPr>
          <w:rFonts w:asciiTheme="majorHAnsi" w:eastAsiaTheme="majorHAnsi" w:hAnsiTheme="majorHAnsi" w:hint="eastAsia"/>
          <w:sz w:val="24"/>
          <w:szCs w:val="24"/>
        </w:rPr>
        <w:t>)</w:t>
      </w:r>
      <w:r w:rsidR="007B0B26">
        <w:rPr>
          <w:rFonts w:asciiTheme="majorHAnsi" w:eastAsiaTheme="majorHAnsi" w:hAnsiTheme="majorHAnsi" w:hint="eastAsia"/>
          <w:sz w:val="24"/>
          <w:szCs w:val="24"/>
        </w:rPr>
        <w:t>, P-Iris</w:t>
      </w:r>
      <w:r w:rsidR="0016417B">
        <w:rPr>
          <w:rFonts w:asciiTheme="majorHAnsi" w:eastAsiaTheme="majorHAnsi" w:hAnsiTheme="majorHAnsi" w:hint="eastAsia"/>
          <w:sz w:val="24"/>
          <w:szCs w:val="24"/>
        </w:rPr>
        <w:t>, Defog</w:t>
      </w:r>
    </w:p>
    <w:p w:rsidR="00283EF3" w:rsidRPr="00283EF3" w:rsidRDefault="00283EF3" w:rsidP="00283EF3">
      <w:pPr>
        <w:pStyle w:val="a3"/>
        <w:numPr>
          <w:ilvl w:val="0"/>
          <w:numId w:val="1"/>
        </w:numPr>
        <w:snapToGrid w:val="0"/>
        <w:spacing w:line="240" w:lineRule="auto"/>
        <w:ind w:leftChars="292" w:left="941" w:hanging="357"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>지능형영상분석(</w:t>
      </w:r>
      <w:proofErr w:type="spellStart"/>
      <w:r w:rsidR="00A14F14" w:rsidRPr="00A14F14">
        <w:rPr>
          <w:rFonts w:asciiTheme="majorHAnsi" w:eastAsiaTheme="majorHAnsi" w:hAnsiTheme="majorHAnsi" w:hint="eastAsia"/>
          <w:sz w:val="24"/>
          <w:szCs w:val="24"/>
        </w:rPr>
        <w:t>템퍼링</w:t>
      </w:r>
      <w:proofErr w:type="spellEnd"/>
      <w:r w:rsidR="00A14F14" w:rsidRPr="00A14F14">
        <w:rPr>
          <w:rFonts w:asciiTheme="majorHAnsi" w:eastAsiaTheme="majorHAnsi" w:hAnsiTheme="majorHAnsi" w:hint="eastAsia"/>
          <w:sz w:val="24"/>
          <w:szCs w:val="24"/>
        </w:rPr>
        <w:t xml:space="preserve">(화면 전환), 오디오 감지, 가상선, </w:t>
      </w:r>
      <w:proofErr w:type="spellStart"/>
      <w:r w:rsidR="00A14F14" w:rsidRPr="00A14F14">
        <w:rPr>
          <w:rFonts w:asciiTheme="majorHAnsi" w:eastAsiaTheme="majorHAnsi" w:hAnsiTheme="majorHAnsi" w:hint="eastAsia"/>
          <w:sz w:val="24"/>
          <w:szCs w:val="24"/>
        </w:rPr>
        <w:t>초점흐림</w:t>
      </w:r>
      <w:proofErr w:type="spellEnd"/>
      <w:r w:rsidR="00A14F14" w:rsidRPr="00A14F14">
        <w:rPr>
          <w:rFonts w:asciiTheme="majorHAnsi" w:eastAsiaTheme="majorHAnsi" w:hAnsiTheme="majorHAnsi" w:hint="eastAsia"/>
          <w:sz w:val="24"/>
          <w:szCs w:val="24"/>
        </w:rPr>
        <w:t xml:space="preserve"> 감지, 디지털 </w:t>
      </w:r>
      <w:proofErr w:type="spellStart"/>
      <w:r w:rsidR="00A14F14" w:rsidRPr="00A14F14">
        <w:rPr>
          <w:rFonts w:asciiTheme="majorHAnsi" w:eastAsiaTheme="majorHAnsi" w:hAnsiTheme="majorHAnsi" w:hint="eastAsia"/>
          <w:sz w:val="24"/>
          <w:szCs w:val="24"/>
        </w:rPr>
        <w:t>오토트래킹</w:t>
      </w:r>
      <w:proofErr w:type="spellEnd"/>
      <w:r w:rsidR="00A14F14" w:rsidRPr="00A14F14">
        <w:rPr>
          <w:rFonts w:asciiTheme="majorHAnsi" w:eastAsiaTheme="majorHAnsi" w:hAnsiTheme="majorHAnsi" w:hint="eastAsia"/>
          <w:sz w:val="24"/>
          <w:szCs w:val="24"/>
        </w:rPr>
        <w:t>, 출/입 감지, 발생/소멸 감지 - 메타데이터 지원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)</w:t>
      </w:r>
    </w:p>
    <w:p w:rsidR="00283EF3" w:rsidRPr="00283EF3" w:rsidRDefault="00283EF3" w:rsidP="00283EF3">
      <w:pPr>
        <w:pStyle w:val="a3"/>
        <w:numPr>
          <w:ilvl w:val="0"/>
          <w:numId w:val="1"/>
        </w:numPr>
        <w:snapToGrid w:val="0"/>
        <w:spacing w:line="240" w:lineRule="auto"/>
        <w:ind w:leftChars="292" w:left="941" w:hanging="357"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>SD/SDHC/SDXC</w:t>
      </w:r>
      <w:r w:rsidR="00901D29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슬롯지원, Simple Focus</w:t>
      </w:r>
      <w:r w:rsidR="0016417B">
        <w:rPr>
          <w:rFonts w:asciiTheme="majorHAnsi" w:eastAsiaTheme="majorHAnsi" w:hAnsiTheme="majorHAnsi" w:hint="eastAsia"/>
          <w:sz w:val="24"/>
          <w:szCs w:val="24"/>
        </w:rPr>
        <w:t xml:space="preserve">, </w:t>
      </w:r>
      <w:proofErr w:type="spellStart"/>
      <w:r w:rsidR="0016417B">
        <w:rPr>
          <w:rFonts w:asciiTheme="majorHAnsi" w:eastAsiaTheme="majorHAnsi" w:hAnsiTheme="majorHAnsi" w:hint="eastAsia"/>
          <w:sz w:val="24"/>
          <w:szCs w:val="24"/>
        </w:rPr>
        <w:t>복도뷰</w:t>
      </w:r>
      <w:proofErr w:type="spellEnd"/>
      <w:r w:rsidR="0016417B">
        <w:rPr>
          <w:rFonts w:asciiTheme="majorHAnsi" w:eastAsiaTheme="majorHAnsi" w:hAnsiTheme="majorHAnsi" w:hint="eastAsia"/>
          <w:sz w:val="24"/>
          <w:szCs w:val="24"/>
        </w:rPr>
        <w:t>(Hallway view)</w:t>
      </w:r>
      <w:r w:rsidR="000A4E5E">
        <w:rPr>
          <w:rFonts w:asciiTheme="majorHAnsi" w:eastAsiaTheme="majorHAnsi" w:hAnsiTheme="majorHAnsi" w:hint="eastAsia"/>
          <w:sz w:val="24"/>
          <w:szCs w:val="24"/>
        </w:rPr>
        <w:t>, IR 40M</w:t>
      </w:r>
    </w:p>
    <w:p w:rsidR="009F280D" w:rsidRDefault="009F280D" w:rsidP="00283EF3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 w:hint="eastAsia"/>
          <w:b/>
          <w:bCs/>
          <w:sz w:val="24"/>
          <w:szCs w:val="23"/>
        </w:rPr>
      </w:pPr>
    </w:p>
    <w:p w:rsidR="007B0B26" w:rsidRDefault="007B0B2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C25CD4" w:rsidP="00283EF3">
      <w:pPr>
        <w:pStyle w:val="a3"/>
        <w:snapToGrid w:val="0"/>
        <w:spacing w:line="240" w:lineRule="auto"/>
        <w:jc w:val="right"/>
        <w:rPr>
          <w:rFonts w:ascii="맑은 고딕" w:eastAsia="맑은 고딕" w:hAnsi="맑은 고딕" w:hint="eastAsia"/>
          <w:b/>
          <w:bCs/>
          <w:sz w:val="24"/>
          <w:szCs w:val="23"/>
        </w:rPr>
      </w:pPr>
      <w:r>
        <w:rPr>
          <w:rFonts w:ascii="맑은 고딕" w:eastAsia="맑은 고딕" w:hAnsi="맑은 고딕"/>
          <w:b/>
          <w:bCs/>
          <w:noProof/>
          <w:sz w:val="24"/>
          <w:szCs w:val="23"/>
        </w:rPr>
        <w:drawing>
          <wp:inline distT="0" distB="0" distL="0" distR="0">
            <wp:extent cx="2388235" cy="2033270"/>
            <wp:effectExtent l="19050" t="0" r="0" b="0"/>
            <wp:docPr id="13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35" cy="203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CD4" w:rsidRDefault="00C25CD4" w:rsidP="00283EF3">
      <w:pPr>
        <w:pStyle w:val="a3"/>
        <w:snapToGrid w:val="0"/>
        <w:spacing w:line="240" w:lineRule="auto"/>
        <w:jc w:val="right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 w:hint="eastAsia"/>
          <w:b/>
          <w:bCs/>
          <w:sz w:val="24"/>
          <w:szCs w:val="23"/>
        </w:rPr>
      </w:pPr>
    </w:p>
    <w:p w:rsidR="00A14F14" w:rsidRDefault="00A14F1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8E2A2C" w:rsidRPr="00283EF3" w:rsidRDefault="00235869" w:rsidP="002E1B27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b/>
          <w:bCs/>
          <w:sz w:val="24"/>
          <w:szCs w:val="24"/>
        </w:rPr>
        <w:lastRenderedPageBreak/>
        <w:t>2</w:t>
      </w:r>
      <w:r w:rsidR="008E2A2C" w:rsidRPr="00283EF3">
        <w:rPr>
          <w:rFonts w:asciiTheme="majorHAnsi" w:eastAsiaTheme="majorHAnsi" w:hAnsiTheme="majorHAnsi"/>
          <w:b/>
          <w:bCs/>
          <w:sz w:val="24"/>
          <w:szCs w:val="24"/>
        </w:rPr>
        <w:t xml:space="preserve">. </w:t>
      </w:r>
      <w:r w:rsidR="008E2A2C" w:rsidRPr="00283EF3">
        <w:rPr>
          <w:rFonts w:asciiTheme="majorHAnsi" w:eastAsiaTheme="majorHAnsi" w:hAnsiTheme="majorHAnsi" w:hint="eastAsia"/>
          <w:b/>
          <w:bCs/>
          <w:sz w:val="24"/>
          <w:szCs w:val="24"/>
        </w:rPr>
        <w:t>제</w:t>
      </w:r>
      <w:r w:rsidR="008E2A2C" w:rsidRPr="00283EF3">
        <w:rPr>
          <w:rFonts w:asciiTheme="majorHAnsi" w:eastAsiaTheme="majorHAnsi" w:hAnsiTheme="majorHAnsi"/>
          <w:b/>
          <w:bCs/>
          <w:sz w:val="24"/>
          <w:szCs w:val="24"/>
        </w:rPr>
        <w:t xml:space="preserve"> </w:t>
      </w:r>
      <w:r w:rsidR="008E2A2C" w:rsidRPr="00283EF3">
        <w:rPr>
          <w:rFonts w:asciiTheme="majorHAnsi" w:eastAsiaTheme="majorHAnsi" w:hAnsiTheme="majorHAnsi" w:hint="eastAsia"/>
          <w:b/>
          <w:bCs/>
          <w:sz w:val="24"/>
          <w:szCs w:val="24"/>
        </w:rPr>
        <w:t>원</w:t>
      </w:r>
      <w:r w:rsidR="008E2A2C" w:rsidRPr="00283EF3">
        <w:rPr>
          <w:rFonts w:asciiTheme="majorHAnsi" w:eastAsiaTheme="majorHAnsi" w:hAnsiTheme="majorHAnsi"/>
          <w:sz w:val="24"/>
          <w:szCs w:val="24"/>
        </w:rPr>
        <w:t xml:space="preserve"> </w:t>
      </w:r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proofErr w:type="spellStart"/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촬상소자</w:t>
      </w:r>
      <w:proofErr w:type="spell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     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1/</w:t>
      </w:r>
      <w:r w:rsidR="00A14F14">
        <w:rPr>
          <w:rFonts w:asciiTheme="majorHAnsi" w:eastAsiaTheme="majorHAnsi" w:hAnsiTheme="majorHAnsi" w:hint="eastAsia"/>
          <w:sz w:val="24"/>
          <w:szCs w:val="24"/>
        </w:rPr>
        <w:t>1.7</w:t>
      </w:r>
      <w:r w:rsidRPr="00283EF3">
        <w:rPr>
          <w:rFonts w:asciiTheme="majorHAnsi" w:eastAsiaTheme="majorHAnsi" w:hAnsiTheme="majorHAnsi"/>
          <w:sz w:val="24"/>
          <w:szCs w:val="24"/>
        </w:rPr>
        <w:t>”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16417B">
        <w:rPr>
          <w:rFonts w:asciiTheme="majorHAnsi" w:eastAsiaTheme="majorHAnsi" w:hAnsiTheme="majorHAnsi" w:hint="eastAsia"/>
          <w:sz w:val="24"/>
          <w:szCs w:val="24"/>
        </w:rPr>
        <w:t>12.4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M</w:t>
      </w:r>
      <w:r w:rsidR="0067595C">
        <w:rPr>
          <w:rFonts w:asciiTheme="majorHAnsi" w:eastAsiaTheme="majorHAnsi" w:hAnsiTheme="majorHAnsi" w:hint="eastAsia"/>
          <w:sz w:val="24"/>
          <w:szCs w:val="24"/>
        </w:rPr>
        <w:t xml:space="preserve"> Progressive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CMOS, </w:t>
      </w:r>
      <w:r w:rsidR="0016417B">
        <w:rPr>
          <w:rFonts w:asciiTheme="majorHAnsi" w:eastAsiaTheme="majorHAnsi" w:hAnsiTheme="majorHAnsi" w:hint="eastAsia"/>
          <w:sz w:val="24"/>
          <w:szCs w:val="24"/>
        </w:rPr>
        <w:t>124</w:t>
      </w:r>
      <w:r w:rsidR="00A0414D">
        <w:rPr>
          <w:rFonts w:asciiTheme="majorHAnsi" w:eastAsiaTheme="majorHAnsi" w:hAnsiTheme="majorHAnsi" w:hint="eastAsia"/>
          <w:sz w:val="24"/>
          <w:szCs w:val="24"/>
        </w:rPr>
        <w:t>0</w:t>
      </w:r>
      <w:proofErr w:type="spellStart"/>
      <w:r w:rsidRPr="00283EF3">
        <w:rPr>
          <w:rFonts w:asciiTheme="majorHAnsi" w:eastAsiaTheme="majorHAnsi" w:hAnsiTheme="majorHAnsi" w:hint="eastAsia"/>
          <w:sz w:val="24"/>
          <w:szCs w:val="24"/>
        </w:rPr>
        <w:t>만화소</w:t>
      </w:r>
      <w:proofErr w:type="spellEnd"/>
    </w:p>
    <w:p w:rsidR="00283EF3" w:rsidRPr="00283EF3" w:rsidRDefault="00283EF3" w:rsidP="007B0B26">
      <w:pPr>
        <w:pStyle w:val="a3"/>
        <w:snapToGrid w:val="0"/>
        <w:spacing w:line="276" w:lineRule="auto"/>
        <w:ind w:left="947" w:firstLineChars="900" w:firstLine="2160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총화소수 </w:t>
      </w:r>
      <w:r w:rsidR="0016417B">
        <w:rPr>
          <w:rFonts w:asciiTheme="majorHAnsi" w:eastAsiaTheme="majorHAnsi" w:hAnsiTheme="majorHAnsi" w:hint="eastAsia"/>
          <w:sz w:val="24"/>
          <w:szCs w:val="24"/>
        </w:rPr>
        <w:t>4168</w:t>
      </w:r>
      <w:r w:rsidRPr="00283EF3">
        <w:rPr>
          <w:rFonts w:asciiTheme="majorHAnsi" w:eastAsiaTheme="majorHAnsi" w:hAnsiTheme="majorHAnsi"/>
          <w:sz w:val="24"/>
          <w:szCs w:val="24"/>
        </w:rPr>
        <w:t xml:space="preserve">(H) x </w:t>
      </w:r>
      <w:r w:rsidR="0016417B">
        <w:rPr>
          <w:rFonts w:asciiTheme="majorHAnsi" w:eastAsiaTheme="majorHAnsi" w:hAnsiTheme="majorHAnsi" w:hint="eastAsia"/>
          <w:sz w:val="24"/>
          <w:szCs w:val="24"/>
        </w:rPr>
        <w:t>3062</w:t>
      </w:r>
      <w:r w:rsidRPr="00283EF3">
        <w:rPr>
          <w:rFonts w:asciiTheme="majorHAnsi" w:eastAsiaTheme="majorHAnsi" w:hAnsiTheme="majorHAnsi"/>
          <w:sz w:val="24"/>
          <w:szCs w:val="24"/>
        </w:rPr>
        <w:t>(V)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, </w:t>
      </w:r>
      <w:proofErr w:type="spellStart"/>
      <w:r w:rsidRPr="00283EF3">
        <w:rPr>
          <w:rFonts w:asciiTheme="majorHAnsi" w:eastAsiaTheme="majorHAnsi" w:hAnsiTheme="majorHAnsi" w:hint="eastAsia"/>
          <w:sz w:val="24"/>
          <w:szCs w:val="24"/>
        </w:rPr>
        <w:t>유효화소수</w:t>
      </w:r>
      <w:proofErr w:type="spell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16417B">
        <w:rPr>
          <w:rFonts w:asciiTheme="majorHAnsi" w:eastAsiaTheme="majorHAnsi" w:hAnsiTheme="majorHAnsi" w:hint="eastAsia"/>
          <w:sz w:val="24"/>
          <w:szCs w:val="24"/>
        </w:rPr>
        <w:t>4072</w:t>
      </w:r>
      <w:r w:rsidRPr="00283EF3">
        <w:rPr>
          <w:rFonts w:asciiTheme="majorHAnsi" w:eastAsiaTheme="majorHAnsi" w:hAnsiTheme="majorHAnsi"/>
          <w:sz w:val="24"/>
          <w:szCs w:val="24"/>
        </w:rPr>
        <w:t xml:space="preserve">(H) x </w:t>
      </w:r>
      <w:r w:rsidR="0016417B">
        <w:rPr>
          <w:rFonts w:asciiTheme="majorHAnsi" w:eastAsiaTheme="majorHAnsi" w:hAnsiTheme="majorHAnsi" w:hint="eastAsia"/>
          <w:sz w:val="24"/>
          <w:szCs w:val="24"/>
        </w:rPr>
        <w:t>3046</w:t>
      </w:r>
      <w:r w:rsidRPr="00283EF3">
        <w:rPr>
          <w:rFonts w:asciiTheme="majorHAnsi" w:eastAsiaTheme="majorHAnsi" w:hAnsiTheme="majorHAnsi"/>
          <w:sz w:val="24"/>
          <w:szCs w:val="24"/>
        </w:rPr>
        <w:t>(V)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비디오압축방식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16417B">
        <w:rPr>
          <w:rFonts w:asciiTheme="majorHAnsi" w:eastAsiaTheme="majorHAnsi" w:hAnsiTheme="majorHAnsi" w:hint="eastAsia"/>
          <w:sz w:val="24"/>
          <w:szCs w:val="24"/>
        </w:rPr>
        <w:t xml:space="preserve">H.265, 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H.264, MJPEG</w:t>
      </w:r>
    </w:p>
    <w:p w:rsidR="0016417B" w:rsidRDefault="00283EF3" w:rsidP="0016417B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 w:hint="eastAsia"/>
          <w:sz w:val="24"/>
          <w:szCs w:val="24"/>
        </w:rPr>
      </w:pP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해상도        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</w:p>
    <w:p w:rsidR="0016417B" w:rsidRPr="0016417B" w:rsidRDefault="0016417B" w:rsidP="0016417B">
      <w:pPr>
        <w:pStyle w:val="a3"/>
        <w:snapToGrid w:val="0"/>
        <w:spacing w:line="276" w:lineRule="auto"/>
        <w:ind w:leftChars="496" w:left="1842" w:hangingChars="354" w:hanging="850"/>
        <w:contextualSpacing/>
        <w:rPr>
          <w:rFonts w:asciiTheme="majorHAnsi" w:eastAsiaTheme="majorHAnsi" w:hAnsiTheme="majorHAnsi"/>
          <w:sz w:val="24"/>
          <w:szCs w:val="24"/>
        </w:rPr>
      </w:pPr>
      <w:r w:rsidRPr="0016417B">
        <w:rPr>
          <w:rFonts w:asciiTheme="majorHAnsi" w:eastAsiaTheme="majorHAnsi" w:hAnsiTheme="majorHAnsi"/>
          <w:b/>
          <w:sz w:val="24"/>
          <w:szCs w:val="24"/>
        </w:rPr>
        <w:t>[8M mode]</w:t>
      </w:r>
      <w:r w:rsidRPr="0016417B">
        <w:rPr>
          <w:rFonts w:asciiTheme="majorHAnsi" w:eastAsiaTheme="majorHAnsi" w:hAnsiTheme="majorHAnsi"/>
          <w:sz w:val="24"/>
          <w:szCs w:val="24"/>
        </w:rPr>
        <w:t xml:space="preserve"> 4096x2160 / 3840x 2160 / 2592x1944 / 2592x1464 / 1920 X1080 / 1600x1200 / 1280x1024 / 1280x960 / 1280x720 / 1024x768 / 800x600 / 800x448 / 720x576 / 720x480 / 640x480 / 640 X360 / 320 X 240</w:t>
      </w:r>
    </w:p>
    <w:p w:rsidR="0016417B" w:rsidRDefault="0016417B" w:rsidP="0016417B">
      <w:pPr>
        <w:pStyle w:val="a3"/>
        <w:snapToGrid w:val="0"/>
        <w:spacing w:line="276" w:lineRule="auto"/>
        <w:ind w:leftChars="496" w:left="1842" w:hangingChars="354" w:hanging="850"/>
        <w:contextualSpacing/>
        <w:rPr>
          <w:rFonts w:asciiTheme="majorHAnsi" w:eastAsiaTheme="majorHAnsi" w:hAnsiTheme="majorHAnsi" w:hint="eastAsia"/>
          <w:sz w:val="24"/>
          <w:szCs w:val="24"/>
        </w:rPr>
      </w:pPr>
      <w:r w:rsidRPr="0016417B">
        <w:rPr>
          <w:rFonts w:asciiTheme="majorHAnsi" w:eastAsiaTheme="majorHAnsi" w:hAnsiTheme="majorHAnsi"/>
          <w:b/>
          <w:sz w:val="24"/>
          <w:szCs w:val="24"/>
        </w:rPr>
        <w:t>[12M mode]</w:t>
      </w:r>
      <w:r w:rsidRPr="0016417B">
        <w:rPr>
          <w:rFonts w:asciiTheme="majorHAnsi" w:eastAsiaTheme="majorHAnsi" w:hAnsiTheme="majorHAnsi"/>
          <w:sz w:val="24"/>
          <w:szCs w:val="24"/>
        </w:rPr>
        <w:t xml:space="preserve"> 4000x3000 / 3840x2160 / 2592x1944 / 2592x1464 / 1920x1080 / 1600x1200 / 1280x1024 / 1280x960 / 1280x720 / 1024x768 / 800x600 / 800x448 / 720x576 / 720x480 / 640x480 / 640x360 / 320 X 240</w:t>
      </w:r>
    </w:p>
    <w:p w:rsidR="0016417B" w:rsidRDefault="00283EF3" w:rsidP="0016417B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 w:hint="eastAsia"/>
          <w:sz w:val="24"/>
          <w:szCs w:val="24"/>
        </w:rPr>
      </w:pPr>
      <w:proofErr w:type="spellStart"/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프레임레이트</w:t>
      </w:r>
      <w:proofErr w:type="spell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 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</w:p>
    <w:p w:rsidR="0016417B" w:rsidRDefault="0016417B" w:rsidP="0016417B">
      <w:pPr>
        <w:pStyle w:val="a3"/>
        <w:snapToGrid w:val="0"/>
        <w:spacing w:line="276" w:lineRule="auto"/>
        <w:ind w:left="585" w:firstLineChars="170" w:firstLine="408"/>
        <w:contextualSpacing/>
        <w:rPr>
          <w:rFonts w:asciiTheme="majorHAnsi" w:eastAsiaTheme="majorHAnsi" w:hAnsiTheme="majorHAnsi" w:hint="eastAsia"/>
          <w:sz w:val="24"/>
          <w:szCs w:val="24"/>
        </w:rPr>
      </w:pPr>
      <w:r w:rsidRPr="0016417B">
        <w:rPr>
          <w:rFonts w:asciiTheme="majorHAnsi" w:eastAsiaTheme="majorHAnsi" w:hAnsiTheme="majorHAnsi"/>
          <w:b/>
          <w:sz w:val="24"/>
          <w:szCs w:val="24"/>
        </w:rPr>
        <w:t>[H.265/H.264]</w:t>
      </w:r>
      <w:r w:rsidRPr="0016417B">
        <w:rPr>
          <w:rFonts w:asciiTheme="majorHAnsi" w:eastAsiaTheme="majorHAnsi" w:hAnsiTheme="majorHAnsi"/>
          <w:sz w:val="24"/>
          <w:szCs w:val="24"/>
        </w:rPr>
        <w:t xml:space="preserve"> 20fps@4000x3000, 30fps@4096x2160 </w:t>
      </w:r>
    </w:p>
    <w:p w:rsidR="0016417B" w:rsidRDefault="0016417B" w:rsidP="0016417B">
      <w:pPr>
        <w:pStyle w:val="a3"/>
        <w:snapToGrid w:val="0"/>
        <w:spacing w:line="276" w:lineRule="auto"/>
        <w:ind w:left="585" w:firstLineChars="170" w:firstLine="408"/>
        <w:contextualSpacing/>
        <w:rPr>
          <w:rFonts w:asciiTheme="majorHAnsi" w:eastAsiaTheme="majorHAnsi" w:hAnsiTheme="majorHAnsi" w:hint="eastAsia"/>
          <w:sz w:val="24"/>
          <w:szCs w:val="24"/>
        </w:rPr>
      </w:pPr>
      <w:r w:rsidRPr="0016417B">
        <w:rPr>
          <w:rFonts w:asciiTheme="majorHAnsi" w:eastAsiaTheme="majorHAnsi" w:hAnsiTheme="majorHAnsi"/>
          <w:b/>
          <w:sz w:val="24"/>
          <w:szCs w:val="24"/>
        </w:rPr>
        <w:t>[Motion JPEG]</w:t>
      </w:r>
      <w:r w:rsidRPr="0016417B">
        <w:rPr>
          <w:rFonts w:asciiTheme="majorHAnsi" w:eastAsiaTheme="majorHAnsi" w:hAnsiTheme="majorHAnsi"/>
          <w:sz w:val="24"/>
          <w:szCs w:val="24"/>
        </w:rPr>
        <w:t xml:space="preserve"> 4000x3000~</w:t>
      </w:r>
      <w:proofErr w:type="gramStart"/>
      <w:r w:rsidRPr="0016417B">
        <w:rPr>
          <w:rFonts w:asciiTheme="majorHAnsi" w:eastAsiaTheme="majorHAnsi" w:hAnsiTheme="majorHAnsi"/>
          <w:sz w:val="24"/>
          <w:szCs w:val="24"/>
        </w:rPr>
        <w:t>2592x1464 :</w:t>
      </w:r>
      <w:proofErr w:type="gramEnd"/>
      <w:r w:rsidRPr="0016417B">
        <w:rPr>
          <w:rFonts w:asciiTheme="majorHAnsi" w:eastAsiaTheme="majorHAnsi" w:hAnsiTheme="majorHAnsi"/>
          <w:sz w:val="24"/>
          <w:szCs w:val="24"/>
        </w:rPr>
        <w:t xml:space="preserve"> 2fps, 1920x1080~320x240 : 15fps</w:t>
      </w:r>
    </w:p>
    <w:p w:rsidR="0016417B" w:rsidRDefault="00283EF3" w:rsidP="0016417B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 w:hint="eastAsia"/>
          <w:sz w:val="24"/>
          <w:szCs w:val="24"/>
        </w:rPr>
      </w:pP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최저조도      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</w:p>
    <w:p w:rsidR="0016417B" w:rsidRDefault="0016417B" w:rsidP="0016417B">
      <w:pPr>
        <w:pStyle w:val="a3"/>
        <w:snapToGrid w:val="0"/>
        <w:spacing w:line="276" w:lineRule="auto"/>
        <w:ind w:left="585" w:firstLineChars="170" w:firstLine="408"/>
        <w:contextualSpacing/>
        <w:rPr>
          <w:rFonts w:asciiTheme="majorHAnsi" w:eastAsiaTheme="majorHAnsi" w:hAnsiTheme="majorHAnsi" w:hint="eastAsia"/>
          <w:sz w:val="24"/>
          <w:szCs w:val="24"/>
        </w:rPr>
      </w:pPr>
      <w:proofErr w:type="gramStart"/>
      <w:r w:rsidRPr="0016417B">
        <w:rPr>
          <w:rFonts w:asciiTheme="majorHAnsi" w:eastAsiaTheme="majorHAnsi" w:hAnsiTheme="majorHAnsi"/>
          <w:b/>
          <w:sz w:val="24"/>
          <w:szCs w:val="24"/>
        </w:rPr>
        <w:t>Color</w:t>
      </w:r>
      <w:r w:rsidRPr="0016417B">
        <w:rPr>
          <w:rFonts w:asciiTheme="majorHAnsi" w:eastAsiaTheme="majorHAnsi" w:hAnsiTheme="majorHAnsi"/>
          <w:sz w:val="24"/>
          <w:szCs w:val="24"/>
        </w:rPr>
        <w:t xml:space="preserve"> :</w:t>
      </w:r>
      <w:proofErr w:type="gramEnd"/>
      <w:r w:rsidRPr="0016417B">
        <w:rPr>
          <w:rFonts w:asciiTheme="majorHAnsi" w:eastAsiaTheme="majorHAnsi" w:hAnsiTheme="majorHAnsi"/>
          <w:sz w:val="24"/>
          <w:szCs w:val="24"/>
        </w:rPr>
        <w:t xml:space="preserve"> 0.3 </w:t>
      </w:r>
      <w:proofErr w:type="spellStart"/>
      <w:r w:rsidRPr="0016417B">
        <w:rPr>
          <w:rFonts w:asciiTheme="majorHAnsi" w:eastAsiaTheme="majorHAnsi" w:hAnsiTheme="majorHAnsi"/>
          <w:sz w:val="24"/>
          <w:szCs w:val="24"/>
        </w:rPr>
        <w:t>Lux</w:t>
      </w:r>
      <w:proofErr w:type="spellEnd"/>
      <w:r w:rsidRPr="0016417B">
        <w:rPr>
          <w:rFonts w:asciiTheme="majorHAnsi" w:eastAsiaTheme="majorHAnsi" w:hAnsiTheme="majorHAnsi"/>
          <w:sz w:val="24"/>
          <w:szCs w:val="24"/>
        </w:rPr>
        <w:t xml:space="preserve">(1/30sec, F1.6, 30IRE), 0.01Lux(2sec, F1.6, 30IRE) </w:t>
      </w:r>
      <w:r w:rsidRPr="0016417B">
        <w:rPr>
          <w:rFonts w:asciiTheme="majorHAnsi" w:eastAsiaTheme="majorHAnsi" w:hAnsiTheme="majorHAnsi"/>
          <w:b/>
          <w:sz w:val="24"/>
          <w:szCs w:val="24"/>
        </w:rPr>
        <w:t>B/W</w:t>
      </w:r>
      <w:r w:rsidRPr="0016417B">
        <w:rPr>
          <w:rFonts w:asciiTheme="majorHAnsi" w:eastAsiaTheme="majorHAnsi" w:hAnsiTheme="majorHAnsi"/>
          <w:sz w:val="24"/>
          <w:szCs w:val="24"/>
        </w:rPr>
        <w:t xml:space="preserve"> : 0 </w:t>
      </w:r>
      <w:proofErr w:type="spellStart"/>
      <w:r w:rsidRPr="0016417B">
        <w:rPr>
          <w:rFonts w:asciiTheme="majorHAnsi" w:eastAsiaTheme="majorHAnsi" w:hAnsiTheme="majorHAnsi"/>
          <w:sz w:val="24"/>
          <w:szCs w:val="24"/>
        </w:rPr>
        <w:t>Lux</w:t>
      </w:r>
      <w:proofErr w:type="spellEnd"/>
      <w:r w:rsidRPr="0016417B">
        <w:rPr>
          <w:rFonts w:asciiTheme="majorHAnsi" w:eastAsiaTheme="majorHAnsi" w:hAnsiTheme="majorHAnsi"/>
          <w:sz w:val="24"/>
          <w:szCs w:val="24"/>
        </w:rPr>
        <w:t xml:space="preserve"> (IR LED On)</w:t>
      </w:r>
    </w:p>
    <w:p w:rsidR="00283EF3" w:rsidRPr="00283EF3" w:rsidRDefault="00283EF3" w:rsidP="0016417B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Day &amp; </w:t>
      </w: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Night   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AUTO(</w:t>
      </w:r>
      <w:r w:rsidR="0016417B">
        <w:rPr>
          <w:rFonts w:asciiTheme="majorHAnsi" w:eastAsiaTheme="majorHAnsi" w:hAnsiTheme="majorHAnsi" w:hint="eastAsia"/>
          <w:sz w:val="24"/>
          <w:szCs w:val="24"/>
        </w:rPr>
        <w:t>ICR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) / COLOR / B/W / External / </w:t>
      </w:r>
      <w:proofErr w:type="spellStart"/>
      <w:r w:rsidRPr="00283EF3">
        <w:rPr>
          <w:rFonts w:asciiTheme="majorHAnsi" w:eastAsiaTheme="majorHAnsi" w:hAnsiTheme="majorHAnsi" w:hint="eastAsia"/>
          <w:sz w:val="24"/>
          <w:szCs w:val="24"/>
        </w:rPr>
        <w:t>스케쥴</w:t>
      </w:r>
      <w:proofErr w:type="spellEnd"/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>S/</w:t>
      </w: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N비         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50dB</w:t>
      </w:r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 w:cs="바탕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>렌즈/</w:t>
      </w:r>
      <w:proofErr w:type="spellStart"/>
      <w:r w:rsidRPr="00283EF3">
        <w:rPr>
          <w:rFonts w:asciiTheme="majorHAnsi" w:eastAsiaTheme="majorHAnsi" w:hAnsiTheme="majorHAnsi" w:hint="eastAsia"/>
          <w:sz w:val="24"/>
          <w:szCs w:val="24"/>
        </w:rPr>
        <w:t>마운트</w:t>
      </w:r>
      <w:proofErr w:type="spell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타입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67595C" w:rsidRPr="0067595C">
        <w:rPr>
          <w:rFonts w:asciiTheme="majorHAnsi" w:eastAsiaTheme="majorHAnsi" w:hAnsiTheme="majorHAnsi"/>
          <w:sz w:val="24"/>
          <w:szCs w:val="24"/>
        </w:rPr>
        <w:t xml:space="preserve">4.5 ~ 10mm (2.2x) Motorized </w:t>
      </w:r>
      <w:proofErr w:type="spellStart"/>
      <w:r w:rsidR="0067595C" w:rsidRPr="0067595C">
        <w:rPr>
          <w:rFonts w:asciiTheme="majorHAnsi" w:eastAsiaTheme="majorHAnsi" w:hAnsiTheme="majorHAnsi"/>
          <w:sz w:val="24"/>
          <w:szCs w:val="24"/>
        </w:rPr>
        <w:t>Varifocal</w:t>
      </w:r>
      <w:proofErr w:type="spellEnd"/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역광보정      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Off / BLC / WDR(120dB)</w:t>
      </w:r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>Defog            : Auto / Manual / Off</w:t>
      </w:r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proofErr w:type="spellStart"/>
      <w:r w:rsidRPr="00283EF3">
        <w:rPr>
          <w:rFonts w:asciiTheme="majorHAnsi" w:eastAsiaTheme="majorHAnsi" w:hAnsiTheme="majorHAnsi" w:hint="eastAsia"/>
          <w:sz w:val="24"/>
          <w:szCs w:val="24"/>
        </w:rPr>
        <w:t>알람</w:t>
      </w:r>
      <w:proofErr w:type="spell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입/</w:t>
      </w: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출력  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1 In / 1 Out</w:t>
      </w:r>
    </w:p>
    <w:p w:rsid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 w:hint="eastAsia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오디오 </w:t>
      </w: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압축방식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67595C" w:rsidRPr="0067595C">
        <w:rPr>
          <w:rFonts w:asciiTheme="majorHAnsi" w:eastAsiaTheme="majorHAnsi" w:hAnsiTheme="majorHAnsi"/>
          <w:sz w:val="24"/>
          <w:szCs w:val="24"/>
        </w:rPr>
        <w:t>G.711 u-law /G.726 Selectable, G.726 (ADPCM) 8KHz, G.711 8KHz, G.726 : 16Kbps, 24Kbps, 32Kbps, 40Kbps, AAC-LC : 48Kbps at 16KHz</w:t>
      </w:r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지능형영상분석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proofErr w:type="spellStart"/>
      <w:r w:rsidR="0067595C" w:rsidRPr="0067595C">
        <w:rPr>
          <w:rFonts w:asciiTheme="majorHAnsi" w:eastAsiaTheme="majorHAnsi" w:hAnsiTheme="majorHAnsi" w:hint="eastAsia"/>
          <w:sz w:val="24"/>
          <w:szCs w:val="24"/>
        </w:rPr>
        <w:t>템퍼링</w:t>
      </w:r>
      <w:proofErr w:type="spellEnd"/>
      <w:r w:rsidR="0067595C" w:rsidRPr="0067595C">
        <w:rPr>
          <w:rFonts w:asciiTheme="majorHAnsi" w:eastAsiaTheme="majorHAnsi" w:hAnsiTheme="majorHAnsi" w:hint="eastAsia"/>
          <w:sz w:val="24"/>
          <w:szCs w:val="24"/>
        </w:rPr>
        <w:t xml:space="preserve">(화면 전환), 오디오 감지, 가상선, </w:t>
      </w:r>
      <w:proofErr w:type="spellStart"/>
      <w:r w:rsidR="0067595C" w:rsidRPr="0067595C">
        <w:rPr>
          <w:rFonts w:asciiTheme="majorHAnsi" w:eastAsiaTheme="majorHAnsi" w:hAnsiTheme="majorHAnsi" w:hint="eastAsia"/>
          <w:sz w:val="24"/>
          <w:szCs w:val="24"/>
        </w:rPr>
        <w:t>초점흐림</w:t>
      </w:r>
      <w:proofErr w:type="spellEnd"/>
      <w:r w:rsidR="0067595C" w:rsidRPr="0067595C">
        <w:rPr>
          <w:rFonts w:asciiTheme="majorHAnsi" w:eastAsiaTheme="majorHAnsi" w:hAnsiTheme="majorHAnsi" w:hint="eastAsia"/>
          <w:sz w:val="24"/>
          <w:szCs w:val="24"/>
        </w:rPr>
        <w:t xml:space="preserve"> 감지, 디지털 </w:t>
      </w:r>
      <w:proofErr w:type="spellStart"/>
      <w:r w:rsidR="0067595C" w:rsidRPr="0067595C">
        <w:rPr>
          <w:rFonts w:asciiTheme="majorHAnsi" w:eastAsiaTheme="majorHAnsi" w:hAnsiTheme="majorHAnsi" w:hint="eastAsia"/>
          <w:sz w:val="24"/>
          <w:szCs w:val="24"/>
        </w:rPr>
        <w:t>오토트래킹</w:t>
      </w:r>
      <w:proofErr w:type="spellEnd"/>
      <w:r w:rsidR="0067595C" w:rsidRPr="0067595C">
        <w:rPr>
          <w:rFonts w:asciiTheme="majorHAnsi" w:eastAsiaTheme="majorHAnsi" w:hAnsiTheme="majorHAnsi" w:hint="eastAsia"/>
          <w:sz w:val="24"/>
          <w:szCs w:val="24"/>
        </w:rPr>
        <w:t>, 출/입 감지, 발생/소멸 감지 - 메타데이터 지원</w:t>
      </w:r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proofErr w:type="gramStart"/>
      <w:r w:rsidRPr="00283EF3">
        <w:rPr>
          <w:rFonts w:asciiTheme="majorHAnsi" w:eastAsiaTheme="majorHAnsi" w:hAnsiTheme="majorHAnsi" w:hint="eastAsia"/>
          <w:sz w:val="24"/>
          <w:szCs w:val="24"/>
        </w:rPr>
        <w:t>기타             :</w:t>
      </w:r>
      <w:proofErr w:type="gramEnd"/>
      <w:r w:rsidR="0067595C">
        <w:rPr>
          <w:rFonts w:asciiTheme="majorHAnsi" w:eastAsiaTheme="majorHAnsi" w:hAnsiTheme="majorHAnsi" w:hint="eastAsia"/>
          <w:sz w:val="24"/>
          <w:szCs w:val="24"/>
        </w:rPr>
        <w:t xml:space="preserve">  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SD/SDHC/SDXC슬롯, Simple Focus</w:t>
      </w:r>
      <w:r w:rsidR="0067595C">
        <w:rPr>
          <w:rFonts w:asciiTheme="majorHAnsi" w:eastAsiaTheme="majorHAnsi" w:hAnsiTheme="majorHAnsi" w:hint="eastAsia"/>
          <w:sz w:val="24"/>
          <w:szCs w:val="24"/>
        </w:rPr>
        <w:t xml:space="preserve">, </w:t>
      </w:r>
      <w:r w:rsidR="00C25CD4">
        <w:rPr>
          <w:rFonts w:asciiTheme="majorHAnsi" w:eastAsiaTheme="majorHAnsi" w:hAnsiTheme="majorHAnsi" w:hint="eastAsia"/>
          <w:sz w:val="24"/>
          <w:szCs w:val="24"/>
        </w:rPr>
        <w:t>IK08</w:t>
      </w:r>
    </w:p>
    <w:p w:rsidR="00D02D43" w:rsidRPr="00D02D43" w:rsidRDefault="00D02D43" w:rsidP="00D02D43">
      <w:pPr>
        <w:pStyle w:val="a3"/>
        <w:snapToGrid w:val="0"/>
        <w:spacing w:line="276" w:lineRule="auto"/>
        <w:ind w:left="587"/>
        <w:contextualSpacing/>
        <w:rPr>
          <w:rFonts w:asciiTheme="majorHAnsi" w:eastAsiaTheme="majorHAnsi" w:hAnsiTheme="majorHAnsi" w:hint="eastAsia"/>
          <w:sz w:val="24"/>
          <w:szCs w:val="24"/>
        </w:rPr>
      </w:pPr>
    </w:p>
    <w:p w:rsidR="00D02D43" w:rsidRPr="00D02D43" w:rsidRDefault="00D02D43" w:rsidP="00D02D43">
      <w:pPr>
        <w:pStyle w:val="a3"/>
        <w:snapToGrid w:val="0"/>
        <w:spacing w:line="276" w:lineRule="auto"/>
        <w:ind w:left="587"/>
        <w:contextualSpacing/>
        <w:rPr>
          <w:rFonts w:asciiTheme="majorHAnsi" w:eastAsiaTheme="majorHAnsi" w:hAnsiTheme="majorHAnsi" w:hint="eastAsia"/>
          <w:sz w:val="24"/>
          <w:szCs w:val="24"/>
        </w:rPr>
      </w:pPr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proofErr w:type="spellStart"/>
      <w:proofErr w:type="gramStart"/>
      <w:r w:rsidRPr="00283EF3">
        <w:rPr>
          <w:rFonts w:asciiTheme="majorHAnsi" w:eastAsiaTheme="majorHAnsi" w:hAnsiTheme="majorHAnsi" w:cs="바탕" w:hint="eastAsia"/>
          <w:sz w:val="24"/>
          <w:szCs w:val="24"/>
        </w:rPr>
        <w:lastRenderedPageBreak/>
        <w:t>동작온습도</w:t>
      </w:r>
      <w:proofErr w:type="spellEnd"/>
      <w:r w:rsidRPr="00283EF3">
        <w:rPr>
          <w:rFonts w:asciiTheme="majorHAnsi" w:eastAsiaTheme="majorHAnsi" w:hAnsiTheme="majorHAnsi" w:cs="바탕" w:hint="eastAsia"/>
          <w:sz w:val="24"/>
          <w:szCs w:val="24"/>
        </w:rPr>
        <w:t xml:space="preserve">       :</w:t>
      </w:r>
      <w:proofErr w:type="gramEnd"/>
      <w:r w:rsidRPr="00283EF3">
        <w:rPr>
          <w:rFonts w:asciiTheme="majorHAnsi" w:eastAsiaTheme="majorHAnsi" w:hAnsiTheme="majorHAnsi" w:cs="바탕" w:hint="eastAsia"/>
          <w:sz w:val="24"/>
          <w:szCs w:val="24"/>
        </w:rPr>
        <w:t xml:space="preserve"> -</w:t>
      </w:r>
      <w:r w:rsidR="0067595C">
        <w:rPr>
          <w:rFonts w:asciiTheme="majorHAnsi" w:eastAsiaTheme="majorHAnsi" w:hAnsiTheme="majorHAnsi" w:cs="바탕" w:hint="eastAsia"/>
          <w:sz w:val="24"/>
          <w:szCs w:val="24"/>
        </w:rPr>
        <w:t>40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℃ ~ 55℃ / 90%RH 이하</w:t>
      </w:r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cs="바탕" w:hint="eastAsia"/>
          <w:sz w:val="24"/>
          <w:szCs w:val="24"/>
        </w:rPr>
        <w:t xml:space="preserve">전원 및 </w:t>
      </w:r>
      <w:proofErr w:type="gramStart"/>
      <w:r w:rsidRPr="00283EF3">
        <w:rPr>
          <w:rFonts w:asciiTheme="majorHAnsi" w:eastAsiaTheme="majorHAnsi" w:hAnsiTheme="majorHAnsi" w:cs="바탕" w:hint="eastAsia"/>
          <w:sz w:val="24"/>
          <w:szCs w:val="24"/>
        </w:rPr>
        <w:t>소비전력 :</w:t>
      </w:r>
      <w:proofErr w:type="gramEnd"/>
      <w:r w:rsidRPr="00283EF3">
        <w:rPr>
          <w:rFonts w:asciiTheme="majorHAnsi" w:eastAsiaTheme="majorHAnsi" w:hAnsiTheme="majorHAnsi" w:cs="바탕" w:hint="eastAsia"/>
          <w:sz w:val="24"/>
          <w:szCs w:val="24"/>
        </w:rPr>
        <w:t xml:space="preserve"> </w:t>
      </w:r>
      <w:r w:rsidR="00A0414D" w:rsidRPr="00A0414D">
        <w:rPr>
          <w:rFonts w:asciiTheme="majorHAnsi" w:eastAsiaTheme="majorHAnsi" w:hAnsiTheme="majorHAnsi" w:cs="바탕"/>
          <w:sz w:val="24"/>
          <w:szCs w:val="24"/>
        </w:rPr>
        <w:t>24V AC, DC12V, POE(IEEE802.3AF,CLASS3)</w:t>
      </w:r>
    </w:p>
    <w:p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cs="바탕" w:hint="eastAsia"/>
          <w:sz w:val="24"/>
          <w:szCs w:val="24"/>
        </w:rPr>
        <w:t xml:space="preserve">크기 및 </w:t>
      </w:r>
      <w:proofErr w:type="gramStart"/>
      <w:r w:rsidRPr="00283EF3">
        <w:rPr>
          <w:rFonts w:asciiTheme="majorHAnsi" w:eastAsiaTheme="majorHAnsi" w:hAnsiTheme="majorHAnsi" w:cs="바탕" w:hint="eastAsia"/>
          <w:sz w:val="24"/>
          <w:szCs w:val="24"/>
        </w:rPr>
        <w:t>무게     :</w:t>
      </w:r>
      <w:proofErr w:type="gramEnd"/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C25CD4" w:rsidRPr="00C25CD4">
        <w:rPr>
          <w:rFonts w:asciiTheme="majorHAnsi" w:eastAsiaTheme="majorHAnsi" w:hAnsiTheme="majorHAnsi" w:hint="eastAsia"/>
          <w:sz w:val="24"/>
          <w:szCs w:val="24"/>
        </w:rPr>
        <w:t>Ø</w:t>
      </w:r>
      <w:r w:rsidR="00C25CD4" w:rsidRPr="00C25CD4">
        <w:rPr>
          <w:rFonts w:asciiTheme="majorHAnsi" w:eastAsiaTheme="majorHAnsi" w:hAnsiTheme="majorHAnsi"/>
          <w:sz w:val="24"/>
          <w:szCs w:val="24"/>
        </w:rPr>
        <w:t>140.8MM(5.54 IN) X H113.0MM(4.45 IN)</w:t>
      </w:r>
      <w:r w:rsidR="00C25CD4">
        <w:rPr>
          <w:rFonts w:asciiTheme="majorHAnsi" w:eastAsiaTheme="majorHAnsi" w:hAnsiTheme="majorHAnsi" w:hint="eastAsia"/>
          <w:sz w:val="24"/>
          <w:szCs w:val="24"/>
        </w:rPr>
        <w:t>, 610g</w:t>
      </w:r>
    </w:p>
    <w:p w:rsidR="00507EDB" w:rsidRPr="00EB7264" w:rsidRDefault="00750207" w:rsidP="00283EF3">
      <w:pPr>
        <w:pStyle w:val="a3"/>
        <w:snapToGrid w:val="0"/>
        <w:spacing w:line="240" w:lineRule="auto"/>
        <w:ind w:left="945"/>
        <w:rPr>
          <w:rFonts w:ascii="맑은 고딕" w:eastAsia="맑은 고딕" w:hAnsi="맑은 고딕"/>
          <w:sz w:val="24"/>
          <w:szCs w:val="24"/>
        </w:rPr>
      </w:pPr>
      <w:r w:rsidRPr="00EB7264">
        <w:rPr>
          <w:rFonts w:ascii="맑은 고딕" w:eastAsia="맑은 고딕" w:hAnsi="맑은 고딕" w:cs="바탕" w:hint="eastAsia"/>
          <w:sz w:val="24"/>
          <w:szCs w:val="24"/>
        </w:rPr>
        <w:t xml:space="preserve">                </w:t>
      </w:r>
    </w:p>
    <w:sectPr w:rsidR="00507EDB" w:rsidRPr="00EB7264" w:rsidSect="007B0B26">
      <w:headerReference w:type="default" r:id="rId9"/>
      <w:footerReference w:type="default" r:id="rId10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E64" w:rsidRDefault="002F3E64">
      <w:r>
        <w:separator/>
      </w:r>
    </w:p>
  </w:endnote>
  <w:endnote w:type="continuationSeparator" w:id="0">
    <w:p w:rsidR="002F3E64" w:rsidRDefault="002F3E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Pr="00283EF3" w:rsidRDefault="007B0B26" w:rsidP="00283EF3">
    <w:pPr>
      <w:pStyle w:val="a5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146" type="#_x0000_t32" style="position:absolute;left:0;text-align:left;margin-left:0;margin-top:33.5pt;width:524pt;height:0;z-index:251665408" o:connectortype="straight"/>
      </w:pict>
    </w: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5558155</wp:posOffset>
          </wp:positionH>
          <wp:positionV relativeFrom="paragraph">
            <wp:posOffset>-421005</wp:posOffset>
          </wp:positionV>
          <wp:extent cx="697230" cy="842010"/>
          <wp:effectExtent l="19050" t="0" r="7620" b="0"/>
          <wp:wrapThrough wrapText="bothSides">
            <wp:wrapPolygon edited="0">
              <wp:start x="-590" y="0"/>
              <wp:lineTo x="-590" y="21014"/>
              <wp:lineTo x="21836" y="21014"/>
              <wp:lineTo x="21836" y="0"/>
              <wp:lineTo x="-590" y="0"/>
            </wp:wrapPolygon>
          </wp:wrapThrough>
          <wp:docPr id="4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230" cy="8420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2193925</wp:posOffset>
          </wp:positionH>
          <wp:positionV relativeFrom="paragraph">
            <wp:posOffset>-372745</wp:posOffset>
          </wp:positionV>
          <wp:extent cx="360680" cy="528955"/>
          <wp:effectExtent l="19050" t="0" r="1270" b="0"/>
          <wp:wrapThrough wrapText="bothSides">
            <wp:wrapPolygon edited="0">
              <wp:start x="-1141" y="0"/>
              <wp:lineTo x="-1141" y="21004"/>
              <wp:lineTo x="21676" y="21004"/>
              <wp:lineTo x="21676" y="0"/>
              <wp:lineTo x="-1141" y="0"/>
            </wp:wrapPolygon>
          </wp:wrapThrough>
          <wp:docPr id="5" name="그림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680" cy="528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3103880</wp:posOffset>
          </wp:positionH>
          <wp:positionV relativeFrom="paragraph">
            <wp:posOffset>-421005</wp:posOffset>
          </wp:positionV>
          <wp:extent cx="2264410" cy="577215"/>
          <wp:effectExtent l="19050" t="0" r="2540" b="0"/>
          <wp:wrapThrough wrapText="bothSides">
            <wp:wrapPolygon edited="0">
              <wp:start x="-182" y="0"/>
              <wp:lineTo x="-182" y="20673"/>
              <wp:lineTo x="21624" y="20673"/>
              <wp:lineTo x="21624" y="0"/>
              <wp:lineTo x="-182" y="0"/>
            </wp:wrapPolygon>
          </wp:wrapThrough>
          <wp:docPr id="9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4410" cy="577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E64" w:rsidRDefault="002F3E64">
      <w:r>
        <w:separator/>
      </w:r>
    </w:p>
  </w:footnote>
  <w:footnote w:type="continuationSeparator" w:id="0">
    <w:p w:rsidR="002F3E64" w:rsidRDefault="002F3E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5D3" w:rsidRPr="00945D43" w:rsidRDefault="007B0B26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 w:rsidRPr="00945D43">
      <w:rPr>
        <w:rFonts w:ascii="맑은 고딕" w:eastAsia="맑은 고딕" w:hAnsi="맑은 고딕"/>
        <w:b/>
        <w:noProof/>
        <w:sz w:val="28"/>
        <w:szCs w:val="28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145" type="#_x0000_t32" style="position:absolute;left:0;text-align:left;margin-left:4.85pt;margin-top:23.8pt;width:516.15pt;height:0;z-index:251664384" o:connectortype="straight"/>
      </w:pict>
    </w:r>
    <w:r w:rsidR="00235869" w:rsidRPr="00945D43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B27"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7170"/>
    <o:shapelayout v:ext="edit">
      <o:idmap v:ext="edit" data="6"/>
      <o:rules v:ext="edit">
        <o:r id="V:Rule2" type="connector" idref="#_x0000_s6145"/>
        <o:r id="V:Rule4" type="connector" idref="#_x0000_s6146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07281"/>
    <w:rsid w:val="00025A10"/>
    <w:rsid w:val="00055F9E"/>
    <w:rsid w:val="000614DD"/>
    <w:rsid w:val="00082A22"/>
    <w:rsid w:val="000A4E5E"/>
    <w:rsid w:val="000B522E"/>
    <w:rsid w:val="000B6FE6"/>
    <w:rsid w:val="000C6A4A"/>
    <w:rsid w:val="000D25BF"/>
    <w:rsid w:val="000E0266"/>
    <w:rsid w:val="000F6E29"/>
    <w:rsid w:val="00156E48"/>
    <w:rsid w:val="00161435"/>
    <w:rsid w:val="0016417B"/>
    <w:rsid w:val="00164664"/>
    <w:rsid w:val="00166B88"/>
    <w:rsid w:val="00176228"/>
    <w:rsid w:val="001A3D34"/>
    <w:rsid w:val="00205D3C"/>
    <w:rsid w:val="00205F5A"/>
    <w:rsid w:val="00217AAF"/>
    <w:rsid w:val="00235869"/>
    <w:rsid w:val="00254C56"/>
    <w:rsid w:val="00283103"/>
    <w:rsid w:val="00283EF3"/>
    <w:rsid w:val="002955D3"/>
    <w:rsid w:val="002B4BB0"/>
    <w:rsid w:val="002D598C"/>
    <w:rsid w:val="002E1B27"/>
    <w:rsid w:val="002F2014"/>
    <w:rsid w:val="002F3E64"/>
    <w:rsid w:val="002F53C9"/>
    <w:rsid w:val="00330082"/>
    <w:rsid w:val="003359BF"/>
    <w:rsid w:val="00361C61"/>
    <w:rsid w:val="00366030"/>
    <w:rsid w:val="00381E97"/>
    <w:rsid w:val="003916DF"/>
    <w:rsid w:val="00392E43"/>
    <w:rsid w:val="003C057E"/>
    <w:rsid w:val="003C074A"/>
    <w:rsid w:val="003C2444"/>
    <w:rsid w:val="003C763B"/>
    <w:rsid w:val="00412003"/>
    <w:rsid w:val="0041294F"/>
    <w:rsid w:val="00426C70"/>
    <w:rsid w:val="00444852"/>
    <w:rsid w:val="00480A5B"/>
    <w:rsid w:val="0048363B"/>
    <w:rsid w:val="0048447B"/>
    <w:rsid w:val="00497BD1"/>
    <w:rsid w:val="004B0F03"/>
    <w:rsid w:val="004B2CDD"/>
    <w:rsid w:val="004D4306"/>
    <w:rsid w:val="00507EDB"/>
    <w:rsid w:val="00515957"/>
    <w:rsid w:val="0052401A"/>
    <w:rsid w:val="00535F33"/>
    <w:rsid w:val="00537B06"/>
    <w:rsid w:val="00562429"/>
    <w:rsid w:val="00563FA1"/>
    <w:rsid w:val="00575154"/>
    <w:rsid w:val="00593F1A"/>
    <w:rsid w:val="005A2B0E"/>
    <w:rsid w:val="005D5C84"/>
    <w:rsid w:val="005F241E"/>
    <w:rsid w:val="00600AEE"/>
    <w:rsid w:val="006032C6"/>
    <w:rsid w:val="006155D8"/>
    <w:rsid w:val="00633E2D"/>
    <w:rsid w:val="006413F0"/>
    <w:rsid w:val="006474F0"/>
    <w:rsid w:val="00650906"/>
    <w:rsid w:val="006605E3"/>
    <w:rsid w:val="0067595C"/>
    <w:rsid w:val="00681C2D"/>
    <w:rsid w:val="006869C5"/>
    <w:rsid w:val="00693EC7"/>
    <w:rsid w:val="00694DC7"/>
    <w:rsid w:val="006B49C0"/>
    <w:rsid w:val="006D12FA"/>
    <w:rsid w:val="006E38B1"/>
    <w:rsid w:val="006E453B"/>
    <w:rsid w:val="006F0A69"/>
    <w:rsid w:val="00700FDE"/>
    <w:rsid w:val="00704D1B"/>
    <w:rsid w:val="00706CB0"/>
    <w:rsid w:val="0073337A"/>
    <w:rsid w:val="00742AF6"/>
    <w:rsid w:val="00750207"/>
    <w:rsid w:val="00750EE8"/>
    <w:rsid w:val="007520FD"/>
    <w:rsid w:val="007A3097"/>
    <w:rsid w:val="007A5B19"/>
    <w:rsid w:val="007B0B26"/>
    <w:rsid w:val="007B4184"/>
    <w:rsid w:val="007C028B"/>
    <w:rsid w:val="007F69B5"/>
    <w:rsid w:val="008127DD"/>
    <w:rsid w:val="00826F48"/>
    <w:rsid w:val="008609EE"/>
    <w:rsid w:val="00863F92"/>
    <w:rsid w:val="00873E92"/>
    <w:rsid w:val="008773DB"/>
    <w:rsid w:val="008811C7"/>
    <w:rsid w:val="008938A5"/>
    <w:rsid w:val="00895425"/>
    <w:rsid w:val="008A3FDF"/>
    <w:rsid w:val="008B5304"/>
    <w:rsid w:val="008E25CA"/>
    <w:rsid w:val="008E2A2C"/>
    <w:rsid w:val="00901D29"/>
    <w:rsid w:val="00902D39"/>
    <w:rsid w:val="0090535B"/>
    <w:rsid w:val="00924058"/>
    <w:rsid w:val="0092699D"/>
    <w:rsid w:val="00934276"/>
    <w:rsid w:val="00945D43"/>
    <w:rsid w:val="009716AA"/>
    <w:rsid w:val="00994D58"/>
    <w:rsid w:val="009F280A"/>
    <w:rsid w:val="009F280D"/>
    <w:rsid w:val="00A0414D"/>
    <w:rsid w:val="00A077CE"/>
    <w:rsid w:val="00A14F14"/>
    <w:rsid w:val="00A308BC"/>
    <w:rsid w:val="00A41519"/>
    <w:rsid w:val="00A44548"/>
    <w:rsid w:val="00A90D8F"/>
    <w:rsid w:val="00AA5A86"/>
    <w:rsid w:val="00AB684D"/>
    <w:rsid w:val="00AC0836"/>
    <w:rsid w:val="00B1025E"/>
    <w:rsid w:val="00B57374"/>
    <w:rsid w:val="00B716B0"/>
    <w:rsid w:val="00B9310A"/>
    <w:rsid w:val="00B95C9E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23E8C"/>
    <w:rsid w:val="00C25CD4"/>
    <w:rsid w:val="00C424DB"/>
    <w:rsid w:val="00C577A9"/>
    <w:rsid w:val="00C71A4A"/>
    <w:rsid w:val="00C730D8"/>
    <w:rsid w:val="00C76E01"/>
    <w:rsid w:val="00C864E7"/>
    <w:rsid w:val="00C96022"/>
    <w:rsid w:val="00CC7B47"/>
    <w:rsid w:val="00D01DBD"/>
    <w:rsid w:val="00D02D43"/>
    <w:rsid w:val="00D04E7D"/>
    <w:rsid w:val="00D06AA3"/>
    <w:rsid w:val="00D379B8"/>
    <w:rsid w:val="00D56DFC"/>
    <w:rsid w:val="00D661DC"/>
    <w:rsid w:val="00D846EC"/>
    <w:rsid w:val="00D85928"/>
    <w:rsid w:val="00DA62C1"/>
    <w:rsid w:val="00DB5A19"/>
    <w:rsid w:val="00DD03DC"/>
    <w:rsid w:val="00DF7EC0"/>
    <w:rsid w:val="00E05117"/>
    <w:rsid w:val="00E20C23"/>
    <w:rsid w:val="00E224C8"/>
    <w:rsid w:val="00E266C3"/>
    <w:rsid w:val="00E44C00"/>
    <w:rsid w:val="00E63EC4"/>
    <w:rsid w:val="00E6538D"/>
    <w:rsid w:val="00E7008F"/>
    <w:rsid w:val="00E726D4"/>
    <w:rsid w:val="00E926C2"/>
    <w:rsid w:val="00EB7264"/>
    <w:rsid w:val="00EC2BA3"/>
    <w:rsid w:val="00EE42FB"/>
    <w:rsid w:val="00F0128D"/>
    <w:rsid w:val="00F03D30"/>
    <w:rsid w:val="00F170A8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77372B-650F-461E-ACD5-7A68419EE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100167_우동철</cp:lastModifiedBy>
  <cp:revision>3</cp:revision>
  <cp:lastPrinted>2013-02-13T06:13:00Z</cp:lastPrinted>
  <dcterms:created xsi:type="dcterms:W3CDTF">2016-08-14T04:36:00Z</dcterms:created>
  <dcterms:modified xsi:type="dcterms:W3CDTF">2016-08-14T04:40:00Z</dcterms:modified>
</cp:coreProperties>
</file>