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FA5E0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C94B69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94B69">
        <w:rPr>
          <w:rFonts w:cs="Arial"/>
          <w:b/>
        </w:rPr>
        <w:t>EQUIPMENT</w:t>
      </w:r>
    </w:p>
    <w:p w14:paraId="5D0A06B6" w14:textId="4A590CDA" w:rsidR="00B8496D" w:rsidRPr="00EC720E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C720E">
        <w:rPr>
          <w:rFonts w:cs="Arial"/>
        </w:rPr>
        <w:t xml:space="preserve">Manufacturer: </w:t>
      </w:r>
      <w:r w:rsidR="00A919FB" w:rsidRPr="00EC720E">
        <w:rPr>
          <w:rFonts w:cs="Arial"/>
        </w:rPr>
        <w:t>Hanwha Vision</w:t>
      </w:r>
      <w:r w:rsidR="007356A5" w:rsidRPr="00EC720E">
        <w:rPr>
          <w:rFonts w:cs="Arial"/>
        </w:rPr>
        <w:t xml:space="preserve"> </w:t>
      </w:r>
      <w:r w:rsidR="00A919FB" w:rsidRPr="00EC720E">
        <w:rPr>
          <w:rFonts w:cs="Arial"/>
        </w:rPr>
        <w:t>(https://www.hanwhavision.com/en/, https://hanwhavisionamerica.com)</w:t>
      </w:r>
    </w:p>
    <w:p w14:paraId="5A6F2464" w14:textId="78A25D2B" w:rsidR="004A4F41" w:rsidRPr="00EC720E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C720E">
        <w:rPr>
          <w:rFonts w:cs="Arial"/>
        </w:rPr>
        <w:t>Model</w:t>
      </w:r>
      <w:r w:rsidR="00A919FB" w:rsidRPr="00EC720E">
        <w:rPr>
          <w:rFonts w:cs="Arial"/>
        </w:rPr>
        <w:t xml:space="preserve">: </w:t>
      </w:r>
      <w:r w:rsidR="00C94B69" w:rsidRPr="00EC720E">
        <w:rPr>
          <w:rFonts w:cs="Arial"/>
        </w:rPr>
        <w:t>QN</w:t>
      </w:r>
      <w:r w:rsidR="00EC720E" w:rsidRPr="00EC720E">
        <w:rPr>
          <w:rFonts w:cs="Arial"/>
        </w:rPr>
        <w:t>O</w:t>
      </w:r>
      <w:r w:rsidR="00C94B69" w:rsidRPr="00EC720E">
        <w:rPr>
          <w:rFonts w:cs="Arial"/>
        </w:rPr>
        <w:t>-7012R</w:t>
      </w:r>
    </w:p>
    <w:p w14:paraId="4A88D9F0" w14:textId="3E392659" w:rsidR="00DE416B" w:rsidRPr="00EC720E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C720E">
        <w:rPr>
          <w:rFonts w:cs="Arial"/>
        </w:rPr>
        <w:t>Alternates: None</w:t>
      </w:r>
    </w:p>
    <w:p w14:paraId="02329522" w14:textId="77777777" w:rsidR="004A4F41" w:rsidRPr="00EC720E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C720E">
        <w:rPr>
          <w:rFonts w:cs="Arial"/>
          <w:b/>
        </w:rPr>
        <w:t xml:space="preserve">GENERAL </w:t>
      </w:r>
      <w:r w:rsidR="004A4F41" w:rsidRPr="00EC720E">
        <w:rPr>
          <w:rFonts w:cs="Arial"/>
          <w:b/>
        </w:rPr>
        <w:t>DESCRIPTION</w:t>
      </w:r>
    </w:p>
    <w:p w14:paraId="758EF931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C720E">
        <w:rPr>
          <w:rFonts w:cs="Arial"/>
          <w:bCs/>
          <w:color w:val="auto"/>
          <w:sz w:val="20"/>
        </w:rPr>
        <w:t>Video Compression</w:t>
      </w:r>
      <w:r w:rsidRPr="00C94B69">
        <w:rPr>
          <w:rFonts w:cs="Arial"/>
          <w:bCs/>
          <w:color w:val="auto"/>
          <w:sz w:val="20"/>
        </w:rPr>
        <w:t xml:space="preserve"> and Transmission – The camera shall have the following properties relating to the video signals it produces.</w:t>
      </w:r>
    </w:p>
    <w:p w14:paraId="08FABF7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C94B6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C94B69">
        <w:rPr>
          <w:rFonts w:eastAsia="맑은 고딕" w:cs="Arial"/>
          <w:color w:val="auto"/>
          <w:sz w:val="20"/>
          <w:lang w:eastAsia="ko-KR"/>
        </w:rPr>
        <w:t>.</w:t>
      </w:r>
    </w:p>
    <w:p w14:paraId="168F2899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C94B69">
        <w:rPr>
          <w:rFonts w:cs="Arial"/>
          <w:color w:val="auto"/>
          <w:sz w:val="20"/>
        </w:rPr>
        <w:t>H.264 –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C94B69">
        <w:rPr>
          <w:rFonts w:cs="Arial"/>
          <w:color w:val="auto"/>
          <w:sz w:val="20"/>
        </w:rPr>
        <w:t xml:space="preserve"> </w:t>
      </w:r>
      <w:r w:rsidRPr="00C94B69">
        <w:rPr>
          <w:rFonts w:eastAsia="맑은 고딕" w:cs="Arial"/>
          <w:color w:val="auto"/>
          <w:sz w:val="20"/>
          <w:lang w:eastAsia="ko-KR"/>
        </w:rPr>
        <w:t>30</w:t>
      </w:r>
      <w:r w:rsidRPr="00C94B69">
        <w:rPr>
          <w:rFonts w:cs="Arial"/>
          <w:color w:val="auto"/>
          <w:sz w:val="20"/>
        </w:rPr>
        <w:t>fps at all resolution</w:t>
      </w:r>
    </w:p>
    <w:p w14:paraId="0D152132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MJPEG –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 xml:space="preserve">maximum </w:t>
      </w:r>
      <w:r w:rsidRPr="00C94B69">
        <w:rPr>
          <w:rFonts w:eastAsia="맑은 고딕" w:cs="Arial"/>
          <w:color w:val="auto"/>
          <w:sz w:val="20"/>
          <w:lang w:eastAsia="ko-KR"/>
        </w:rPr>
        <w:t>of 15</w:t>
      </w:r>
      <w:r w:rsidRPr="00C94B69">
        <w:rPr>
          <w:rFonts w:cs="Arial"/>
          <w:color w:val="auto"/>
          <w:sz w:val="20"/>
        </w:rPr>
        <w:t>fps</w:t>
      </w:r>
    </w:p>
    <w:p w14:paraId="7EA723B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6D116E21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be able to configure various resolution selections</w:t>
      </w:r>
      <w:r w:rsidRPr="00C94B69">
        <w:rPr>
          <w:rFonts w:eastAsia="맑은 고딕" w:cs="Arial"/>
          <w:color w:val="auto"/>
          <w:sz w:val="20"/>
          <w:lang w:eastAsia="ko-KR"/>
        </w:rPr>
        <w:t>.</w:t>
      </w:r>
    </w:p>
    <w:p w14:paraId="50BADB9A" w14:textId="47C7A163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16:9 aspect ratio: 2560 x 1440, 1920 x 1080, 1280 x 720, 800 x 448, 640 x 360</w:t>
      </w:r>
    </w:p>
    <w:p w14:paraId="2B878747" w14:textId="6D728522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4:3 aspect ratio: 1280 x 960, 800 x 600, 640 x 480, 320 x 240</w:t>
      </w:r>
    </w:p>
    <w:p w14:paraId="095D6A97" w14:textId="5599E755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5:4 aspect ratio: 720 x 576,</w:t>
      </w:r>
    </w:p>
    <w:p w14:paraId="5FCED462" w14:textId="6CBD7129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3:2 aspect ratio: 720 x 480</w:t>
      </w:r>
    </w:p>
    <w:p w14:paraId="1CB68FEA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unicast video streaming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22BBD57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multicast video streaming</w:t>
      </w:r>
    </w:p>
    <w:p w14:paraId="1AF8ADFE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be able to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>configure Dynamic DNS (DDNS)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51379D7F" w14:textId="77777777" w:rsidR="00C94B69" w:rsidRPr="00C94B69" w:rsidRDefault="00C94B69" w:rsidP="00C94B69">
      <w:pPr>
        <w:numPr>
          <w:ilvl w:val="3"/>
          <w:numId w:val="19"/>
        </w:numPr>
        <w:rPr>
          <w:rFonts w:cs="Arial"/>
        </w:rPr>
      </w:pPr>
      <w:r w:rsidRPr="00C94B69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C94B69">
        <w:rPr>
          <w:rFonts w:eastAsia="맑은 고딕" w:cs="Arial"/>
          <w:szCs w:val="20"/>
          <w:lang w:eastAsia="ko-KR"/>
        </w:rPr>
        <w:t>WiseStream</w:t>
      </w:r>
      <w:proofErr w:type="spellEnd"/>
      <w:r w:rsidRPr="00C94B6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C94B6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C94B6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DA20221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2B388288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lastRenderedPageBreak/>
        <w:t>True day/night operation with removable IR cut filter</w:t>
      </w:r>
    </w:p>
    <w:p w14:paraId="31F46D61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Low light level operation to 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0</w:t>
      </w:r>
      <w:r w:rsidRPr="00C94B69">
        <w:rPr>
          <w:rFonts w:cs="Arial"/>
          <w:color w:val="auto"/>
          <w:sz w:val="20"/>
        </w:rPr>
        <w:t>.15 lux at F2.0 in color mode and 0 lux in black and white mode with IR LED.</w:t>
      </w:r>
    </w:p>
    <w:p w14:paraId="0914F124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0373AFD3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support digital noise reduction technology.</w:t>
      </w:r>
    </w:p>
    <w:p w14:paraId="082CD88B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C94B69">
        <w:rPr>
          <w:rFonts w:cs="Arial"/>
          <w:color w:val="auto"/>
          <w:sz w:val="20"/>
        </w:rPr>
        <w:t>privacy masking areas with rectangular zone.</w:t>
      </w:r>
    </w:p>
    <w:p w14:paraId="3B7C0A63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20A75328" w14:textId="77777777" w:rsidR="00C94B69" w:rsidRPr="00C94B69" w:rsidRDefault="00C94B69" w:rsidP="00C94B69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C94B69">
        <w:rPr>
          <w:rFonts w:cs="Arial"/>
        </w:rPr>
        <w:t xml:space="preserve">Motion detection with 4 definable detection areas with polygonal zones, </w:t>
      </w:r>
      <w:r w:rsidRPr="00C94B69">
        <w:rPr>
          <w:rFonts w:eastAsia="맑은 고딕" w:cs="Arial"/>
          <w:lang w:eastAsia="ko-KR"/>
        </w:rPr>
        <w:t xml:space="preserve">and </w:t>
      </w:r>
      <w:r w:rsidRPr="00C94B69">
        <w:rPr>
          <w:rFonts w:cs="Arial"/>
        </w:rPr>
        <w:t>minimum/maximum object size.</w:t>
      </w:r>
    </w:p>
    <w:p w14:paraId="4E2DDB2E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Detection of logical events of specified conditions from the camera’s video</w:t>
      </w:r>
    </w:p>
    <w:p w14:paraId="503E4FA6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Tampering, Directional Detection, Virtual Line, Enter/Exit</w:t>
      </w:r>
    </w:p>
    <w:p w14:paraId="01826847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Defocus Detection, Motion Detection</w:t>
      </w:r>
    </w:p>
    <w:p w14:paraId="02E71E86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>Interoperability – The camera shall be ONVIF Profile S, G and T compliant.</w:t>
      </w:r>
      <w:r w:rsidRPr="00C94B6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78AAD08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The camera shall possess the following further characteristics:</w:t>
      </w:r>
    </w:p>
    <w:p w14:paraId="1E1CF3A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57BBC31A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Micro SD/SDHC</w:t>
      </w:r>
      <w:r w:rsidRPr="00C94B69">
        <w:rPr>
          <w:rFonts w:eastAsia="맑은 고딕" w:cs="Arial"/>
          <w:color w:val="auto"/>
          <w:sz w:val="20"/>
          <w:lang w:eastAsia="ko-KR"/>
        </w:rPr>
        <w:t>/SDXC</w:t>
      </w:r>
      <w:r w:rsidRPr="00C94B69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5938A532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6D264674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Alarms and notifications</w:t>
      </w:r>
    </w:p>
    <w:p w14:paraId="7069C16E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alarm notification triggers:</w:t>
      </w:r>
    </w:p>
    <w:p w14:paraId="242E8B61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Alarm input</w:t>
      </w:r>
    </w:p>
    <w:p w14:paraId="28A5C9CD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B3B94D6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 w:rsidRPr="00C94B69"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37C9CE01" w14:textId="77777777" w:rsidR="00C94B69" w:rsidRPr="00C94B6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available notification means upon trigger:</w:t>
      </w:r>
    </w:p>
    <w:p w14:paraId="53F0C45E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File Upload via FTP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56AA3957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Notification via E-mail</w:t>
      </w:r>
    </w:p>
    <w:p w14:paraId="5B66ADB9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Local storage (SD / SDHC / SDXC) or NAS recording at event triggers</w:t>
      </w:r>
    </w:p>
    <w:p w14:paraId="0D237A5C" w14:textId="77777777" w:rsidR="00C94B69" w:rsidRPr="00C94B69" w:rsidRDefault="00C94B69" w:rsidP="00C94B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External output</w:t>
      </w:r>
    </w:p>
    <w:p w14:paraId="2519E155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 xml:space="preserve">Pixel Counter available in the web viewer. </w:t>
      </w:r>
    </w:p>
    <w:p w14:paraId="6CE63F69" w14:textId="77777777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PoE capable</w:t>
      </w:r>
    </w:p>
    <w:p w14:paraId="7058BDA3" w14:textId="77777777" w:rsidR="00596ED5" w:rsidRPr="00C94B69" w:rsidRDefault="00596ED5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C94B69">
        <w:rPr>
          <w:rFonts w:cs="Arial"/>
          <w:b/>
        </w:rPr>
        <w:t>DETAILED SPECIFICATIONS</w:t>
      </w:r>
    </w:p>
    <w:p w14:paraId="0CA5262E" w14:textId="77777777" w:rsidR="00C94B69" w:rsidRPr="00C94B69" w:rsidRDefault="00C94B69" w:rsidP="00C94B69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C94B69">
        <w:rPr>
          <w:rFonts w:cs="Arial"/>
        </w:rPr>
        <w:t>Video</w:t>
      </w:r>
    </w:p>
    <w:p w14:paraId="36B66FC7" w14:textId="7D42E288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t xml:space="preserve">Imaging device: </w:t>
      </w:r>
      <w:r w:rsidRPr="00C94B69">
        <w:rPr>
          <w:rFonts w:cs="Arial"/>
          <w:color w:val="auto"/>
          <w:sz w:val="20"/>
        </w:rPr>
        <w:t>1/</w:t>
      </w:r>
      <w:r w:rsidRPr="00C94B69">
        <w:rPr>
          <w:rFonts w:eastAsia="맑은 고딕" w:cs="Arial"/>
          <w:color w:val="auto"/>
          <w:sz w:val="20"/>
          <w:lang w:eastAsia="ko-KR"/>
        </w:rPr>
        <w:t>3</w:t>
      </w:r>
      <w:r w:rsidRPr="00C94B69">
        <w:rPr>
          <w:rFonts w:cs="Arial"/>
          <w:color w:val="auto"/>
          <w:sz w:val="20"/>
        </w:rPr>
        <w:t>" 4MP CMOS</w:t>
      </w:r>
    </w:p>
    <w:p w14:paraId="0FEB008F" w14:textId="697986CD" w:rsidR="00C94B69" w:rsidRPr="00EF4853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Image Pixels</w:t>
      </w:r>
      <w:r w:rsidRPr="00EF4853">
        <w:rPr>
          <w:rFonts w:cs="Arial"/>
          <w:color w:val="auto"/>
          <w:sz w:val="20"/>
        </w:rPr>
        <w:t>: Effective 2,560(H) x 1,440(V)</w:t>
      </w:r>
    </w:p>
    <w:p w14:paraId="45812A91" w14:textId="05C88E5D" w:rsidR="00C94B69" w:rsidRPr="00EF4853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F4853">
        <w:rPr>
          <w:rFonts w:cs="Arial"/>
          <w:color w:val="auto"/>
          <w:sz w:val="20"/>
        </w:rPr>
        <w:t>Scanning: Progressive</w:t>
      </w:r>
    </w:p>
    <w:p w14:paraId="074AD47F" w14:textId="35F6161E" w:rsidR="00C94B69" w:rsidRPr="00EF4853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EF4853">
        <w:rPr>
          <w:rFonts w:cs="Arial"/>
          <w:color w:val="auto"/>
          <w:sz w:val="20"/>
        </w:rPr>
        <w:t>Minimum Illumination: Color</w:t>
      </w:r>
      <w:r w:rsidR="00EC720E">
        <w:rPr>
          <w:rFonts w:cs="Arial"/>
          <w:color w:val="auto"/>
          <w:sz w:val="20"/>
        </w:rPr>
        <w:t xml:space="preserve"> </w:t>
      </w:r>
      <w:r w:rsidRPr="00EF4853">
        <w:rPr>
          <w:rFonts w:cs="Arial"/>
          <w:color w:val="auto"/>
          <w:sz w:val="20"/>
        </w:rPr>
        <w:t>0.</w:t>
      </w:r>
      <w:r w:rsidR="00E5206B" w:rsidRPr="00EF4853">
        <w:rPr>
          <w:rFonts w:cs="Arial"/>
          <w:color w:val="auto"/>
          <w:sz w:val="20"/>
        </w:rPr>
        <w:t>03</w:t>
      </w:r>
      <w:r w:rsidRPr="00EF4853">
        <w:rPr>
          <w:rFonts w:cs="Arial"/>
          <w:color w:val="auto"/>
          <w:sz w:val="20"/>
        </w:rPr>
        <w:t>Lux</w:t>
      </w:r>
      <w:r w:rsidRPr="00EF4853">
        <w:rPr>
          <w:rFonts w:eastAsia="맑은 고딕" w:cs="Arial"/>
          <w:color w:val="auto"/>
          <w:sz w:val="20"/>
          <w:lang w:eastAsia="ko-KR"/>
        </w:rPr>
        <w:t xml:space="preserve"> (F2.0, 1/30sec), B/W</w:t>
      </w:r>
      <w:r w:rsidR="00EC720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F4853">
        <w:rPr>
          <w:rFonts w:eastAsia="맑은 고딕" w:cs="Arial"/>
          <w:color w:val="auto"/>
          <w:sz w:val="20"/>
          <w:lang w:eastAsia="ko-KR"/>
        </w:rPr>
        <w:t>0</w:t>
      </w:r>
      <w:r w:rsidRPr="00EF4853">
        <w:rPr>
          <w:rFonts w:cs="Arial"/>
          <w:color w:val="auto"/>
          <w:sz w:val="20"/>
        </w:rPr>
        <w:t>Lux</w:t>
      </w:r>
      <w:r w:rsidRPr="00EF4853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5CC6BB1E" w14:textId="607A6086" w:rsidR="00C94B69" w:rsidRPr="00EF4853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F4853">
        <w:rPr>
          <w:rFonts w:cs="Arial"/>
          <w:bCs/>
          <w:color w:val="auto"/>
          <w:sz w:val="20"/>
        </w:rPr>
        <w:t>Lens</w:t>
      </w:r>
    </w:p>
    <w:p w14:paraId="4F054377" w14:textId="43795827" w:rsidR="00C94B69" w:rsidRPr="00EF4853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F4853">
        <w:rPr>
          <w:rFonts w:cs="Arial"/>
          <w:color w:val="auto"/>
          <w:sz w:val="20"/>
        </w:rPr>
        <w:t xml:space="preserve">Focal length: </w:t>
      </w:r>
      <w:r w:rsidRPr="00EF4853">
        <w:rPr>
          <w:rFonts w:eastAsia="맑은 고딕" w:cs="Arial"/>
          <w:color w:val="auto"/>
          <w:sz w:val="20"/>
          <w:lang w:eastAsia="ko-KR"/>
        </w:rPr>
        <w:t>2.8mm fixed</w:t>
      </w:r>
    </w:p>
    <w:p w14:paraId="17FA16B5" w14:textId="6DCA142F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Max. Aperture Ratio: F2.0</w:t>
      </w:r>
    </w:p>
    <w:p w14:paraId="7045D57F" w14:textId="381F2E9E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bCs/>
          <w:color w:val="auto"/>
          <w:sz w:val="20"/>
        </w:rPr>
        <w:lastRenderedPageBreak/>
        <w:t>Field of View: H: 107.5°/ V: 59.7°/ D: 122.0°</w:t>
      </w:r>
    </w:p>
    <w:p w14:paraId="421C6EBC" w14:textId="48FEB40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Focus Control: Fixed</w:t>
      </w:r>
    </w:p>
    <w:p w14:paraId="57D0F70A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06A2252F" w14:textId="3AE5B48A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 w:rsidRPr="00C94B69"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 w:rsidRPr="00C94B69">
        <w:rPr>
          <w:rFonts w:eastAsia="맑은 고딕" w:cs="Arial"/>
          <w:color w:val="auto"/>
          <w:sz w:val="20"/>
          <w:lang w:eastAsia="ko-KR"/>
        </w:rPr>
        <w:t xml:space="preserve"> Tilt / Rotate Range: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~350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~67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>~355</w:t>
      </w:r>
      <w:r w:rsidRPr="00C94B69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15793ACB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DORI Distance</w:t>
      </w:r>
    </w:p>
    <w:p w14:paraId="66D1327E" w14:textId="499857EA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Detect: 37.5m (123.17ft)</w:t>
      </w:r>
    </w:p>
    <w:p w14:paraId="028B072F" w14:textId="444DAECD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Observe: 15.0m (49.27ft)</w:t>
      </w:r>
    </w:p>
    <w:p w14:paraId="2A9F4FC5" w14:textId="40C41770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Recognize: 7.5m (24.63ft)</w:t>
      </w:r>
    </w:p>
    <w:p w14:paraId="3CC40D2A" w14:textId="22D6763C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>Identify: 3.8m (12.32ft)</w:t>
      </w:r>
    </w:p>
    <w:p w14:paraId="4839D182" w14:textId="77777777" w:rsidR="00C94B69" w:rsidRPr="00C94B6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D274C7A" w14:textId="6626666C" w:rsidR="00C94B69" w:rsidRPr="00C94B69" w:rsidRDefault="00C94B69" w:rsidP="00C94B69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C94B69">
        <w:rPr>
          <w:rFonts w:eastAsia="맑은 고딕" w:cs="Arial"/>
          <w:szCs w:val="20"/>
          <w:lang w:eastAsia="ko-KR"/>
        </w:rPr>
        <w:t>IR Viewable Length: 20m (65.62ft)</w:t>
      </w:r>
    </w:p>
    <w:p w14:paraId="17ADE5E0" w14:textId="5B379045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94B69">
        <w:rPr>
          <w:rFonts w:eastAsia="맑은 고딕" w:cs="Arial"/>
          <w:color w:val="auto"/>
          <w:sz w:val="20"/>
          <w:lang w:eastAsia="ko-KR"/>
        </w:rPr>
        <w:t>Camera Title: Off / On (Displayed up to 85 characters)</w:t>
      </w:r>
    </w:p>
    <w:p w14:paraId="0558781A" w14:textId="1C81EEDD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Day/Night Setting: 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Auto (ICR) </w:t>
      </w:r>
    </w:p>
    <w:p w14:paraId="2E0439FD" w14:textId="2D3D7F9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Backlight Compensation: </w:t>
      </w:r>
      <w:r w:rsidRPr="00C94B69">
        <w:rPr>
          <w:rFonts w:eastAsia="맑은 고딕" w:cs="Arial"/>
          <w:color w:val="auto"/>
          <w:sz w:val="20"/>
          <w:lang w:eastAsia="ko-KR"/>
        </w:rPr>
        <w:t>SSDR / BLC / WDR</w:t>
      </w:r>
    </w:p>
    <w:p w14:paraId="73316FC1" w14:textId="5DCF9EF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WDR: 120dB</w:t>
      </w:r>
    </w:p>
    <w:p w14:paraId="4A993EF1" w14:textId="30FF9485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cs="Arial"/>
          <w:color w:val="auto"/>
          <w:sz w:val="20"/>
        </w:rPr>
        <w:t xml:space="preserve">Digital Noise Reduction: 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C94B69">
        <w:rPr>
          <w:rFonts w:cs="Arial"/>
          <w:color w:val="auto"/>
          <w:sz w:val="20"/>
        </w:rPr>
        <w:t>/ O</w:t>
      </w:r>
      <w:r w:rsidRPr="00C94B69">
        <w:rPr>
          <w:rFonts w:eastAsia="맑은 고딕" w:cs="Arial"/>
          <w:color w:val="auto"/>
          <w:sz w:val="20"/>
          <w:lang w:eastAsia="ko-KR"/>
        </w:rPr>
        <w:t>n (SSNR)</w:t>
      </w:r>
    </w:p>
    <w:p w14:paraId="741078E4" w14:textId="65FCF5D6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Motion Detection: Off / On (4ea, polygonal)</w:t>
      </w:r>
    </w:p>
    <w:p w14:paraId="36FABEC3" w14:textId="4721274A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94B69">
        <w:rPr>
          <w:rFonts w:eastAsia="맑은 고딕" w:cs="Arial"/>
          <w:color w:val="auto"/>
          <w:sz w:val="20"/>
          <w:lang w:eastAsia="ko-KR"/>
        </w:rPr>
        <w:t>Privacy Masking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Off / On (6 zones,</w:t>
      </w:r>
      <w:r>
        <w:rPr>
          <w:rFonts w:eastAsia="맑은 고딕" w:cs="Arial"/>
          <w:color w:val="auto"/>
          <w:sz w:val="20"/>
          <w:lang w:eastAsia="ko-KR"/>
        </w:rPr>
        <w:t xml:space="preserve"> rectangular zone</w:t>
      </w:r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4C750319" w14:textId="6C1C7C13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>
        <w:rPr>
          <w:rFonts w:eastAsia="맑은 고딕" w:cs="Arial"/>
          <w:color w:val="auto"/>
          <w:sz w:val="20"/>
          <w:lang w:eastAsia="ko-KR"/>
        </w:rPr>
        <w:t>: Support</w:t>
      </w:r>
    </w:p>
    <w:p w14:paraId="4004C221" w14:textId="79FC3B4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19842FC" w14:textId="25C389FA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Minimum / Maximum / Anti flicker (1/5~1/12,000sec)</w:t>
      </w:r>
    </w:p>
    <w:p w14:paraId="251C510A" w14:textId="1C30AC4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cs="Arial"/>
          <w:color w:val="auto"/>
          <w:sz w:val="20"/>
        </w:rPr>
        <w:t>Mirror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eastAsia="맑은 고딕" w:cs="Arial"/>
          <w:color w:val="auto"/>
          <w:sz w:val="20"/>
          <w:lang w:eastAsia="ko-KR"/>
        </w:rPr>
        <w:t>Hallway view</w:t>
      </w:r>
      <w:r>
        <w:rPr>
          <w:rFonts w:eastAsia="맑은 고딕" w:cs="Arial"/>
          <w:color w:val="auto"/>
          <w:sz w:val="20"/>
          <w:lang w:eastAsia="ko-KR"/>
        </w:rPr>
        <w:t xml:space="preserve"> (</w:t>
      </w:r>
      <w:r w:rsidRPr="00C94B69">
        <w:rPr>
          <w:rFonts w:eastAsia="맑은 고딕" w:cs="Arial"/>
          <w:color w:val="auto"/>
          <w:sz w:val="20"/>
          <w:lang w:eastAsia="ko-KR"/>
        </w:rPr>
        <w:t>0</w:t>
      </w:r>
      <w:r w:rsidRPr="00C94B69">
        <w:rPr>
          <w:rFonts w:cs="Arial"/>
          <w:color w:val="auto"/>
          <w:sz w:val="20"/>
        </w:rPr>
        <w:t>˚</w:t>
      </w:r>
      <w:r w:rsidRPr="00C94B69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C94B69">
        <w:rPr>
          <w:rFonts w:cs="Arial"/>
          <w:color w:val="auto"/>
          <w:sz w:val="20"/>
        </w:rPr>
        <w:t>˚ / 270˚</w:t>
      </w:r>
      <w:r>
        <w:rPr>
          <w:rFonts w:cs="Arial"/>
          <w:color w:val="auto"/>
          <w:sz w:val="20"/>
        </w:rPr>
        <w:t>)</w:t>
      </w:r>
    </w:p>
    <w:p w14:paraId="4A5DA4E7" w14:textId="1007DC06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I/O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Input 1ea / Output 1ea</w:t>
      </w:r>
    </w:p>
    <w:p w14:paraId="058C1B92" w14:textId="7B0573F8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Triggers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003678F1" w14:textId="5363FA7F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>
        <w:rPr>
          <w:rFonts w:eastAsia="맑은 고딕" w:cs="Arial"/>
          <w:color w:val="auto"/>
          <w:sz w:val="20"/>
          <w:lang w:eastAsia="ko-KR"/>
        </w:rPr>
        <w:t xml:space="preserve">, </w:t>
      </w:r>
      <w:r w:rsidRPr="00C94B69">
        <w:rPr>
          <w:rFonts w:cs="Arial"/>
          <w:color w:val="auto"/>
          <w:sz w:val="20"/>
        </w:rPr>
        <w:t>Notification via e-mail</w:t>
      </w:r>
      <w:r>
        <w:rPr>
          <w:rFonts w:cs="Arial"/>
          <w:color w:val="auto"/>
          <w:sz w:val="20"/>
        </w:rPr>
        <w:t xml:space="preserve">, </w:t>
      </w:r>
      <w:r w:rsidRPr="00C94B69">
        <w:rPr>
          <w:rFonts w:cs="Arial"/>
          <w:color w:val="auto"/>
          <w:sz w:val="20"/>
        </w:rPr>
        <w:t>SD/SDHC/SDXC or NAS recording at event triggers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C94B69">
        <w:rPr>
          <w:rFonts w:cs="Arial"/>
          <w:color w:val="auto"/>
          <w:sz w:val="20"/>
        </w:rPr>
        <w:t>Alarm output, Handover</w:t>
      </w:r>
    </w:p>
    <w:p w14:paraId="44CA74DD" w14:textId="6850719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25F22EC9" w14:textId="0604B1BB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/SDXC  128</w:t>
      </w:r>
      <w:r w:rsidRPr="002A7429">
        <w:rPr>
          <w:rFonts w:cs="Arial"/>
          <w:bCs/>
          <w:color w:val="auto"/>
          <w:sz w:val="20"/>
        </w:rPr>
        <w:t>GB, NAS support</w:t>
      </w:r>
    </w:p>
    <w:p w14:paraId="56F9977B" w14:textId="40F0DBE4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524A35B8" w14:textId="5ACE0F7C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Defocus detection, Directional detection, Motion detection, </w:t>
      </w:r>
      <w:r w:rsidRPr="00C94B69">
        <w:rPr>
          <w:rFonts w:eastAsia="맑은 고딕" w:cs="Arial"/>
          <w:color w:val="auto"/>
          <w:sz w:val="20"/>
          <w:lang w:eastAsia="ko-KR"/>
        </w:rPr>
        <w:t>Enter/Exit, Tampering, Virtual line</w:t>
      </w:r>
    </w:p>
    <w:p w14:paraId="03FBC6A3" w14:textId="57698F8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Video Out (Installation)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CVBS: 1.0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-p / 75Ω composite, 720x480(N), 720x576(P)</w:t>
      </w:r>
    </w:p>
    <w:p w14:paraId="6D00192E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37D2DBDE" w14:textId="527FBC4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2A7429">
        <w:rPr>
          <w:rFonts w:cs="Arial"/>
          <w:bCs/>
          <w:color w:val="auto"/>
          <w:sz w:val="20"/>
        </w:rPr>
        <w:t>H.264, MJPEG</w:t>
      </w:r>
    </w:p>
    <w:p w14:paraId="384C6930" w14:textId="0A73970B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Resolution: 2560x1440</w:t>
      </w:r>
      <w:r w:rsidRPr="002A7429">
        <w:rPr>
          <w:rFonts w:cs="Arial"/>
          <w:bCs/>
          <w:color w:val="auto"/>
          <w:sz w:val="20"/>
        </w:rPr>
        <w:t xml:space="preserve">, 1920x1080, 1280x960, 1280x720, 800x600, </w:t>
      </w:r>
      <w:r w:rsidRPr="00C94B69">
        <w:rPr>
          <w:rFonts w:cs="Arial"/>
          <w:color w:val="auto"/>
          <w:sz w:val="20"/>
        </w:rPr>
        <w:t>800x448, 720x576, 720x480, 640x480, 640x360, 320x240</w:t>
      </w:r>
    </w:p>
    <w:p w14:paraId="666C1FA4" w14:textId="77777777" w:rsidR="00C94B69" w:rsidRPr="002A7429" w:rsidRDefault="00C94B69" w:rsidP="00C94B69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5D06C22C" w14:textId="30D227B8" w:rsidR="00C94B69" w:rsidRPr="002A7429" w:rsidRDefault="00C94B69" w:rsidP="00C94B69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H.265 / H.264</w:t>
      </w:r>
      <w:r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 at all resolutions</w:t>
      </w:r>
    </w:p>
    <w:p w14:paraId="67540BE4" w14:textId="2D6BEC68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Max. 15fps</w:t>
      </w:r>
    </w:p>
    <w:p w14:paraId="1E5917FA" w14:textId="25B17D60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t>WiseStream</w:t>
      </w:r>
      <w:proofErr w:type="spellEnd"/>
      <w:r w:rsidRPr="002A7429">
        <w:rPr>
          <w:rFonts w:cs="Arial"/>
          <w:color w:val="auto"/>
          <w:sz w:val="20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318CC582" w14:textId="47DE9FB2" w:rsidR="00C94B69" w:rsidRPr="00C94B6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2A7429">
        <w:rPr>
          <w:rFonts w:cs="Arial"/>
          <w:bCs/>
          <w:color w:val="auto"/>
          <w:sz w:val="20"/>
        </w:rPr>
        <w:t>H.264</w:t>
      </w:r>
      <w:r>
        <w:rPr>
          <w:rFonts w:cs="Arial"/>
          <w:bCs/>
          <w:color w:val="auto"/>
          <w:sz w:val="20"/>
        </w:rPr>
        <w:t>(</w:t>
      </w:r>
      <w:r w:rsidRPr="002A7429">
        <w:rPr>
          <w:rFonts w:cs="Arial"/>
          <w:bCs/>
          <w:color w:val="auto"/>
          <w:sz w:val="20"/>
        </w:rPr>
        <w:t>CBR or VBR</w:t>
      </w:r>
      <w:r>
        <w:rPr>
          <w:rFonts w:cs="Arial"/>
          <w:bCs/>
          <w:color w:val="auto"/>
          <w:sz w:val="20"/>
        </w:rPr>
        <w:t xml:space="preserve">), </w:t>
      </w:r>
      <w:r w:rsidRPr="00C94B69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>(</w:t>
      </w:r>
      <w:r w:rsidRPr="00C94B69">
        <w:rPr>
          <w:rFonts w:eastAsia="바탕체" w:cs="Arial"/>
          <w:bCs/>
          <w:color w:val="auto"/>
          <w:sz w:val="20"/>
          <w:lang w:eastAsia="ko-KR"/>
        </w:rPr>
        <w:t>VBR</w:t>
      </w:r>
      <w:r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0081CCE5" w14:textId="31D0EB3C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Streaming Capability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0E9E174E" w14:textId="5E9FE73B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61F0C1F5" w14:textId="5FAE9490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</w:t>
      </w:r>
      <w:proofErr w:type="gramStart"/>
      <w:r w:rsidRPr="002A7429">
        <w:rPr>
          <w:rFonts w:cs="Arial"/>
          <w:color w:val="auto"/>
          <w:sz w:val="20"/>
        </w:rPr>
        <w:t>maximum</w:t>
      </w:r>
      <w:proofErr w:type="gramEnd"/>
      <w:r w:rsidRPr="002A7429">
        <w:rPr>
          <w:rFonts w:cs="Arial"/>
          <w:color w:val="auto"/>
          <w:sz w:val="20"/>
        </w:rPr>
        <w:t xml:space="preserve"> (Unicast)</w:t>
      </w:r>
    </w:p>
    <w:p w14:paraId="6C4DC94D" w14:textId="021C5565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Max. 10 </w:t>
      </w:r>
      <w:proofErr w:type="spellStart"/>
      <w:r w:rsidRPr="002A7429">
        <w:rPr>
          <w:rFonts w:cs="Arial"/>
          <w:bCs/>
          <w:color w:val="auto"/>
          <w:sz w:val="20"/>
        </w:rPr>
        <w:t>ea</w:t>
      </w:r>
      <w:proofErr w:type="spellEnd"/>
    </w:p>
    <w:p w14:paraId="7F3089B4" w14:textId="158BEBEF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ONVIF Profile S / G / T, SUNAPI, Open Platform</w:t>
      </w:r>
    </w:p>
    <w:p w14:paraId="041FAC9D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4E2DBE01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4BDF0454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45B5EDC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6F70786F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48C9258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67B24300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3CC13A5B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5BE8895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02EA28CD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6C2BF18C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Remote Access: </w:t>
      </w:r>
      <w:proofErr w:type="spellStart"/>
      <w:r w:rsidRPr="002A7429">
        <w:rPr>
          <w:rFonts w:cs="Arial"/>
          <w:color w:val="auto"/>
          <w:sz w:val="20"/>
        </w:rPr>
        <w:t>PPPoE</w:t>
      </w:r>
      <w:proofErr w:type="spellEnd"/>
    </w:p>
    <w:p w14:paraId="6CDE8716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2FF1583F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58D32919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37DC9779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24ABCC4F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6DC9B3E2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E06E65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19BFF146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manufacturer shall provide a tool that provides the ability to make password changes to multiple cameras at the same time. </w:t>
      </w:r>
    </w:p>
    <w:p w14:paraId="7397D787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233452B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295666A3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72AC567A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587E694D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User access log </w:t>
      </w:r>
    </w:p>
    <w:p w14:paraId="049A86DE" w14:textId="77777777" w:rsidR="00C94B69" w:rsidRPr="002A7429" w:rsidRDefault="00C94B69" w:rsidP="00C94B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3734A899" w14:textId="6C333544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7A34C707" w14:textId="1A55818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5C44264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6533D110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0FE851BF" w14:textId="77777777" w:rsidR="00C94B69" w:rsidRPr="002A7429" w:rsidRDefault="00C94B69" w:rsidP="00C94B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Reporting – The manufacturer shall provide a tool that can generate a report including thumbnail view, MAC address, IP address, serial number and other camera settings.</w:t>
      </w:r>
    </w:p>
    <w:p w14:paraId="5E94B452" w14:textId="77777777" w:rsidR="00C94B69" w:rsidRPr="002A7429" w:rsidRDefault="00C94B69" w:rsidP="00C94B6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00DC9CAE" w14:textId="77777777" w:rsidR="00E510B6" w:rsidRDefault="00C94B69" w:rsidP="00E510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bookmarkStart w:id="5" w:name="_Hlk190093213"/>
      <w:r w:rsidRPr="002A7429">
        <w:rPr>
          <w:rFonts w:cs="Arial"/>
          <w:color w:val="auto"/>
          <w:sz w:val="20"/>
          <w:szCs w:val="16"/>
        </w:rPr>
        <w:t>Power</w:t>
      </w:r>
      <w:r w:rsidR="00E510B6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E510B6">
        <w:rPr>
          <w:rFonts w:cs="Arial"/>
          <w:color w:val="auto"/>
          <w:sz w:val="20"/>
        </w:rPr>
        <w:t>Input Voltage / Current: PoE (IEEE 802.3af, Class3), 12VDC</w:t>
      </w:r>
    </w:p>
    <w:p w14:paraId="669C4093" w14:textId="77777777" w:rsidR="00E510B6" w:rsidRPr="00E510B6" w:rsidRDefault="00C94B69" w:rsidP="00E510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510B6">
        <w:rPr>
          <w:rFonts w:cs="Arial"/>
          <w:color w:val="auto"/>
          <w:sz w:val="20"/>
        </w:rPr>
        <w:t>Power Consumption</w:t>
      </w:r>
    </w:p>
    <w:p w14:paraId="1F8076C6" w14:textId="1E594D98" w:rsidR="00E5206B" w:rsidRPr="00E5206B" w:rsidRDefault="00E5206B" w:rsidP="00E520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PoE: Max 10.7W, typical 8W</w:t>
      </w:r>
      <w:r w:rsidRPr="00E5206B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67097D7" w14:textId="2FFC53FE" w:rsidR="00E5206B" w:rsidRPr="00E5206B" w:rsidRDefault="00E5206B" w:rsidP="00E520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5206B">
        <w:rPr>
          <w:rFonts w:eastAsia="맑은 고딕" w:cs="Arial" w:hint="eastAsia"/>
          <w:color w:val="auto"/>
          <w:sz w:val="20"/>
          <w:lang w:eastAsia="ko-KR"/>
        </w:rPr>
        <w:t xml:space="preserve">12VDC: Max 9.1W, </w:t>
      </w:r>
      <w:r w:rsidRPr="00E5206B">
        <w:rPr>
          <w:rFonts w:eastAsia="맑은 고딕" w:cs="Arial"/>
          <w:color w:val="auto"/>
          <w:sz w:val="20"/>
          <w:lang w:eastAsia="ko-KR"/>
        </w:rPr>
        <w:t>typical 6.8W</w:t>
      </w:r>
    </w:p>
    <w:p w14:paraId="387DF3B0" w14:textId="77777777" w:rsidR="00E5206B" w:rsidRPr="002A7429" w:rsidRDefault="00E5206B" w:rsidP="00E5206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52FA85F2" w14:textId="16597065" w:rsidR="00E5206B" w:rsidRPr="002A7429" w:rsidRDefault="00E5206B" w:rsidP="00E520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>
        <w:rPr>
          <w:rFonts w:eastAsia="맑은 고딕" w:cs="Arial"/>
          <w:color w:val="auto"/>
          <w:sz w:val="20"/>
          <w:szCs w:val="16"/>
          <w:lang w:eastAsia="ko-KR"/>
        </w:rPr>
        <w:t>/Material: Dark grey / Aluminum</w:t>
      </w:r>
    </w:p>
    <w:p w14:paraId="6FF17B0A" w14:textId="19557E64" w:rsidR="00E5206B" w:rsidRPr="002A7429" w:rsidRDefault="00E5206B" w:rsidP="00E520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70.0 x 246.0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>
        <w:rPr>
          <w:rFonts w:eastAsia="맑은 고딕" w:cs="Arial"/>
          <w:color w:val="auto"/>
          <w:sz w:val="20"/>
          <w:lang w:eastAsia="ko-KR"/>
        </w:rPr>
        <w:t>Ø2.76 x 9.69</w:t>
      </w:r>
      <w:r w:rsidRPr="002A7429">
        <w:rPr>
          <w:rFonts w:eastAsia="맑은 고딕" w:cs="Arial"/>
          <w:color w:val="auto"/>
          <w:sz w:val="20"/>
          <w:lang w:eastAsia="ko-KR"/>
        </w:rPr>
        <w:t>")</w:t>
      </w:r>
    </w:p>
    <w:p w14:paraId="1E0A1E94" w14:textId="1167D0FC" w:rsidR="00E5206B" w:rsidRPr="002A7429" w:rsidRDefault="00E5206B" w:rsidP="00E520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700g (1.543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0543D5A2" w14:textId="3401A151" w:rsidR="00E5206B" w:rsidRPr="002A7429" w:rsidRDefault="00E5206B" w:rsidP="00E520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 xml:space="preserve">Temperature </w:t>
      </w:r>
      <w:r>
        <w:rPr>
          <w:rFonts w:cs="Arial"/>
          <w:color w:val="auto"/>
          <w:sz w:val="20"/>
          <w:szCs w:val="16"/>
        </w:rPr>
        <w:t>/ Humidity</w:t>
      </w:r>
      <w:r>
        <w:rPr>
          <w:rFonts w:cs="Arial"/>
          <w:color w:val="auto"/>
          <w:sz w:val="20"/>
          <w:szCs w:val="16"/>
        </w:rPr>
        <w:tab/>
      </w:r>
    </w:p>
    <w:p w14:paraId="0135712B" w14:textId="304F976F" w:rsidR="00E5206B" w:rsidRPr="00E5206B" w:rsidRDefault="00E5206B" w:rsidP="00E520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Operating: </w:t>
      </w:r>
      <w:r w:rsidRPr="003327DE"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  <w:r>
        <w:rPr>
          <w:rFonts w:cs="Arial"/>
          <w:sz w:val="20"/>
          <w:szCs w:val="16"/>
        </w:rPr>
        <w:t xml:space="preserve"> Normal</w:t>
      </w:r>
      <w:r>
        <w:rPr>
          <w:rFonts w:eastAsiaTheme="minorEastAsia" w:cs="Arial" w:hint="eastAsia"/>
          <w:sz w:val="20"/>
          <w:szCs w:val="16"/>
          <w:lang w:eastAsia="ko-KR"/>
        </w:rPr>
        <w:t>,</w:t>
      </w:r>
      <w:r>
        <w:rPr>
          <w:rFonts w:eastAsiaTheme="minorEastAsia" w:cs="Arial"/>
          <w:sz w:val="20"/>
          <w:szCs w:val="16"/>
          <w:lang w:eastAsia="ko-KR"/>
        </w:rPr>
        <w:t xml:space="preserve"> </w:t>
      </w:r>
      <w:r w:rsidRPr="00E5206B">
        <w:rPr>
          <w:rFonts w:eastAsia="맑은 고딕" w:cs="Arial" w:hint="eastAsia"/>
          <w:sz w:val="20"/>
          <w:szCs w:val="16"/>
          <w:lang w:eastAsia="ko-KR"/>
        </w:rPr>
        <w:t>3</w:t>
      </w:r>
      <w:r w:rsidRPr="00E5206B">
        <w:rPr>
          <w:rFonts w:cs="Arial"/>
          <w:sz w:val="20"/>
          <w:szCs w:val="16"/>
        </w:rPr>
        <w:t>0° C to 60° C (-</w:t>
      </w:r>
      <w:r w:rsidRPr="00E5206B">
        <w:rPr>
          <w:rFonts w:eastAsia="맑은 고딕" w:cs="Arial" w:hint="eastAsia"/>
          <w:sz w:val="20"/>
          <w:szCs w:val="16"/>
          <w:lang w:eastAsia="ko-KR"/>
        </w:rPr>
        <w:t>22</w:t>
      </w:r>
      <w:r w:rsidRPr="00E5206B">
        <w:rPr>
          <w:rFonts w:cs="Arial"/>
          <w:sz w:val="20"/>
          <w:szCs w:val="16"/>
        </w:rPr>
        <w:t>° F to 140° F)</w:t>
      </w:r>
      <w:r>
        <w:rPr>
          <w:rFonts w:cs="Arial"/>
          <w:sz w:val="20"/>
          <w:szCs w:val="16"/>
        </w:rPr>
        <w:t xml:space="preserve"> </w:t>
      </w:r>
      <w:r w:rsidRPr="00E5206B">
        <w:rPr>
          <w:rFonts w:cs="Arial"/>
          <w:sz w:val="20"/>
          <w:szCs w:val="16"/>
        </w:rPr>
        <w:t>Intermittent</w:t>
      </w:r>
      <w:r>
        <w:rPr>
          <w:rFonts w:cs="Arial"/>
          <w:sz w:val="20"/>
          <w:szCs w:val="16"/>
        </w:rPr>
        <w:t xml:space="preserve"> / </w:t>
      </w:r>
      <w:r w:rsidRPr="00E5206B">
        <w:rPr>
          <w:rFonts w:cs="Arial"/>
          <w:sz w:val="20"/>
          <w:szCs w:val="16"/>
        </w:rPr>
        <w:t>Less than 95% RH(Non-condensing)</w:t>
      </w:r>
      <w:r>
        <w:rPr>
          <w:rFonts w:eastAsiaTheme="minorEastAsia" w:cs="Arial" w:hint="eastAsia"/>
          <w:sz w:val="20"/>
          <w:szCs w:val="16"/>
          <w:lang w:eastAsia="ko-KR"/>
        </w:rPr>
        <w:t xml:space="preserve"> </w:t>
      </w:r>
      <w:r w:rsidRPr="00E5206B">
        <w:rPr>
          <w:rFonts w:cs="Arial"/>
          <w:sz w:val="20"/>
          <w:szCs w:val="16"/>
        </w:rPr>
        <w:t>*Start up should be done at above -</w:t>
      </w:r>
      <w:r w:rsidRPr="00E5206B">
        <w:rPr>
          <w:rFonts w:eastAsia="맑은 고딕" w:cs="Arial"/>
          <w:sz w:val="20"/>
          <w:szCs w:val="16"/>
          <w:lang w:eastAsia="ko-KR"/>
        </w:rPr>
        <w:t>2</w:t>
      </w:r>
      <w:r w:rsidRPr="00E5206B">
        <w:rPr>
          <w:rFonts w:cs="Arial"/>
          <w:sz w:val="20"/>
          <w:szCs w:val="16"/>
        </w:rPr>
        <w:t>0° C (-</w:t>
      </w:r>
      <w:r w:rsidRPr="00E5206B">
        <w:rPr>
          <w:rFonts w:eastAsia="맑은 고딕" w:cs="Arial"/>
          <w:sz w:val="20"/>
          <w:szCs w:val="16"/>
          <w:lang w:eastAsia="ko-KR"/>
        </w:rPr>
        <w:t>35.6</w:t>
      </w:r>
      <w:r w:rsidRPr="00E5206B">
        <w:rPr>
          <w:rFonts w:cs="Arial"/>
          <w:sz w:val="20"/>
          <w:szCs w:val="16"/>
        </w:rPr>
        <w:t>° F)</w:t>
      </w:r>
    </w:p>
    <w:p w14:paraId="7A431F83" w14:textId="08FEBF44" w:rsidR="00E5206B" w:rsidRPr="00443C63" w:rsidRDefault="00E5206B" w:rsidP="00E520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-30°C ~ +60°C (-22°F ~ +140°F)</w:t>
      </w:r>
      <w:r w:rsidRPr="00E5206B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/ </w:t>
      </w:r>
      <w:r w:rsidRPr="00443C63">
        <w:rPr>
          <w:rFonts w:cs="Arial"/>
          <w:color w:val="auto"/>
          <w:sz w:val="20"/>
          <w:szCs w:val="16"/>
        </w:rPr>
        <w:t>Less than 90% RH</w:t>
      </w:r>
    </w:p>
    <w:p w14:paraId="7C1CDAD3" w14:textId="3892A587" w:rsidR="00E5206B" w:rsidRDefault="00E5206B" w:rsidP="00E520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</w:t>
      </w:r>
    </w:p>
    <w:p w14:paraId="7A03CE27" w14:textId="47A6741F" w:rsidR="00E5206B" w:rsidRDefault="00E5206B" w:rsidP="00E520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 w:rsidR="00714088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IP66</w:t>
      </w:r>
    </w:p>
    <w:p w14:paraId="7F08B7F5" w14:textId="5563B668" w:rsidR="00E5206B" w:rsidRDefault="00E5206B" w:rsidP="00E520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 w:rsidR="00714088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IK10</w:t>
      </w:r>
    </w:p>
    <w:p w14:paraId="36F85B3C" w14:textId="77777777" w:rsidR="00FA5E00" w:rsidRDefault="00FA5E00" w:rsidP="00FA5E0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FA5E00">
        <w:rPr>
          <w:rFonts w:ascii="Arial" w:eastAsia="맑은 고딕" w:hAnsi="Arial" w:cs="Arial"/>
          <w:lang w:eastAsia="ko-KR"/>
        </w:rPr>
        <w:t>Certificate</w:t>
      </w:r>
    </w:p>
    <w:p w14:paraId="70D0E522" w14:textId="77777777" w:rsidR="00FA5E00" w:rsidRDefault="00FA5E00" w:rsidP="00FA5E0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F34F7A" w14:textId="77777777" w:rsidR="00FA5E00" w:rsidRDefault="00FA5E00" w:rsidP="00FA5E00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14:paraId="493CB431" w14:textId="77777777" w:rsidR="00FA5E00" w:rsidRDefault="00FA5E00" w:rsidP="00FA5E00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ISO / IEC 14496–10, MPEG-4 Part 10 </w:t>
      </w:r>
      <w:proofErr w:type="gramStart"/>
      <w:r>
        <w:rPr>
          <w:rFonts w:ascii="Arial" w:hAnsi="Arial" w:cs="Arial"/>
          <w:szCs w:val="20"/>
        </w:rPr>
        <w:t>( ITU</w:t>
      </w:r>
      <w:proofErr w:type="gramEnd"/>
      <w:r>
        <w:rPr>
          <w:rFonts w:ascii="Arial" w:hAnsi="Arial" w:cs="Arial"/>
          <w:szCs w:val="20"/>
        </w:rPr>
        <w:t xml:space="preserve"> H.264)</w:t>
      </w:r>
    </w:p>
    <w:p w14:paraId="38D99078" w14:textId="77777777" w:rsid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ISO / IEC 10918 – JPEG</w:t>
      </w:r>
      <w:r>
        <w:rPr>
          <w:rFonts w:ascii="Arial" w:eastAsia="Times New Roman" w:hAnsi="Arial" w:cs="Arial"/>
          <w:szCs w:val="20"/>
        </w:rPr>
        <w:t> </w:t>
      </w:r>
    </w:p>
    <w:p w14:paraId="0D882F2D" w14:textId="77777777" w:rsid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ONVIF – Profile S / G / </w:t>
      </w:r>
      <w:r>
        <w:rPr>
          <w:rFonts w:ascii="Arial" w:eastAsia="맑은 고딕" w:hAnsi="Arial" w:cs="Arial"/>
          <w:lang w:eastAsia="ko-KR"/>
        </w:rPr>
        <w:t>T</w:t>
      </w:r>
    </w:p>
    <w:p w14:paraId="3C86942F" w14:textId="77777777" w:rsidR="00FA5E00" w:rsidRDefault="00FA5E00" w:rsidP="00FA5E0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바탕체" w:hAnsi="Arial" w:cs="Arial"/>
          <w:lang w:eastAsia="ko-KR"/>
        </w:rPr>
        <w:t>EMC &amp; Safety</w:t>
      </w:r>
    </w:p>
    <w:p w14:paraId="11EFA9D1" w14:textId="77777777" w:rsid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FCC 47 CFR Part 15, Subpart B</w:t>
      </w:r>
    </w:p>
    <w:p w14:paraId="32526921" w14:textId="77777777" w:rsidR="00FA5E00" w:rsidRDefault="00FA5E00" w:rsidP="00FA5E0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ANSI C63.4-2017</w:t>
      </w:r>
    </w:p>
    <w:p w14:paraId="1E97E54A" w14:textId="77777777" w:rsid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 xml:space="preserve"> IC Regulation ICES-003 Issue 7</w:t>
      </w:r>
    </w:p>
    <w:p w14:paraId="44441A9B" w14:textId="77777777" w:rsidR="00FA5E00" w:rsidRDefault="00FA5E00" w:rsidP="00FA5E0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hAnsi="Arial" w:cs="Arial"/>
        </w:rPr>
        <w:t>CAN/CSA CISPR 32-17</w:t>
      </w:r>
    </w:p>
    <w:p w14:paraId="03BD742B" w14:textId="77777777" w:rsid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 xml:space="preserve">CE EMC-Directive 2014/30/EU and </w:t>
      </w:r>
    </w:p>
    <w:p w14:paraId="161E5085" w14:textId="77777777" w:rsidR="00FA5E00" w:rsidRDefault="00FA5E00" w:rsidP="00FA5E0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55032:2015/A11:2020 Class A</w:t>
      </w:r>
    </w:p>
    <w:p w14:paraId="2403A8F4" w14:textId="77777777" w:rsidR="00FA5E00" w:rsidRDefault="00FA5E00" w:rsidP="00FA5E0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50130-4:2011</w:t>
      </w:r>
    </w:p>
    <w:p w14:paraId="3B7559AE" w14:textId="77777777" w:rsidR="00FA5E00" w:rsidRDefault="00FA5E00" w:rsidP="00FA5E0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EN-61000-3-2:2014</w:t>
      </w:r>
    </w:p>
    <w:p w14:paraId="1FFE352A" w14:textId="77777777" w:rsidR="00FA5E00" w:rsidRDefault="00FA5E00" w:rsidP="00FA5E00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EN-61000-3-3:2013</w:t>
      </w:r>
    </w:p>
    <w:p w14:paraId="764A54A3" w14:textId="77777777" w:rsid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VCCI-CISPR 32:2016 Class A</w:t>
      </w:r>
    </w:p>
    <w:p w14:paraId="1C9DDCE4" w14:textId="77777777" w:rsid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AS/NZS CISPR32:2015 Class A</w:t>
      </w:r>
    </w:p>
    <w:p w14:paraId="6F2FCB0D" w14:textId="77777777" w:rsid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lang w:eastAsia="ko-KR"/>
        </w:rPr>
      </w:pPr>
      <w:r>
        <w:rPr>
          <w:rFonts w:ascii="Arial" w:eastAsia="맑은 고딕" w:hAnsi="Arial" w:cs="Arial"/>
          <w:lang w:eastAsia="ko-KR"/>
        </w:rPr>
        <w:t>UL listed</w:t>
      </w:r>
    </w:p>
    <w:p w14:paraId="6D598F57" w14:textId="429382A6" w:rsidR="00FA5E00" w:rsidRPr="00FA5E00" w:rsidRDefault="00FA5E00" w:rsidP="00FA5E0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 w:hint="eastAsia"/>
        </w:rPr>
      </w:pPr>
      <w:r>
        <w:rPr>
          <w:rFonts w:ascii="Arial" w:hAnsi="Arial" w:cs="Arial"/>
        </w:rPr>
        <w:t>CE EN 50581:2012 (hazardous substances)</w:t>
      </w:r>
    </w:p>
    <w:bookmarkEnd w:id="5"/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D313EFE" w14:textId="3D7301AF" w:rsidR="00C94B69" w:rsidRPr="00C94B69" w:rsidRDefault="00C94B69" w:rsidP="00C94B6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 w:cs="Arial"/>
        <w:lang w:eastAsia="ko-KR"/>
      </w:rPr>
    </w:pPr>
    <w:r w:rsidRPr="00C94B69">
      <w:rPr>
        <w:rFonts w:eastAsia="맑은 고딕" w:cs="Arial"/>
        <w:lang w:eastAsia="ko-KR"/>
      </w:rPr>
      <w:t>QN</w:t>
    </w:r>
    <w:r w:rsidR="00E5206B">
      <w:rPr>
        <w:rFonts w:eastAsia="맑은 고딕" w:cs="Arial"/>
        <w:lang w:eastAsia="ko-KR"/>
      </w:rPr>
      <w:t>O</w:t>
    </w:r>
    <w:r w:rsidRPr="00C94B69">
      <w:rPr>
        <w:rFonts w:eastAsia="맑은 고딕" w:cs="Arial"/>
        <w:lang w:eastAsia="ko-KR"/>
      </w:rPr>
      <w:t>-7012R</w:t>
    </w:r>
    <w:r w:rsidRPr="00C94B69">
      <w:rPr>
        <w:rFonts w:cs="Arial"/>
      </w:rPr>
      <w:tab/>
    </w:r>
    <w:r w:rsidRPr="00C94B69">
      <w:rPr>
        <w:rFonts w:cs="Arial"/>
      </w:rPr>
      <w:tab/>
    </w:r>
    <w:r w:rsidRPr="00C94B69">
      <w:rPr>
        <w:rFonts w:eastAsia="맑은 고딕" w:cs="Arial"/>
        <w:lang w:eastAsia="ko-KR"/>
      </w:rPr>
      <w:t>4 MP NETWORK IR</w:t>
    </w:r>
    <w:r w:rsidR="00E5206B">
      <w:rPr>
        <w:rFonts w:eastAsia="맑은 고딕" w:cs="Arial"/>
        <w:lang w:eastAsia="ko-KR"/>
      </w:rPr>
      <w:t xml:space="preserve"> BULLET</w:t>
    </w:r>
    <w:r w:rsidRPr="00C94B69">
      <w:rPr>
        <w:rFonts w:eastAsia="맑은 고딕" w:cs="Arial"/>
        <w:lang w:eastAsia="ko-KR"/>
      </w:rPr>
      <w:t xml:space="preserve"> CAMERA</w:t>
    </w:r>
  </w:p>
  <w:p w14:paraId="169ACA23" w14:textId="454A8551" w:rsidR="00D61A7D" w:rsidRPr="00C94B69" w:rsidRDefault="00C94B69" w:rsidP="00C94B69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C94B69">
      <w:rPr>
        <w:rFonts w:eastAsia="맑은 고딕" w:cs="Arial"/>
        <w:lang w:eastAsia="ko-KR"/>
      </w:rPr>
      <w:t>DEC</w:t>
    </w:r>
    <w:r w:rsidRPr="00C94B69">
      <w:rPr>
        <w:rFonts w:cs="Arial"/>
      </w:rPr>
      <w:t xml:space="preserve"> 2021</w:t>
    </w:r>
    <w:r w:rsidR="00596ED5" w:rsidRPr="00C94B69">
      <w:rPr>
        <w:rFonts w:cs="Arial"/>
      </w:rPr>
      <w:tab/>
    </w:r>
    <w:r w:rsidR="00596ED5" w:rsidRPr="00C94B69">
      <w:rPr>
        <w:rFonts w:cs="Arial"/>
      </w:rPr>
      <w:tab/>
      <w:t xml:space="preserve">Page </w:t>
    </w:r>
    <w:r w:rsidR="00596ED5" w:rsidRPr="00C94B69">
      <w:rPr>
        <w:rFonts w:cs="Arial"/>
      </w:rPr>
      <w:fldChar w:fldCharType="begin"/>
    </w:r>
    <w:r w:rsidR="00596ED5" w:rsidRPr="00C94B69">
      <w:rPr>
        <w:rFonts w:cs="Arial"/>
      </w:rPr>
      <w:instrText xml:space="preserve"> PAGE   \* MERGEFORMAT </w:instrText>
    </w:r>
    <w:r w:rsidR="00596ED5" w:rsidRPr="00C94B69">
      <w:rPr>
        <w:rFonts w:cs="Arial"/>
      </w:rPr>
      <w:fldChar w:fldCharType="separate"/>
    </w:r>
    <w:r w:rsidR="00596ED5" w:rsidRPr="00C94B69">
      <w:rPr>
        <w:rFonts w:cs="Arial"/>
      </w:rPr>
      <w:t>5</w:t>
    </w:r>
    <w:r w:rsidR="00596ED5" w:rsidRPr="00C94B69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17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088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1E34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627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4B69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0B6"/>
    <w:rsid w:val="00E5157F"/>
    <w:rsid w:val="00E5206B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C720E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EF4853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5E00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1297</Words>
  <Characters>7394</Characters>
  <Application>Microsoft Office Word</Application>
  <DocSecurity>0</DocSecurity>
  <Lines>61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8674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2025-02-10T06:11:00Z</dcterms:created>
  <dcterms:modified xsi:type="dcterms:W3CDTF">2025-02-10T06:52:00Z</dcterms:modified>
</cp:coreProperties>
</file>