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B166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64CCD5A0" w:rsidR="004A4F41" w:rsidRPr="00802AE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705583" w:rsidRPr="00802AE4">
        <w:rPr>
          <w:rFonts w:cs="Arial"/>
        </w:rPr>
        <w:t>QN</w:t>
      </w:r>
      <w:r w:rsidR="005577D5">
        <w:rPr>
          <w:rFonts w:cs="Arial"/>
        </w:rPr>
        <w:t>V</w:t>
      </w:r>
      <w:r w:rsidR="00705583" w:rsidRPr="00802AE4">
        <w:rPr>
          <w:rFonts w:cs="Arial"/>
        </w:rPr>
        <w:t>-7022R</w:t>
      </w:r>
    </w:p>
    <w:p w14:paraId="4A88D9F0" w14:textId="3E392659" w:rsidR="00DE416B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4F6EC57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802AE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67995431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003FDB5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02AE4">
        <w:rPr>
          <w:rFonts w:cs="Arial"/>
          <w:color w:val="auto"/>
          <w:sz w:val="20"/>
        </w:rPr>
        <w:t>H.264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30</w:t>
      </w:r>
      <w:r w:rsidRPr="00802AE4">
        <w:rPr>
          <w:rFonts w:cs="Arial"/>
          <w:color w:val="auto"/>
          <w:sz w:val="20"/>
        </w:rPr>
        <w:t>fps at all resolution</w:t>
      </w:r>
    </w:p>
    <w:p w14:paraId="2CCE053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 xml:space="preserve">maximum </w:t>
      </w:r>
      <w:r w:rsidRPr="00802AE4">
        <w:rPr>
          <w:rFonts w:eastAsia="맑은 고딕" w:cs="Arial"/>
          <w:color w:val="auto"/>
          <w:sz w:val="20"/>
          <w:lang w:eastAsia="ko-KR"/>
        </w:rPr>
        <w:t>of 15</w:t>
      </w:r>
      <w:r w:rsidRPr="00802AE4">
        <w:rPr>
          <w:rFonts w:cs="Arial"/>
          <w:color w:val="auto"/>
          <w:sz w:val="20"/>
        </w:rPr>
        <w:t>fps</w:t>
      </w:r>
    </w:p>
    <w:p w14:paraId="76AA4DA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E718C2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 configure various resolution selections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651BA770" w14:textId="387B1623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16:9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2560 x 1440, 1920 x 1080, 1280 x 720, 800 x 448, 640 x 360</w:t>
      </w:r>
    </w:p>
    <w:p w14:paraId="70F34EB9" w14:textId="433B0A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4:3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1280 x 960, 800 x 600, 640 x 480, 320 x 240</w:t>
      </w:r>
    </w:p>
    <w:p w14:paraId="412003A5" w14:textId="04B5AF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5:4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576,</w:t>
      </w:r>
    </w:p>
    <w:p w14:paraId="0438B546" w14:textId="0FE7357D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3:2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480</w:t>
      </w:r>
    </w:p>
    <w:p w14:paraId="0E8EFA3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unicast video streaming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E22349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multicast video streaming</w:t>
      </w:r>
    </w:p>
    <w:p w14:paraId="2148ADE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configure Dynamic DNS (DDNS)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7C43FBA3" w14:textId="77777777" w:rsidR="00AB5D8B" w:rsidRPr="00802AE4" w:rsidRDefault="00AB5D8B" w:rsidP="00AB5D8B">
      <w:pPr>
        <w:numPr>
          <w:ilvl w:val="3"/>
          <w:numId w:val="19"/>
        </w:numPr>
        <w:rPr>
          <w:rFonts w:cs="Arial"/>
        </w:rPr>
      </w:pPr>
      <w:r w:rsidRPr="00802AE4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02AE4">
        <w:rPr>
          <w:rFonts w:eastAsia="맑은 고딕" w:cs="Arial"/>
          <w:szCs w:val="20"/>
          <w:lang w:eastAsia="ko-KR"/>
        </w:rPr>
        <w:t>WiseStream</w:t>
      </w:r>
      <w:proofErr w:type="spellEnd"/>
      <w:r w:rsidRPr="00802AE4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02AE4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198710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095F4B8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27E238C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Low light level operation to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.15 lux at F1.6 in color mode and 0 lux in black and white mode with IR LED.</w:t>
      </w:r>
    </w:p>
    <w:p w14:paraId="2CA96BA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7A94EB4B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digital noise reduction technology.</w:t>
      </w:r>
    </w:p>
    <w:p w14:paraId="3E138A77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ascii="맑은 고딕" w:eastAsia="맑은 고딕" w:hAnsi="맑은 고딕"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802AE4">
        <w:rPr>
          <w:rFonts w:cs="Arial"/>
          <w:color w:val="auto"/>
          <w:sz w:val="20"/>
        </w:rPr>
        <w:t>privacy masking areas with rectangular zone.</w:t>
      </w:r>
    </w:p>
    <w:p w14:paraId="0EB3D89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487E448" w14:textId="77777777" w:rsidR="00AB5D8B" w:rsidRPr="00802AE4" w:rsidRDefault="00AB5D8B" w:rsidP="00AB5D8B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02AE4">
        <w:rPr>
          <w:rFonts w:cs="Arial"/>
        </w:rPr>
        <w:t xml:space="preserve">Motion detection with 4 definable detection areas with polygonal zones, </w:t>
      </w:r>
      <w:r w:rsidRPr="00802AE4">
        <w:rPr>
          <w:rFonts w:eastAsia="맑은 고딕" w:cs="Arial"/>
          <w:lang w:eastAsia="ko-KR"/>
        </w:rPr>
        <w:t xml:space="preserve">and </w:t>
      </w:r>
      <w:r w:rsidRPr="00802AE4">
        <w:rPr>
          <w:rFonts w:cs="Arial"/>
        </w:rPr>
        <w:t>minimum/maximum object size.</w:t>
      </w:r>
    </w:p>
    <w:p w14:paraId="0C4D5B1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Detection of logical events of specified conditions from the camera’s video</w:t>
      </w:r>
    </w:p>
    <w:p w14:paraId="0EABB53B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6C545D4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7B8BDD4F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FB6229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possess the following further characteristics:</w:t>
      </w:r>
    </w:p>
    <w:p w14:paraId="495A2E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3A3E82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Micro SD/SDHC</w:t>
      </w:r>
      <w:r w:rsidRPr="00802AE4">
        <w:rPr>
          <w:rFonts w:eastAsia="맑은 고딕" w:cs="Arial"/>
          <w:color w:val="auto"/>
          <w:sz w:val="20"/>
          <w:lang w:eastAsia="ko-KR"/>
        </w:rPr>
        <w:t>/SDXC</w:t>
      </w:r>
      <w:r w:rsidRPr="00802AE4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620F044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524E4C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Alarms and notifications</w:t>
      </w:r>
    </w:p>
    <w:p w14:paraId="236961D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 notification triggers:</w:t>
      </w:r>
    </w:p>
    <w:p w14:paraId="1CDC1E59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input</w:t>
      </w:r>
    </w:p>
    <w:p w14:paraId="4385059D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6135243C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EBC079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available notification means upon trigger:</w:t>
      </w:r>
    </w:p>
    <w:p w14:paraId="1E7BCDA7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File Upload via FTP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0E8D3013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 via E-mail</w:t>
      </w:r>
    </w:p>
    <w:p w14:paraId="597A096A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Local storage (SD / SDHC / SDXC) or NAS recording at event triggers</w:t>
      </w:r>
    </w:p>
    <w:p w14:paraId="39C81068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External output</w:t>
      </w:r>
    </w:p>
    <w:p w14:paraId="4B2A4B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4E856DA" w14:textId="53FAB4D4" w:rsidR="00596ED5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PoE capable</w:t>
      </w:r>
    </w:p>
    <w:p w14:paraId="7058BDA3" w14:textId="77777777" w:rsidR="00596ED5" w:rsidRPr="00802AE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DETAILED SPECIFICATIONS</w:t>
      </w:r>
    </w:p>
    <w:p w14:paraId="1D3D9B72" w14:textId="77777777" w:rsidR="00AB5D8B" w:rsidRPr="00802AE4" w:rsidRDefault="00AB5D8B" w:rsidP="00AB5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02AE4">
        <w:rPr>
          <w:rFonts w:cs="Arial"/>
        </w:rPr>
        <w:t>Video</w:t>
      </w:r>
    </w:p>
    <w:p w14:paraId="5F8117D0" w14:textId="69FAF4B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Imaging device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1/</w:t>
      </w:r>
      <w:r w:rsidRPr="00802AE4">
        <w:rPr>
          <w:rFonts w:eastAsia="맑은 고딕" w:cs="Arial"/>
          <w:color w:val="auto"/>
          <w:sz w:val="20"/>
          <w:lang w:eastAsia="ko-KR"/>
        </w:rPr>
        <w:t>3</w:t>
      </w:r>
      <w:r w:rsidRPr="00802AE4">
        <w:rPr>
          <w:rFonts w:cs="Arial"/>
          <w:color w:val="auto"/>
          <w:sz w:val="20"/>
        </w:rPr>
        <w:t>" 4MP CMOS</w:t>
      </w:r>
    </w:p>
    <w:p w14:paraId="767B77A0" w14:textId="33A4AFE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Pixels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Effective 2,560(H) x 1,440(V)</w:t>
      </w:r>
    </w:p>
    <w:p w14:paraId="79A938FF" w14:textId="3A9B27E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Scanning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Progressive</w:t>
      </w:r>
    </w:p>
    <w:p w14:paraId="6BFC82D9" w14:textId="57753E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cs="Arial"/>
          <w:color w:val="auto"/>
          <w:sz w:val="20"/>
        </w:rPr>
        <w:t>Minimum Illumination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Color</w:t>
      </w:r>
      <w:r w:rsidR="00DC3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0.15Lux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(F1.6, 1/30sec), B/W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134B48B" w14:textId="088B583B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Lens</w:t>
      </w:r>
    </w:p>
    <w:p w14:paraId="6DFF201F" w14:textId="01C7907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Focal length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4mm fixed</w:t>
      </w:r>
    </w:p>
    <w:p w14:paraId="6F80271E" w14:textId="072768C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Max. Aperture Ratio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F1.6</w:t>
      </w:r>
    </w:p>
    <w:p w14:paraId="22698C6E" w14:textId="5213203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lastRenderedPageBreak/>
        <w:t>Field of View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H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78.2°/ V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41.2°/ D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92.0°</w:t>
      </w:r>
    </w:p>
    <w:p w14:paraId="463D2C68" w14:textId="1B0E0848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Focus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Fixed</w:t>
      </w:r>
    </w:p>
    <w:p w14:paraId="33DD6075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4ECA37B4" w14:textId="04D3BF3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~67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~355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3EC7CE0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DORI Distance</w:t>
      </w:r>
    </w:p>
    <w:p w14:paraId="1236DF7F" w14:textId="4E763A1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63.0m (206.70ft)</w:t>
      </w:r>
    </w:p>
    <w:p w14:paraId="5E28CA86" w14:textId="65F87A6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Observe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25.2m (82.68ft)</w:t>
      </w:r>
    </w:p>
    <w:p w14:paraId="5DEE6A25" w14:textId="193B63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Recognize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12.6m (41.34ft)</w:t>
      </w:r>
    </w:p>
    <w:p w14:paraId="1E6AE3C3" w14:textId="04C0543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Identify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6.3m (20.67ft)</w:t>
      </w:r>
    </w:p>
    <w:p w14:paraId="05B06CE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C4EDB8B" w14:textId="1843088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IR Viewable Length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20m (65.62ft)</w:t>
      </w:r>
    </w:p>
    <w:p w14:paraId="5849467A" w14:textId="783709D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Camera Title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0E218E24" w14:textId="42C6A1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Day/Night Setting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Auto (ICR)</w:t>
      </w:r>
    </w:p>
    <w:p w14:paraId="3856AA0F" w14:textId="714D35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Backlight Compensation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6FC6D704" w14:textId="06D2B0A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WDR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120dB</w:t>
      </w:r>
    </w:p>
    <w:p w14:paraId="3A339EED" w14:textId="58AE079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Digital Noise Reduction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802AE4">
        <w:rPr>
          <w:rFonts w:cs="Arial"/>
          <w:color w:val="auto"/>
          <w:sz w:val="20"/>
        </w:rPr>
        <w:t>/ O</w:t>
      </w:r>
      <w:r w:rsidRPr="00802AE4">
        <w:rPr>
          <w:rFonts w:eastAsia="맑은 고딕" w:cs="Arial"/>
          <w:color w:val="auto"/>
          <w:sz w:val="20"/>
          <w:lang w:eastAsia="ko-KR"/>
        </w:rPr>
        <w:t>n (SSNR)</w:t>
      </w:r>
    </w:p>
    <w:p w14:paraId="6964C848" w14:textId="1EA806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Motion Detection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(4ea, polygonal)</w:t>
      </w:r>
    </w:p>
    <w:p w14:paraId="5A64585B" w14:textId="368A818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Privacy Masking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(6 zones, rectangular zone)</w:t>
      </w:r>
    </w:p>
    <w:p w14:paraId="569E91F8" w14:textId="06DE0F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Gain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1C52BB0D" w14:textId="572D893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White Balance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CDEA10A" w14:textId="77D86B6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Electronic Shutter Speed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Minimum / Maximum / Anti flicker (1/5~1/12,000sec)</w:t>
      </w:r>
    </w:p>
    <w:p w14:paraId="01387DB6" w14:textId="66D51F68" w:rsidR="00AB5D8B" w:rsidRPr="00802AE4" w:rsidRDefault="00AB5D8B" w:rsidP="00DC3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Rotation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Flip</w:t>
      </w:r>
      <w:r w:rsidR="00DC3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 xml:space="preserve">Mirror: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view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802AE4">
        <w:rPr>
          <w:rFonts w:cs="Arial"/>
          <w:color w:val="auto"/>
          <w:sz w:val="20"/>
        </w:rPr>
        <w:t>˚ / 270˚</w:t>
      </w:r>
      <w:r w:rsidR="00C2124B" w:rsidRPr="00802AE4">
        <w:rPr>
          <w:rFonts w:cs="Arial"/>
          <w:color w:val="auto"/>
          <w:sz w:val="20"/>
        </w:rPr>
        <w:t>)</w:t>
      </w:r>
    </w:p>
    <w:p w14:paraId="6F3B6E81" w14:textId="35CC886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I/O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560B3E54" w14:textId="699773D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Triggers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5C5F948" w14:textId="44568BF5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Events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02AE4">
        <w:rPr>
          <w:rFonts w:cs="Arial"/>
          <w:color w:val="auto"/>
          <w:sz w:val="20"/>
        </w:rPr>
        <w:t>Notification via e-mail</w:t>
      </w:r>
      <w:r w:rsidR="00C21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>SD/SDHC/SDXC or NAS recording at event triggers</w:t>
      </w:r>
      <w:r w:rsidR="00C2124B" w:rsidRPr="00802AE4">
        <w:rPr>
          <w:rFonts w:eastAsia="맑은 고딕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Alarm output, Handover</w:t>
      </w:r>
    </w:p>
    <w:p w14:paraId="16F8E7D8" w14:textId="5821EC1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Pixel Counter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5E31525" w14:textId="0F281A7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Storage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Micro SD/SDHC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/SDXC</w:t>
      </w:r>
      <w:r w:rsidR="00DC324B"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128</w:t>
      </w:r>
      <w:r w:rsidRPr="00802AE4">
        <w:rPr>
          <w:rFonts w:cs="Arial"/>
          <w:bCs/>
          <w:color w:val="auto"/>
          <w:sz w:val="20"/>
        </w:rPr>
        <w:t>GB, NAS support</w:t>
      </w:r>
    </w:p>
    <w:p w14:paraId="53AF17D0" w14:textId="7BE9911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Internal Memory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512MB RAM, 256MB Flash</w:t>
      </w:r>
    </w:p>
    <w:p w14:paraId="25F86DD2" w14:textId="44C16081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cs="Arial"/>
          <w:bCs/>
          <w:color w:val="auto"/>
          <w:sz w:val="20"/>
        </w:rPr>
        <w:t>Intelligent Analytics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Defocus detection, Directional detection, Motion detection, Enter/Exit, Tampering, Virtual line</w:t>
      </w:r>
    </w:p>
    <w:p w14:paraId="4699EA87" w14:textId="57EA20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Out (Installation)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CVBS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1.0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C723B3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Streams</w:t>
      </w:r>
    </w:p>
    <w:p w14:paraId="07B137AA" w14:textId="75B77AF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compression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bCs/>
          <w:color w:val="auto"/>
          <w:sz w:val="20"/>
        </w:rPr>
        <w:t>H.264, MJPEG</w:t>
      </w:r>
    </w:p>
    <w:p w14:paraId="0930D0B1" w14:textId="7D1EBA09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Resolution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2560x1440, 1920x1080, 1280x960, 1280x720, 800x600, </w:t>
      </w:r>
      <w:r w:rsidRPr="00802AE4">
        <w:rPr>
          <w:rFonts w:cs="Arial"/>
          <w:color w:val="auto"/>
          <w:sz w:val="20"/>
        </w:rPr>
        <w:t>800x448, 720x576, 720x480, 640x480, 640x360, 320x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240</w:t>
      </w:r>
    </w:p>
    <w:p w14:paraId="30C2C74E" w14:textId="77777777" w:rsidR="00AB5D8B" w:rsidRPr="00802AE4" w:rsidRDefault="00AB5D8B" w:rsidP="00AB5D8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eastAsia="맑은 고딕" w:cs="Arial"/>
          <w:lang w:eastAsia="ko-KR"/>
        </w:rPr>
        <w:t>Maximum Framerate</w:t>
      </w:r>
    </w:p>
    <w:p w14:paraId="3B64CD3C" w14:textId="22AAB5D2" w:rsidR="00AB5D8B" w:rsidRPr="00802AE4" w:rsidRDefault="00AB5D8B" w:rsidP="00AB5D8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cs="Arial"/>
          <w:szCs w:val="20"/>
          <w:lang w:eastAsia="zh-TW"/>
        </w:rPr>
        <w:t>H.265 / H.264</w:t>
      </w:r>
      <w:r w:rsidR="00DC324B" w:rsidRPr="00802AE4">
        <w:rPr>
          <w:rFonts w:cs="Arial"/>
          <w:szCs w:val="20"/>
          <w:lang w:eastAsia="zh-TW"/>
        </w:rPr>
        <w:t xml:space="preserve">: </w:t>
      </w:r>
      <w:r w:rsidRPr="00802AE4">
        <w:rPr>
          <w:rFonts w:cs="Arial"/>
          <w:szCs w:val="20"/>
          <w:lang w:eastAsia="zh-TW"/>
        </w:rPr>
        <w:t xml:space="preserve">Max. </w:t>
      </w:r>
      <w:r w:rsidRPr="00802AE4">
        <w:rPr>
          <w:rFonts w:eastAsia="맑은 고딕" w:cs="Arial"/>
          <w:szCs w:val="20"/>
          <w:lang w:eastAsia="ko-KR"/>
        </w:rPr>
        <w:t>30</w:t>
      </w:r>
      <w:r w:rsidRPr="00802AE4">
        <w:rPr>
          <w:rFonts w:cs="Arial"/>
          <w:szCs w:val="20"/>
          <w:lang w:eastAsia="zh-TW"/>
        </w:rPr>
        <w:t>fps at all resolutions</w:t>
      </w:r>
    </w:p>
    <w:p w14:paraId="25223EBB" w14:textId="5E85620C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Max. 15fps</w:t>
      </w:r>
    </w:p>
    <w:p w14:paraId="2DCD4DCC" w14:textId="3BABAB3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02AE4">
        <w:rPr>
          <w:rFonts w:cs="Arial"/>
          <w:color w:val="auto"/>
          <w:sz w:val="20"/>
        </w:rPr>
        <w:t>WiseStream</w:t>
      </w:r>
      <w:proofErr w:type="spellEnd"/>
      <w:r w:rsidRPr="00802AE4">
        <w:rPr>
          <w:rFonts w:cs="Arial"/>
          <w:color w:val="auto"/>
          <w:sz w:val="20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4F24652" w14:textId="568872C7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Bitrate Control Method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802AE4">
        <w:rPr>
          <w:rFonts w:cs="Arial"/>
          <w:bCs/>
          <w:color w:val="auto"/>
          <w:sz w:val="20"/>
        </w:rPr>
        <w:t>H.264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cs="Arial"/>
          <w:bCs/>
          <w:color w:val="auto"/>
          <w:sz w:val="20"/>
        </w:rPr>
        <w:t>CBR or VBR</w:t>
      </w:r>
      <w:r w:rsidR="00C2124B" w:rsidRPr="00802AE4">
        <w:rPr>
          <w:rFonts w:cs="Arial"/>
          <w:bCs/>
          <w:color w:val="auto"/>
          <w:sz w:val="20"/>
        </w:rPr>
        <w:t>)</w:t>
      </w:r>
      <w:r w:rsidR="00C2124B" w:rsidRPr="00802AE4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bCs/>
          <w:color w:val="auto"/>
          <w:sz w:val="20"/>
        </w:rPr>
        <w:t>MJPEG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eastAsia="바탕체" w:cs="Arial"/>
          <w:bCs/>
          <w:color w:val="auto"/>
          <w:sz w:val="20"/>
          <w:lang w:eastAsia="ko-KR"/>
        </w:rPr>
        <w:t>VBR</w:t>
      </w:r>
      <w:r w:rsidR="00C2124B" w:rsidRPr="00802AE4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D80A795" w14:textId="7415688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Streaming Capability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Multiple streaming (</w:t>
      </w:r>
      <w:r w:rsidRPr="00802AE4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BA9D945" w14:textId="1B0F840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E00F340" w14:textId="553E7A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Simultaneous Users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cs="Arial"/>
          <w:color w:val="auto"/>
          <w:sz w:val="20"/>
        </w:rPr>
        <w:t xml:space="preserve"> </w:t>
      </w:r>
      <w:proofErr w:type="gramStart"/>
      <w:r w:rsidRPr="00802AE4">
        <w:rPr>
          <w:rFonts w:cs="Arial"/>
          <w:color w:val="auto"/>
          <w:sz w:val="20"/>
        </w:rPr>
        <w:t>maximum</w:t>
      </w:r>
      <w:proofErr w:type="gramEnd"/>
      <w:r w:rsidRPr="00802AE4">
        <w:rPr>
          <w:rFonts w:cs="Arial"/>
          <w:color w:val="auto"/>
          <w:sz w:val="20"/>
        </w:rPr>
        <w:t xml:space="preserve"> (Unicast)</w:t>
      </w:r>
    </w:p>
    <w:p w14:paraId="5580A727" w14:textId="7F19035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Profile set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Max. 10 </w:t>
      </w:r>
      <w:proofErr w:type="spellStart"/>
      <w:r w:rsidRPr="00802AE4">
        <w:rPr>
          <w:rFonts w:cs="Arial"/>
          <w:bCs/>
          <w:color w:val="auto"/>
          <w:sz w:val="20"/>
        </w:rPr>
        <w:t>ea</w:t>
      </w:r>
      <w:proofErr w:type="spellEnd"/>
    </w:p>
    <w:p w14:paraId="43997941" w14:textId="5DBDD69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Interoperability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ONVIF Profile S / G / T, SUNAPI, Open Platform</w:t>
      </w:r>
    </w:p>
    <w:p w14:paraId="71CD96A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</w:t>
      </w:r>
    </w:p>
    <w:p w14:paraId="7718FE39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Connectivity – 10/100 Base-T Ethernet via RJ-45 connector</w:t>
      </w:r>
    </w:p>
    <w:p w14:paraId="14DDB93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Protocol</w:t>
      </w:r>
    </w:p>
    <w:p w14:paraId="1917F5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IP v4 / v6, TCP, UDP</w:t>
      </w:r>
    </w:p>
    <w:p w14:paraId="4728C33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Configuration: DHCP, LLDP</w:t>
      </w:r>
    </w:p>
    <w:p w14:paraId="01D6C1F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Web service: HTTP, HTTPS</w:t>
      </w:r>
    </w:p>
    <w:p w14:paraId="26DC138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63E5B9A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Media: RTP, RTCP, RTSP</w:t>
      </w:r>
    </w:p>
    <w:p w14:paraId="7F0FE81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Multicast: IGMP</w:t>
      </w:r>
    </w:p>
    <w:p w14:paraId="2047FC4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Notifications: FTP, SMTP</w:t>
      </w:r>
    </w:p>
    <w:p w14:paraId="04A5C03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Remote Access: </w:t>
      </w:r>
      <w:proofErr w:type="spellStart"/>
      <w:r w:rsidRPr="00802AE4">
        <w:rPr>
          <w:rFonts w:cs="Arial"/>
          <w:color w:val="auto"/>
          <w:sz w:val="20"/>
        </w:rPr>
        <w:t>PPPoE</w:t>
      </w:r>
      <w:proofErr w:type="spellEnd"/>
    </w:p>
    <w:p w14:paraId="65CB5C43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59F5A38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QoS – Layer 3 DSCP</w:t>
      </w:r>
    </w:p>
    <w:p w14:paraId="0D54F50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Security Feature</w:t>
      </w:r>
    </w:p>
    <w:p w14:paraId="0F49E45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U</w:t>
      </w:r>
      <w:r w:rsidRPr="00802AE4">
        <w:rPr>
          <w:rFonts w:cs="Arial"/>
          <w:bCs/>
          <w:color w:val="auto"/>
          <w:sz w:val="20"/>
        </w:rPr>
        <w:t>ser password protection</w:t>
      </w:r>
    </w:p>
    <w:p w14:paraId="20C9B7A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59801B2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 minimal level of password complexity shall be required by the camera.</w:t>
      </w:r>
    </w:p>
    <w:p w14:paraId="6385FD0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not have a manufacture back-door password.</w:t>
      </w:r>
    </w:p>
    <w:p w14:paraId="2649D170" w14:textId="77ABCE6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8F476DF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814A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login authentication</w:t>
      </w:r>
    </w:p>
    <w:p w14:paraId="5C0AD2E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secured communication</w:t>
      </w:r>
    </w:p>
    <w:p w14:paraId="264A4E6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Digest login authentication</w:t>
      </w:r>
    </w:p>
    <w:p w14:paraId="0BAE6E6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User access log </w:t>
      </w:r>
    </w:p>
    <w:p w14:paraId="3DCE4CF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802.1x authentication</w:t>
      </w:r>
    </w:p>
    <w:p w14:paraId="2E6BA0FC" w14:textId="14C052D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20BA3AF" w14:textId="1D16F4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3935CF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0763762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DB9B0D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27C29BD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Electrical</w:t>
      </w:r>
    </w:p>
    <w:p w14:paraId="531B668D" w14:textId="77777777" w:rsidR="005577D5" w:rsidRDefault="005577D5" w:rsidP="005577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Pr="005577D5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5D3A1187" w14:textId="77777777" w:rsidR="005577D5" w:rsidRPr="00E510B6" w:rsidRDefault="005577D5" w:rsidP="005577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17BF4DE0" w14:textId="77777777" w:rsidR="005577D5" w:rsidRPr="00E510B6" w:rsidRDefault="005577D5" w:rsidP="005577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 xml:space="preserve">PoE: Max </w:t>
      </w:r>
      <w:r>
        <w:rPr>
          <w:rFonts w:cs="Arial"/>
          <w:color w:val="auto"/>
          <w:sz w:val="20"/>
        </w:rPr>
        <w:t>10.7W, typical 8.1W</w:t>
      </w:r>
    </w:p>
    <w:p w14:paraId="211B3815" w14:textId="77777777" w:rsidR="005577D5" w:rsidRPr="00E510B6" w:rsidRDefault="005577D5" w:rsidP="005577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eastAsia="맑은 고딕" w:cs="Arial" w:hint="eastAsia"/>
          <w:color w:val="auto"/>
          <w:sz w:val="20"/>
          <w:lang w:eastAsia="ko-KR"/>
        </w:rPr>
        <w:t xml:space="preserve">12VDC: </w:t>
      </w:r>
      <w:r w:rsidRPr="004478C9">
        <w:rPr>
          <w:rFonts w:eastAsia="맑은 고딕" w:cs="Arial" w:hint="eastAsia"/>
          <w:color w:val="auto"/>
          <w:sz w:val="20"/>
          <w:lang w:eastAsia="ko-KR"/>
        </w:rPr>
        <w:t xml:space="preserve">Max 9.1W, </w:t>
      </w:r>
      <w:r w:rsidRPr="004478C9">
        <w:rPr>
          <w:rFonts w:eastAsia="맑은 고딕" w:cs="Arial"/>
          <w:color w:val="auto"/>
          <w:sz w:val="20"/>
          <w:lang w:eastAsia="ko-KR"/>
        </w:rPr>
        <w:t>typical 6.5W</w:t>
      </w:r>
    </w:p>
    <w:p w14:paraId="2C434FD4" w14:textId="77777777" w:rsidR="005577D5" w:rsidRPr="002A7429" w:rsidRDefault="005577D5" w:rsidP="005577D5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2D5A3575" w14:textId="77777777" w:rsidR="005577D5" w:rsidRPr="002A7429" w:rsidRDefault="005577D5" w:rsidP="005577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White / </w:t>
      </w:r>
      <w:r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78C1A13E" w14:textId="77777777" w:rsidR="005577D5" w:rsidRPr="002A7429" w:rsidRDefault="005577D5" w:rsidP="005577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120.3x91.7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>
        <w:rPr>
          <w:rFonts w:eastAsia="맑은 고딕" w:cs="Arial"/>
          <w:color w:val="auto"/>
          <w:sz w:val="20"/>
          <w:lang w:eastAsia="ko-KR"/>
        </w:rPr>
        <w:t>Ø4.74x3.61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3753BC43" w14:textId="77777777" w:rsidR="005577D5" w:rsidRPr="002A7429" w:rsidRDefault="005577D5" w:rsidP="005577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Pr="004478C9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510 g (1.124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226A302E" w14:textId="77777777" w:rsidR="005577D5" w:rsidRPr="002A7429" w:rsidRDefault="005577D5" w:rsidP="005577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5EC72662" w14:textId="77777777" w:rsidR="005577D5" w:rsidRPr="002A7429" w:rsidRDefault="005577D5" w:rsidP="005577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Operating: </w:t>
      </w:r>
      <w:r w:rsidRPr="004478C9">
        <w:rPr>
          <w:rFonts w:cs="Arial"/>
          <w:color w:val="auto"/>
          <w:sz w:val="20"/>
          <w:szCs w:val="16"/>
        </w:rPr>
        <w:t>-30° C to 55° C (-22° F to 131° F) Normal, -30° C to 60° C (-22° F to 140° F) Intermittent / Less than 95% RH(Non-condensing) *Start up should be done at above -20° C (-35.6° F)</w:t>
      </w:r>
    </w:p>
    <w:p w14:paraId="191856FE" w14:textId="77777777" w:rsidR="005577D5" w:rsidRPr="002A7429" w:rsidRDefault="005577D5" w:rsidP="005577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</w:p>
    <w:p w14:paraId="53A882A3" w14:textId="77777777" w:rsidR="005B1666" w:rsidRDefault="005577D5" w:rsidP="005B1666">
      <w:pPr>
        <w:pStyle w:val="a3"/>
        <w:numPr>
          <w:ilvl w:val="2"/>
          <w:numId w:val="30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cs="Arial"/>
          <w:szCs w:val="16"/>
        </w:rPr>
        <w:t>Humidity</w:t>
      </w:r>
      <w:r>
        <w:rPr>
          <w:rFonts w:cs="Arial"/>
          <w:szCs w:val="16"/>
        </w:rPr>
        <w:t xml:space="preserve">: </w:t>
      </w:r>
      <w:r w:rsidRPr="002A7429">
        <w:rPr>
          <w:rFonts w:cs="Arial"/>
          <w:szCs w:val="16"/>
        </w:rPr>
        <w:t xml:space="preserve">Less than 90% </w:t>
      </w:r>
      <w:proofErr w:type="spellStart"/>
      <w:r w:rsidRPr="002A7429">
        <w:rPr>
          <w:rFonts w:cs="Arial"/>
          <w:szCs w:val="16"/>
        </w:rPr>
        <w:t>RH</w:t>
      </w:r>
      <w:r w:rsidR="005B1666" w:rsidRPr="005B1666">
        <w:rPr>
          <w:rFonts w:ascii="Arial" w:eastAsia="맑은 고딕" w:hAnsi="Arial" w:cs="Arial"/>
          <w:lang w:eastAsia="ko-KR"/>
        </w:rPr>
        <w:t>Certificate</w:t>
      </w:r>
      <w:proofErr w:type="spellEnd"/>
    </w:p>
    <w:p w14:paraId="02A897C3" w14:textId="77777777" w:rsidR="005B1666" w:rsidRDefault="005B1666" w:rsidP="005B1666">
      <w:pPr>
        <w:pStyle w:val="a3"/>
        <w:numPr>
          <w:ilvl w:val="3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D2C093" w14:textId="77777777" w:rsidR="005B1666" w:rsidRDefault="005B1666" w:rsidP="005B1666">
      <w:pPr>
        <w:pStyle w:val="a3"/>
        <w:numPr>
          <w:ilvl w:val="4"/>
          <w:numId w:val="30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68328BBD" w14:textId="77777777" w:rsidR="005B1666" w:rsidRDefault="005B1666" w:rsidP="005B1666">
      <w:pPr>
        <w:pStyle w:val="a3"/>
        <w:numPr>
          <w:ilvl w:val="4"/>
          <w:numId w:val="30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7627B550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6C63AE3A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471FE420" w14:textId="77777777" w:rsidR="005B1666" w:rsidRDefault="005B1666" w:rsidP="005B1666">
      <w:pPr>
        <w:pStyle w:val="a3"/>
        <w:numPr>
          <w:ilvl w:val="3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2D7F7F9C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0F4F514D" w14:textId="77777777" w:rsidR="005B1666" w:rsidRDefault="005B1666" w:rsidP="005B1666">
      <w:pPr>
        <w:pStyle w:val="a3"/>
        <w:numPr>
          <w:ilvl w:val="5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70EEB157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1016438E" w14:textId="77777777" w:rsidR="005B1666" w:rsidRDefault="005B1666" w:rsidP="005B1666">
      <w:pPr>
        <w:pStyle w:val="a3"/>
        <w:numPr>
          <w:ilvl w:val="5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412A5642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103BFA3F" w14:textId="77777777" w:rsidR="005B1666" w:rsidRDefault="005B1666" w:rsidP="005B1666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67FBF550" w14:textId="77777777" w:rsidR="005B1666" w:rsidRDefault="005B1666" w:rsidP="005B1666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47FEE144" w14:textId="77777777" w:rsidR="005B1666" w:rsidRDefault="005B1666" w:rsidP="005B1666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1814DA6D" w14:textId="77777777" w:rsidR="005B1666" w:rsidRDefault="005B1666" w:rsidP="005B1666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730C5093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3A7C1475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4529AC7D" w14:textId="77777777" w:rsid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55CE1C7F" w14:textId="752FC901" w:rsidR="005577D5" w:rsidRPr="005B1666" w:rsidRDefault="005B1666" w:rsidP="005B1666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F131833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7148B2" w14:textId="34D8AAE3" w:rsidR="00705583" w:rsidRPr="004569CC" w:rsidRDefault="00705583" w:rsidP="0070558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</w:t>
    </w:r>
    <w:r w:rsidR="005577D5">
      <w:rPr>
        <w:rFonts w:eastAsia="맑은 고딕"/>
        <w:lang w:eastAsia="ko-KR"/>
      </w:rPr>
      <w:t>NV</w:t>
    </w:r>
    <w:r>
      <w:rPr>
        <w:rFonts w:eastAsia="맑은 고딕"/>
        <w:lang w:eastAsia="ko-KR"/>
      </w:rPr>
      <w:t>-7022R</w:t>
    </w:r>
    <w:r>
      <w:tab/>
    </w:r>
    <w:r>
      <w:tab/>
    </w:r>
    <w:r>
      <w:rPr>
        <w:rFonts w:eastAsia="맑은 고딕"/>
        <w:lang w:eastAsia="ko-KR"/>
      </w:rPr>
      <w:t xml:space="preserve">4 MP NETWORK IR </w:t>
    </w:r>
    <w:r w:rsidR="005577D5">
      <w:rPr>
        <w:rFonts w:eastAsia="맑은 고딕"/>
        <w:lang w:eastAsia="ko-KR"/>
      </w:rPr>
      <w:t xml:space="preserve">VANDAL </w:t>
    </w:r>
    <w:r>
      <w:rPr>
        <w:rFonts w:eastAsia="맑은 고딕"/>
        <w:lang w:eastAsia="ko-KR"/>
      </w:rPr>
      <w:t>DOME CAMERA</w:t>
    </w:r>
  </w:p>
  <w:p w14:paraId="169ACA23" w14:textId="64FE8BF6" w:rsidR="00D61A7D" w:rsidRPr="00596ED5" w:rsidRDefault="00705583" w:rsidP="007055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2021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36EC9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40C9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6B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577D5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1666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1281</Words>
  <Characters>7306</Characters>
  <Application>Microsoft Office Word</Application>
  <DocSecurity>0</DocSecurity>
  <Lines>60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8570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2025-02-10T06:45:00Z</dcterms:created>
  <dcterms:modified xsi:type="dcterms:W3CDTF">2025-02-10T06:54:00Z</dcterms:modified>
</cp:coreProperties>
</file>