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9065D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C038E6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038E6">
        <w:rPr>
          <w:rFonts w:cs="Arial"/>
          <w:b/>
        </w:rPr>
        <w:t>EQUIPMENT</w:t>
      </w:r>
    </w:p>
    <w:p w14:paraId="5D0A06B6" w14:textId="4A590CDA" w:rsidR="00B8496D" w:rsidRPr="00C038E6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038E6">
        <w:rPr>
          <w:rFonts w:cs="Arial"/>
        </w:rPr>
        <w:t xml:space="preserve">Manufacturer: </w:t>
      </w:r>
      <w:r w:rsidR="00A919FB" w:rsidRPr="00C038E6">
        <w:rPr>
          <w:rFonts w:cs="Arial"/>
        </w:rPr>
        <w:t>Hanwha Vision</w:t>
      </w:r>
      <w:r w:rsidR="007356A5" w:rsidRPr="00C038E6">
        <w:rPr>
          <w:rFonts w:cs="Arial"/>
        </w:rPr>
        <w:t xml:space="preserve"> </w:t>
      </w:r>
      <w:r w:rsidR="00A919FB" w:rsidRPr="00C038E6">
        <w:rPr>
          <w:rFonts w:cs="Arial"/>
        </w:rPr>
        <w:t>(https://www.hanwhavision.com/en/, https://hanwhavisionamerica.com)</w:t>
      </w:r>
    </w:p>
    <w:p w14:paraId="5A6F2464" w14:textId="48CFBA5A" w:rsidR="004A4F41" w:rsidRPr="00C038E6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038E6">
        <w:rPr>
          <w:rFonts w:cs="Arial"/>
        </w:rPr>
        <w:t>Model</w:t>
      </w:r>
      <w:r w:rsidR="00A919FB" w:rsidRPr="00C038E6">
        <w:rPr>
          <w:rFonts w:cs="Arial"/>
        </w:rPr>
        <w:t xml:space="preserve">: </w:t>
      </w:r>
      <w:r w:rsidR="009300F2" w:rsidRPr="00C038E6">
        <w:rPr>
          <w:rFonts w:cs="Arial"/>
        </w:rPr>
        <w:t>QRN-1630S</w:t>
      </w:r>
    </w:p>
    <w:p w14:paraId="4A88D9F0" w14:textId="3E392659" w:rsidR="00DE416B" w:rsidRPr="00C038E6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038E6">
        <w:rPr>
          <w:rFonts w:cs="Arial"/>
        </w:rPr>
        <w:t>Alternates: None</w:t>
      </w:r>
    </w:p>
    <w:p w14:paraId="6FC385EC" w14:textId="77777777" w:rsidR="0003654B" w:rsidRPr="00C038E6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C038E6">
        <w:rPr>
          <w:rFonts w:cs="Arial"/>
          <w:b/>
        </w:rPr>
        <w:t>GENERAL DESCRIPTION</w:t>
      </w:r>
    </w:p>
    <w:p w14:paraId="1CAB0644" w14:textId="763292E1" w:rsidR="009300F2" w:rsidRPr="003A181F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038E6">
        <w:rPr>
          <w:rFonts w:cs="Arial"/>
          <w:color w:val="auto"/>
          <w:sz w:val="20"/>
        </w:rPr>
        <w:t xml:space="preserve">The </w:t>
      </w:r>
      <w:r w:rsidRPr="00C038E6">
        <w:rPr>
          <w:rFonts w:eastAsia="맑은 고딕" w:cs="Arial" w:hint="eastAsia"/>
          <w:color w:val="auto"/>
          <w:sz w:val="20"/>
          <w:lang w:eastAsia="ko-KR"/>
        </w:rPr>
        <w:t>sixteen channel</w:t>
      </w:r>
      <w:r w:rsidRPr="00C038E6">
        <w:rPr>
          <w:rFonts w:cs="Arial"/>
          <w:color w:val="auto"/>
          <w:sz w:val="20"/>
        </w:rPr>
        <w:t xml:space="preserve"> Network Video Recorder (“NVR”) </w:t>
      </w:r>
      <w:r w:rsidRPr="00C038E6">
        <w:rPr>
          <w:rFonts w:cs="Arial"/>
          <w:bCs/>
          <w:color w:val="auto"/>
          <w:sz w:val="20"/>
        </w:rPr>
        <w:t xml:space="preserve">shall record video and audio from up to </w:t>
      </w:r>
      <w:r w:rsidRPr="00C038E6">
        <w:rPr>
          <w:rFonts w:eastAsia="맑은 고딕" w:cs="Arial" w:hint="eastAsia"/>
          <w:bCs/>
          <w:color w:val="auto"/>
          <w:sz w:val="20"/>
          <w:lang w:eastAsia="ko-KR"/>
        </w:rPr>
        <w:t xml:space="preserve">sixteen </w:t>
      </w:r>
      <w:r w:rsidRPr="00C038E6">
        <w:rPr>
          <w:rFonts w:cs="Arial"/>
          <w:bCs/>
          <w:color w:val="auto"/>
          <w:sz w:val="20"/>
        </w:rPr>
        <w:t>network</w:t>
      </w:r>
      <w:r w:rsidRPr="00FA3429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video cameras to a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>
        <w:rPr>
          <w:rFonts w:cs="Arial"/>
          <w:bCs/>
          <w:color w:val="auto"/>
          <w:sz w:val="20"/>
        </w:rPr>
        <w:t xml:space="preserve"> and enable</w:t>
      </w:r>
      <w:r w:rsidRPr="00FA3429">
        <w:rPr>
          <w:rFonts w:cs="Arial"/>
          <w:bCs/>
          <w:color w:val="auto"/>
          <w:sz w:val="20"/>
        </w:rPr>
        <w:t xml:space="preserve"> playback </w:t>
      </w:r>
      <w:r>
        <w:rPr>
          <w:rFonts w:cs="Arial"/>
          <w:bCs/>
          <w:color w:val="auto"/>
          <w:sz w:val="20"/>
        </w:rPr>
        <w:t>of video and audio</w:t>
      </w:r>
      <w:r w:rsidRPr="00FA3429">
        <w:rPr>
          <w:rFonts w:cs="Arial"/>
          <w:bCs/>
          <w:color w:val="auto"/>
          <w:sz w:val="20"/>
        </w:rPr>
        <w:t>.</w:t>
      </w:r>
    </w:p>
    <w:p w14:paraId="681C31A6" w14:textId="0D39CB4F" w:rsidR="009300F2" w:rsidRPr="00D71973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manufacturer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s home page.</w:t>
      </w:r>
    </w:p>
    <w:p w14:paraId="1CA98A12" w14:textId="7D395C0E" w:rsidR="009300F2" w:rsidRPr="00D71973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The NVR shall provide auto recovery backup (ARB) to transfer video that is recorded on network camera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SD cards during failures to the hard disk drive. The NVR shall allow users to set transfer speed or bandwidth dedicated for ARB in three levels; low, middle, high. If the bit-rate</w:t>
      </w:r>
      <w:r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Pr="00A87178">
        <w:rPr>
          <w:rFonts w:eastAsia="맑은 고딕" w:cs="Arial" w:hint="eastAsia"/>
          <w:sz w:val="20"/>
          <w:lang w:eastAsia="ko-KR"/>
        </w:rPr>
        <w:t xml:space="preserve"> the set </w:t>
      </w:r>
      <w:r w:rsidRPr="00A87178">
        <w:rPr>
          <w:rFonts w:eastAsia="맑은 고딕" w:cs="Arial"/>
          <w:sz w:val="20"/>
          <w:lang w:eastAsia="ko-KR"/>
        </w:rPr>
        <w:t>bandwidth</w:t>
      </w:r>
      <w:r w:rsidRPr="00A87178">
        <w:rPr>
          <w:rFonts w:eastAsia="맑은 고딕" w:cs="Arial" w:hint="eastAsia"/>
          <w:sz w:val="20"/>
          <w:lang w:eastAsia="ko-KR"/>
        </w:rPr>
        <w:t>, then the NVR shall transfer video in the order of channel number until all transfer is finished or the video becomes more than 24 hours old based on NVR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current time. The NVR with ARB shall be able to handle the following failures.</w:t>
      </w:r>
    </w:p>
    <w:p w14:paraId="2F228312" w14:textId="77777777" w:rsidR="009300F2" w:rsidRPr="00ED09C1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14:paraId="5A0B1BA9" w14:textId="77777777" w:rsidR="009300F2" w:rsidRPr="00ED09C1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14:paraId="7730FF3A" w14:textId="1C8D746F" w:rsidR="009300F2" w:rsidRPr="007028BA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The sixteen channel NVR</w:t>
      </w:r>
      <w:r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 it on live as well as recorded video. It shall also provide search for text data and list all video </w:t>
      </w:r>
      <w:r w:rsidRPr="007028BA">
        <w:rPr>
          <w:rFonts w:eastAsia="맑은 고딕" w:cs="Arial"/>
          <w:sz w:val="20"/>
          <w:lang w:eastAsia="ko-KR"/>
        </w:rPr>
        <w:t>with previews</w:t>
      </w:r>
      <w:r w:rsidRPr="00A87178">
        <w:rPr>
          <w:rFonts w:eastAsia="맑은 고딕" w:cs="Arial" w:hint="eastAsia"/>
          <w:sz w:val="20"/>
          <w:lang w:eastAsia="ko-KR"/>
        </w:rPr>
        <w:t xml:space="preserve"> that is relevant to the search queries. </w:t>
      </w:r>
      <w:r w:rsidRPr="00A87178">
        <w:rPr>
          <w:rFonts w:eastAsia="맑은 고딕" w:cs="Arial"/>
          <w:sz w:val="20"/>
          <w:lang w:eastAsia="ko-KR"/>
        </w:rPr>
        <w:t>T</w:t>
      </w:r>
      <w:r w:rsidRPr="00A87178">
        <w:rPr>
          <w:rFonts w:eastAsia="맑은 고딕" w:cs="Arial" w:hint="eastAsia"/>
          <w:sz w:val="20"/>
          <w:lang w:eastAsia="ko-KR"/>
        </w:rPr>
        <w:t>he text shall include but not limited to the following.</w:t>
      </w:r>
    </w:p>
    <w:p w14:paraId="2DBC564C" w14:textId="77777777" w:rsidR="009300F2" w:rsidRPr="007028BA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Text from </w:t>
      </w:r>
      <w:proofErr w:type="spellStart"/>
      <w:r w:rsidRPr="00A87178">
        <w:rPr>
          <w:rFonts w:eastAsia="맑은 고딕" w:cs="Arial" w:hint="eastAsia"/>
          <w:sz w:val="20"/>
          <w:lang w:eastAsia="ko-KR"/>
        </w:rPr>
        <w:t>PoS</w:t>
      </w:r>
      <w:proofErr w:type="spellEnd"/>
      <w:r w:rsidRPr="00A87178">
        <w:rPr>
          <w:rFonts w:eastAsia="맑은 고딕" w:cs="Arial" w:hint="eastAsia"/>
          <w:sz w:val="20"/>
          <w:lang w:eastAsia="ko-KR"/>
        </w:rPr>
        <w:t xml:space="preserve"> devices, namely the texts printed on the receipt of transactions</w:t>
      </w:r>
    </w:p>
    <w:p w14:paraId="2D476FC3" w14:textId="77777777" w:rsidR="009300F2" w:rsidRPr="007028BA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14:paraId="289750A0" w14:textId="77777777" w:rsidR="009300F2" w:rsidRPr="00FA3429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14:paraId="4FFCDA39" w14:textId="79B876CD" w:rsidR="009300F2" w:rsidRPr="00465E0A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lastRenderedPageBreak/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Pr="00A87178">
        <w:rPr>
          <w:rFonts w:eastAsia="맑은 고딕" w:cs="Arial"/>
          <w:sz w:val="20"/>
          <w:lang w:eastAsia="ko-KR"/>
        </w:rPr>
        <w:t>receive</w:t>
      </w:r>
      <w:r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configure devices.</w:t>
      </w:r>
    </w:p>
    <w:p w14:paraId="324C9D37" w14:textId="34B28452" w:rsidR="009300F2" w:rsidRPr="00465E0A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>from a mobile device.</w:t>
      </w:r>
    </w:p>
    <w:p w14:paraId="40381F06" w14:textId="51FFFC3C" w:rsidR="009300F2" w:rsidRPr="00FA3429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Pr="00FA3429">
        <w:rPr>
          <w:rFonts w:cs="Arial"/>
          <w:bCs/>
          <w:color w:val="auto"/>
          <w:sz w:val="20"/>
        </w:rPr>
        <w:t xml:space="preserve"> properties</w:t>
      </w:r>
      <w:r w:rsidR="00C038E6">
        <w:rPr>
          <w:rFonts w:cs="Arial"/>
          <w:bCs/>
          <w:color w:val="auto"/>
          <w:sz w:val="20"/>
        </w:rPr>
        <w:t>.</w:t>
      </w:r>
    </w:p>
    <w:p w14:paraId="440AED11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discovery: The NVR shall have the capability to search the network for connected compatible cameras.</w:t>
      </w:r>
    </w:p>
    <w:p w14:paraId="72356E61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>
        <w:rPr>
          <w:rFonts w:eastAsia="맑은 고딕" w:cs="Arial" w:hint="eastAsia"/>
          <w:color w:val="auto"/>
          <w:sz w:val="20"/>
          <w:lang w:eastAsia="ko-KR"/>
        </w:rPr>
        <w:t>sixteen</w:t>
      </w:r>
      <w:r w:rsidRPr="001D0199">
        <w:rPr>
          <w:rFonts w:cs="Arial"/>
          <w:color w:val="auto"/>
          <w:sz w:val="20"/>
        </w:rPr>
        <w:t xml:space="preserve"> or </w:t>
      </w:r>
      <w:r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14:paraId="06D86AD7" w14:textId="77777777" w:rsidR="009300F2" w:rsidRPr="00FC2869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sixteen </w:t>
      </w:r>
      <w:r>
        <w:rPr>
          <w:rFonts w:cs="Arial"/>
          <w:color w:val="auto"/>
          <w:sz w:val="20"/>
        </w:rPr>
        <w:t xml:space="preserve">cameras are searched or discovered, the NVR shall provide the ability to selectively register up to </w:t>
      </w:r>
      <w:r>
        <w:rPr>
          <w:rFonts w:eastAsia="맑은 고딕" w:cs="Arial" w:hint="eastAsia"/>
          <w:color w:val="auto"/>
          <w:sz w:val="20"/>
          <w:lang w:eastAsia="ko-KR"/>
        </w:rPr>
        <w:t>sixteen</w:t>
      </w:r>
      <w:r>
        <w:rPr>
          <w:rFonts w:cs="Arial"/>
          <w:color w:val="auto"/>
          <w:sz w:val="20"/>
        </w:rPr>
        <w:t xml:space="preserve"> cameras.</w:t>
      </w:r>
    </w:p>
    <w:p w14:paraId="3787674A" w14:textId="138B6FF1" w:rsidR="009300F2" w:rsidRPr="0046687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The NVR shall support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and Dynamic GOV, a smart codec used by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IP cameras.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</w:t>
      </w:r>
    </w:p>
    <w:p w14:paraId="609249AA" w14:textId="77777777" w:rsidR="009300F2" w:rsidRPr="003F0B00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The NVR shall support dual monitor out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from </w:t>
      </w:r>
      <w:r>
        <w:rPr>
          <w:rFonts w:eastAsia="맑은 고딕" w:cs="Arial"/>
          <w:color w:val="auto"/>
          <w:sz w:val="20"/>
          <w:lang w:eastAsia="ko-KR"/>
        </w:rPr>
        <w:t xml:space="preserve">2 </w:t>
      </w:r>
      <w:r>
        <w:rPr>
          <w:rFonts w:eastAsia="맑은 고딕" w:cs="Arial" w:hint="eastAsia"/>
          <w:color w:val="auto"/>
          <w:sz w:val="20"/>
          <w:lang w:eastAsia="ko-KR"/>
        </w:rPr>
        <w:t>HDMI ports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.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The NVR shall provide </w:t>
      </w:r>
      <w:r>
        <w:rPr>
          <w:rFonts w:eastAsia="맑은 고딕" w:cs="Arial"/>
          <w:color w:val="auto"/>
          <w:sz w:val="20"/>
          <w:lang w:eastAsia="ko-KR"/>
        </w:rPr>
        <w:t>clone monitor.</w:t>
      </w:r>
    </w:p>
    <w:p w14:paraId="6720D90B" w14:textId="647C6715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 functions</w:t>
      </w:r>
    </w:p>
    <w:p w14:paraId="7233767A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CIF up to 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8</w:t>
      </w:r>
      <w:r>
        <w:rPr>
          <w:rFonts w:cs="Arial"/>
          <w:color w:val="auto"/>
          <w:sz w:val="20"/>
        </w:rPr>
        <w:t xml:space="preserve"> </w:t>
      </w:r>
      <w:r w:rsidRPr="00D31F3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14:paraId="3B550D59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128 Mbps</w:t>
      </w:r>
      <w:r w:rsidRPr="00FA3429">
        <w:rPr>
          <w:rFonts w:cs="Arial"/>
          <w:color w:val="auto"/>
          <w:sz w:val="20"/>
        </w:rPr>
        <w:t xml:space="preserve"> network camera recording</w:t>
      </w:r>
      <w:r>
        <w:rPr>
          <w:rFonts w:cs="Arial"/>
          <w:color w:val="auto"/>
          <w:sz w:val="20"/>
        </w:rPr>
        <w:t xml:space="preserve"> throughput</w:t>
      </w:r>
    </w:p>
    <w:p w14:paraId="48EDDFE1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Simultaneous playback capability up to </w:t>
      </w:r>
      <w:r>
        <w:rPr>
          <w:rFonts w:eastAsia="맑은 고딕" w:cs="Arial"/>
          <w:color w:val="auto"/>
          <w:sz w:val="20"/>
          <w:lang w:eastAsia="ko-KR"/>
        </w:rPr>
        <w:t>sixteen</w:t>
      </w:r>
      <w:r>
        <w:rPr>
          <w:rFonts w:cs="Arial"/>
          <w:color w:val="auto"/>
          <w:sz w:val="20"/>
        </w:rPr>
        <w:t xml:space="preserve"> video channels in local and sixteen video channels in network</w:t>
      </w:r>
    </w:p>
    <w:p w14:paraId="68B29EB1" w14:textId="77777777" w:rsidR="009300F2" w:rsidRPr="00341109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>H.264, and MJPEG compression support</w:t>
      </w:r>
    </w:p>
    <w:p w14:paraId="277ED1FB" w14:textId="77777777" w:rsidR="009300F2" w:rsidRPr="00341109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connected storage hardware</w:t>
      </w:r>
    </w:p>
    <w:p w14:paraId="474A5051" w14:textId="77777777" w:rsidR="009300F2" w:rsidRPr="00A33FEE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14:paraId="08F80DDE" w14:textId="675225D3" w:rsidR="009300F2" w:rsidRPr="00A33FEE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</w:t>
      </w:r>
    </w:p>
    <w:p w14:paraId="2F38BA57" w14:textId="77777777" w:rsidR="009300F2" w:rsidRPr="00A33FEE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14:paraId="2E517A64" w14:textId="77777777" w:rsidR="009300F2" w:rsidRPr="00A33FEE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(sensor, motion detection, </w:t>
      </w:r>
      <w:r w:rsidRPr="00A87178">
        <w:rPr>
          <w:rFonts w:eastAsia="맑은 고딕" w:cs="Arial"/>
          <w:color w:val="auto"/>
          <w:sz w:val="20"/>
          <w:lang w:eastAsia="ko-KR"/>
        </w:rPr>
        <w:t>video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analytics, defocus)</w:t>
      </w:r>
    </w:p>
    <w:p w14:paraId="06D11F8E" w14:textId="77777777" w:rsidR="009300F2" w:rsidRPr="00341109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14:paraId="1FB43A2B" w14:textId="5581EF1C" w:rsidR="009300F2" w:rsidRPr="00341109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</w:t>
      </w:r>
    </w:p>
    <w:p w14:paraId="60284435" w14:textId="77777777" w:rsidR="009300F2" w:rsidRPr="00341109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compression type</w:t>
      </w:r>
    </w:p>
    <w:p w14:paraId="03CD9520" w14:textId="77777777" w:rsidR="009300F2" w:rsidRPr="00341109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14:paraId="00DEA75F" w14:textId="77777777" w:rsidR="009300F2" w:rsidRPr="00341109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images per second</w:t>
      </w:r>
    </w:p>
    <w:p w14:paraId="78C7AA92" w14:textId="77777777" w:rsidR="009300F2" w:rsidRPr="00341109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quality</w:t>
      </w:r>
    </w:p>
    <w:p w14:paraId="1EE792B0" w14:textId="77777777" w:rsidR="009300F2" w:rsidRPr="0055773A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14:paraId="34F31B51" w14:textId="77777777" w:rsidR="009300F2" w:rsidRPr="0055773A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14:paraId="6D6BC0CC" w14:textId="77777777" w:rsidR="009300F2" w:rsidRPr="00A33FEE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14:paraId="59D05229" w14:textId="5256BA45" w:rsidR="009300F2" w:rsidRPr="00A33FEE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C038E6">
        <w:rPr>
          <w:rFonts w:eastAsia="맑은 고딕" w:cs="Arial"/>
          <w:color w:val="auto"/>
          <w:sz w:val="20"/>
          <w:lang w:eastAsia="ko-KR"/>
        </w:rPr>
        <w:t>)</w:t>
      </w:r>
    </w:p>
    <w:p w14:paraId="27ECD912" w14:textId="6434B93D" w:rsidR="009300F2" w:rsidRPr="00A33FEE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</w:p>
    <w:p w14:paraId="445049C7" w14:textId="77777777" w:rsidR="009300F2" w:rsidRPr="00A33FEE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14:paraId="572B20A6" w14:textId="55B340A3" w:rsidR="009300F2" w:rsidRPr="003A181F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14:paraId="2C90537A" w14:textId="77777777" w:rsidR="009300F2" w:rsidRPr="003A181F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lastRenderedPageBreak/>
        <w:t>Virtual line (in/out/both)</w:t>
      </w:r>
    </w:p>
    <w:p w14:paraId="37DF3AA0" w14:textId="58C38122" w:rsidR="009300F2" w:rsidRPr="003A181F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09D8D4A9" w14:textId="5F3DDFF9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</w:p>
    <w:p w14:paraId="5E630446" w14:textId="63C63F80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10</w:t>
      </w:r>
      <w:r w:rsidRPr="00510E3E">
        <w:rPr>
          <w:rFonts w:eastAsia="맑은 고딕" w:cs="Arial" w:hint="eastAsia"/>
          <w:color w:val="auto"/>
          <w:sz w:val="20"/>
          <w:lang w:eastAsia="ko-KR"/>
        </w:rPr>
        <w:t>TB HDDs in JBOD configuration.</w:t>
      </w:r>
    </w:p>
    <w:p w14:paraId="17A7EA11" w14:textId="77777777" w:rsidR="009300F2" w:rsidRPr="003A181F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14:paraId="1FCB5296" w14:textId="477F0EDB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</w:t>
      </w:r>
    </w:p>
    <w:p w14:paraId="562C181C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14:paraId="74A5DF48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14:paraId="1A73C9B1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14:paraId="670D3A94" w14:textId="77777777" w:rsidR="009300F2" w:rsidRPr="00D31F39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BU, EXE format from GUI mode and AVI format from </w:t>
      </w:r>
      <w:proofErr w:type="spellStart"/>
      <w:r>
        <w:rPr>
          <w:rFonts w:cs="Arial"/>
          <w:color w:val="auto"/>
          <w:sz w:val="20"/>
        </w:rPr>
        <w:t>Webviewer</w:t>
      </w:r>
      <w:proofErr w:type="spellEnd"/>
    </w:p>
    <w:p w14:paraId="018D3136" w14:textId="7069BCF9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</w:t>
      </w:r>
    </w:p>
    <w:p w14:paraId="20A5983F" w14:textId="77777777" w:rsidR="009300F2" w:rsidRPr="00F13EB7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14:paraId="0BCE6223" w14:textId="77777777" w:rsidR="009300F2" w:rsidRPr="00F13EB7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14:paraId="07978F01" w14:textId="77777777" w:rsidR="009300F2" w:rsidRPr="00F13EB7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14:paraId="5C55D09F" w14:textId="23839F5C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</w:t>
      </w:r>
    </w:p>
    <w:p w14:paraId="63314F3F" w14:textId="7C77C479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</w:t>
      </w:r>
      <w:r w:rsidR="00C038E6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Android, IOS</w:t>
      </w:r>
    </w:p>
    <w:p w14:paraId="75BA0032" w14:textId="0B854C7D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</w:t>
      </w:r>
    </w:p>
    <w:p w14:paraId="7BA675F9" w14:textId="7733A8BE" w:rsidR="009300F2" w:rsidRPr="00E138DE" w:rsidRDefault="009300F2" w:rsidP="009300F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="00C038E6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10</w:t>
      </w:r>
    </w:p>
    <w:p w14:paraId="3C08BC61" w14:textId="2F9A2F19" w:rsidR="009300F2" w:rsidRDefault="009300F2" w:rsidP="009300F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</w:t>
      </w:r>
      <w:r w:rsidR="00C038E6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20</w:t>
      </w:r>
    </w:p>
    <w:p w14:paraId="362FB6DF" w14:textId="0E542BE9" w:rsidR="009300F2" w:rsidRDefault="009300F2" w:rsidP="009300F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</w:t>
      </w:r>
      <w:r w:rsidR="00C038E6">
        <w:rPr>
          <w:rFonts w:cs="Arial"/>
          <w:color w:val="auto"/>
          <w:sz w:val="20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14:paraId="5F87567C" w14:textId="77777777" w:rsidR="009300F2" w:rsidRPr="00F13EB7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14:paraId="660DCC34" w14:textId="77777777" w:rsidR="009300F2" w:rsidRPr="00FA3429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VGA and 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14:paraId="3A5FDC14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14:paraId="0A8AC868" w14:textId="7E205976" w:rsidR="009300F2" w:rsidRPr="00276BB6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D31F39">
        <w:rPr>
          <w:rFonts w:cs="Arial"/>
          <w:color w:val="auto"/>
          <w:sz w:val="20"/>
        </w:rPr>
        <w:t>Alarm</w:t>
      </w:r>
      <w:r>
        <w:rPr>
          <w:rFonts w:cs="Arial"/>
          <w:color w:val="auto"/>
          <w:sz w:val="20"/>
        </w:rPr>
        <w:t xml:space="preserve"> connections: 4</w:t>
      </w:r>
      <w:r w:rsidRPr="00D31F39">
        <w:rPr>
          <w:rFonts w:cs="Arial"/>
          <w:color w:val="auto"/>
          <w:sz w:val="20"/>
        </w:rPr>
        <w:t xml:space="preserve"> input</w:t>
      </w:r>
      <w:r>
        <w:rPr>
          <w:rFonts w:cs="Arial"/>
          <w:color w:val="auto"/>
          <w:sz w:val="20"/>
        </w:rPr>
        <w:t>s</w:t>
      </w:r>
      <w:r w:rsidR="00C038E6">
        <w:rPr>
          <w:rFonts w:cs="Arial"/>
          <w:color w:val="auto"/>
          <w:sz w:val="20"/>
        </w:rPr>
        <w:t xml:space="preserve">, </w:t>
      </w:r>
      <w:r>
        <w:rPr>
          <w:rFonts w:cs="Arial"/>
          <w:color w:val="auto"/>
          <w:sz w:val="20"/>
        </w:rPr>
        <w:t>2</w:t>
      </w:r>
      <w:r w:rsidRPr="00D31F39">
        <w:rPr>
          <w:rFonts w:cs="Arial"/>
          <w:color w:val="auto"/>
          <w:sz w:val="20"/>
        </w:rPr>
        <w:t xml:space="preserve"> output</w:t>
      </w:r>
      <w:r>
        <w:rPr>
          <w:rFonts w:cs="Arial"/>
          <w:color w:val="auto"/>
          <w:sz w:val="20"/>
        </w:rPr>
        <w:t>s</w:t>
      </w:r>
    </w:p>
    <w:p w14:paraId="0936E8CB" w14:textId="77777777" w:rsidR="009300F2" w:rsidRPr="0017600F" w:rsidRDefault="009300F2" w:rsidP="009300F2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Pr="0017600F">
        <w:rPr>
          <w:rFonts w:cs="Arial"/>
          <w:b/>
          <w:bCs/>
          <w:color w:val="auto"/>
          <w:sz w:val="20"/>
        </w:rPr>
        <w:t xml:space="preserve"> SOFTWARE</w:t>
      </w:r>
    </w:p>
    <w:p w14:paraId="1A8D7144" w14:textId="77777777" w:rsidR="009300F2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Pr="00FB68D7">
        <w:rPr>
          <w:rFonts w:cs="Arial"/>
          <w:bCs/>
          <w:color w:val="auto"/>
          <w:sz w:val="20"/>
        </w:rPr>
        <w:t xml:space="preserve">NVR shall have a </w:t>
      </w:r>
      <w:proofErr w:type="gramStart"/>
      <w:r w:rsidRPr="00FB68D7">
        <w:rPr>
          <w:rFonts w:cs="Arial"/>
          <w:bCs/>
          <w:color w:val="auto"/>
          <w:sz w:val="20"/>
        </w:rPr>
        <w:t>built in</w:t>
      </w:r>
      <w:proofErr w:type="gramEnd"/>
      <w:r w:rsidRPr="00FB68D7">
        <w:rPr>
          <w:rFonts w:cs="Arial"/>
          <w:bCs/>
          <w:color w:val="auto"/>
          <w:sz w:val="20"/>
        </w:rPr>
        <w:t xml:space="preserve"> server which provides access for authorized </w:t>
      </w:r>
      <w:r>
        <w:rPr>
          <w:rFonts w:cs="Arial"/>
          <w:bCs/>
          <w:color w:val="auto"/>
          <w:sz w:val="20"/>
        </w:rPr>
        <w:t>u</w:t>
      </w:r>
      <w:r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>
        <w:rPr>
          <w:rFonts w:cs="Arial"/>
          <w:bCs/>
          <w:color w:val="auto"/>
          <w:sz w:val="20"/>
        </w:rPr>
        <w:t>NVR configuration settings.</w:t>
      </w:r>
    </w:p>
    <w:p w14:paraId="3F3EF60D" w14:textId="3378C9D0" w:rsidR="009300F2" w:rsidRPr="00FB68D7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 provide a monitoring screen which displays live camera video and simultaneously provides same-screen access to the following functions</w:t>
      </w:r>
      <w:r w:rsidR="00C038E6">
        <w:rPr>
          <w:rFonts w:cs="Arial"/>
          <w:bCs/>
          <w:color w:val="auto"/>
          <w:sz w:val="20"/>
        </w:rPr>
        <w:t>.</w:t>
      </w:r>
    </w:p>
    <w:p w14:paraId="6D721AF9" w14:textId="77777777" w:rsidR="009300F2" w:rsidRPr="006449B4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set up and display of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Pr="0055773A">
        <w:rPr>
          <w:rFonts w:cs="Arial"/>
          <w:bCs/>
          <w:color w:val="auto"/>
          <w:sz w:val="20"/>
        </w:rPr>
        <w:t xml:space="preserve"> or sequence</w:t>
      </w:r>
      <w:r>
        <w:rPr>
          <w:rFonts w:cs="Arial"/>
          <w:bCs/>
          <w:color w:val="auto"/>
          <w:sz w:val="20"/>
        </w:rPr>
        <w:t xml:space="preserve"> configurations.</w:t>
      </w:r>
    </w:p>
    <w:p w14:paraId="4D81C2E2" w14:textId="3BE30E99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Hallway view mode for hallway view cameras.</w:t>
      </w:r>
    </w:p>
    <w:p w14:paraId="061E3ED5" w14:textId="1990DD20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</w:t>
      </w:r>
    </w:p>
    <w:p w14:paraId="515D25FA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live status</w:t>
      </w:r>
    </w:p>
    <w:p w14:paraId="7D86D54A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14:paraId="38B1602F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07C3BEEC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7B802106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7D7FD358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2BDBD407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frame rate</w:t>
      </w:r>
    </w:p>
    <w:p w14:paraId="2B61CA2A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61957AE2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record status</w:t>
      </w:r>
    </w:p>
    <w:p w14:paraId="3E9810D6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6ACAA853" w14:textId="77777777" w:rsidR="009300F2" w:rsidRDefault="009300F2" w:rsidP="009300F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bit rate</w:t>
      </w:r>
    </w:p>
    <w:p w14:paraId="7BA85609" w14:textId="77777777" w:rsidR="009300F2" w:rsidRDefault="009300F2" w:rsidP="009300F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input bit rate</w:t>
      </w:r>
    </w:p>
    <w:p w14:paraId="03F9880A" w14:textId="77777777" w:rsidR="009300F2" w:rsidRDefault="009300F2" w:rsidP="009300F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limits</w:t>
      </w:r>
    </w:p>
    <w:p w14:paraId="16E4A959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configured video profile</w:t>
      </w:r>
    </w:p>
    <w:p w14:paraId="5D417A45" w14:textId="657FD07E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input/record frames per second</w:t>
      </w:r>
    </w:p>
    <w:p w14:paraId="33FC9916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14:paraId="7C89A9AB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14:paraId="483F0CAB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14:paraId="35D5C63A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Freeze live video</w:t>
      </w:r>
    </w:p>
    <w:p w14:paraId="65226B32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14:paraId="74774BFB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14:paraId="1FAACED4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14:paraId="76CD4B31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14:paraId="3CCA8F23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</w:t>
      </w:r>
    </w:p>
    <w:p w14:paraId="41E200C4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16442AE2" w14:textId="6A182F0A" w:rsidR="009300F2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NVR software shall provide setup screens which provide access to the following configuration settings and functions</w:t>
      </w:r>
      <w:r w:rsidR="00C038E6">
        <w:rPr>
          <w:rFonts w:cs="Arial"/>
          <w:bCs/>
          <w:color w:val="auto"/>
          <w:sz w:val="20"/>
        </w:rPr>
        <w:t>.</w:t>
      </w:r>
    </w:p>
    <w:p w14:paraId="502DE51C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14:paraId="0BBB482E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2ACCBA7E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14:paraId="0B1B4CF1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14:paraId="316372DF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14:paraId="4F3AAD20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14:paraId="191095D8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14:paraId="2C51448E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14:paraId="44BFC132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14:paraId="0B636B31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14:paraId="0013E9FB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14:paraId="1703F7FC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14:paraId="0E4D4210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protocol information</w:t>
      </w:r>
    </w:p>
    <w:p w14:paraId="44EC13D5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 information</w:t>
      </w:r>
    </w:p>
    <w:p w14:paraId="2FC1A69E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3321D3AA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33C1F98D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14:paraId="338F5311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14:paraId="1C727989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14:paraId="6EAD45BF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add, delete, and edit camera profile</w:t>
      </w:r>
    </w:p>
    <w:p w14:paraId="0859AD72" w14:textId="3CD18AE5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adjust settings</w:t>
      </w:r>
    </w:p>
    <w:p w14:paraId="735FA808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14:paraId="37BE2EE5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1619E7ED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7AE335AD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798F3218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0581B37D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14:paraId="5BCF841F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14:paraId="430C7E91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14:paraId="51604A54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14:paraId="7610678E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14:paraId="6E61BA21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14:paraId="362E7475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14:paraId="2F3678B5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14:paraId="57C1872D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14:paraId="366BB7DE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14:paraId="5D79966A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1C8C4763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14:paraId="4C9B6380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14:paraId="00450ABB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14:paraId="73B96A9E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14:paraId="2B3C2291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14:paraId="3D06DD95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14:paraId="4B6F6CDA" w14:textId="4DCA3B1F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 per channel</w:t>
      </w:r>
    </w:p>
    <w:p w14:paraId="0CAFCB3A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4F14365A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55760312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2B60A45B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358DF03B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14:paraId="2145D19D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14:paraId="0E874722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 operation</w:t>
      </w:r>
    </w:p>
    <w:p w14:paraId="76C0A7AF" w14:textId="0611AE74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events, including motion detection</w:t>
      </w:r>
      <w:r w:rsidR="00C038E6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and video analytics</w:t>
      </w:r>
    </w:p>
    <w:p w14:paraId="57EDD797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 detection</w:t>
      </w:r>
    </w:p>
    <w:p w14:paraId="5A748ECD" w14:textId="77777777" w:rsidR="009300F2" w:rsidRPr="00551E5E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output parameters</w:t>
      </w:r>
    </w:p>
    <w:p w14:paraId="44972B3C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766271B0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39B0656C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14:paraId="3F2FBD12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14:paraId="25753767" w14:textId="77777777" w:rsidR="009300F2" w:rsidRPr="00AC4A09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14:paraId="1CDB386C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21103E16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HDMI video output</w:t>
      </w:r>
    </w:p>
    <w:p w14:paraId="072A83F9" w14:textId="77777777" w:rsidR="009300F2" w:rsidRPr="00BA533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73C0F">
        <w:rPr>
          <w:rFonts w:cs="Arial"/>
          <w:bCs/>
          <w:color w:val="auto"/>
          <w:sz w:val="20"/>
        </w:rPr>
        <w:t>HDMI1: 3840x2160(30Hz), HDMI2: 1920x1080(60Hz)</w:t>
      </w:r>
    </w:p>
    <w:p w14:paraId="0515A0DB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14:paraId="29C8AA48" w14:textId="624AFC7C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>
        <w:rPr>
          <w:rFonts w:cs="Arial"/>
          <w:bCs/>
          <w:color w:val="auto"/>
          <w:sz w:val="20"/>
        </w:rPr>
        <w:t>ext device</w:t>
      </w:r>
    </w:p>
    <w:p w14:paraId="123952E4" w14:textId="77777777" w:rsidR="009300F2" w:rsidRPr="0055773A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14:paraId="3C2DBA4A" w14:textId="77777777" w:rsidR="009300F2" w:rsidRPr="0055773A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14:paraId="41506AF8" w14:textId="77777777" w:rsidR="009300F2" w:rsidRPr="0055773A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14:paraId="45248DE0" w14:textId="77777777" w:rsidR="009300F2" w:rsidRPr="0055773A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14:paraId="2663A5CA" w14:textId="77777777" w:rsidR="009300F2" w:rsidRPr="0055773A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14:paraId="57DC00EF" w14:textId="71C51449" w:rsidR="009300F2" w:rsidRPr="0055773A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dollar value trigger</w:t>
      </w:r>
    </w:p>
    <w:p w14:paraId="2E1CC6C3" w14:textId="30A81C4C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</w:t>
      </w:r>
    </w:p>
    <w:p w14:paraId="2101FCEF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 per physical port</w:t>
      </w:r>
    </w:p>
    <w:p w14:paraId="64512B59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14:paraId="18F8DCF6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 and protocol</w:t>
      </w:r>
    </w:p>
    <w:p w14:paraId="1E4184DD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14:paraId="5292CE4D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65014CC4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14:paraId="7DEAF183" w14:textId="3C52591D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</w:t>
      </w:r>
    </w:p>
    <w:p w14:paraId="39402786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6D39201C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 encryption and certificates</w:t>
      </w:r>
    </w:p>
    <w:p w14:paraId="4391C99C" w14:textId="77777777" w:rsidR="009300F2" w:rsidRDefault="009300F2" w:rsidP="009300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14:paraId="4AF02DD4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14:paraId="7B1AF4C8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14:paraId="542D8388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14:paraId="711BE161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14:paraId="55A2326F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14:paraId="4A75B141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14:paraId="201DD7CB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14:paraId="33EC3DAB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14:paraId="0906A86F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14:paraId="5F785F99" w14:textId="74640FAD" w:rsidR="009300F2" w:rsidRPr="000362F9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</w:t>
      </w:r>
      <w:r w:rsidR="00C038E6">
        <w:rPr>
          <w:rFonts w:cs="Arial"/>
          <w:bCs/>
          <w:color w:val="auto"/>
          <w:sz w:val="20"/>
        </w:rPr>
        <w:t>.</w:t>
      </w:r>
    </w:p>
    <w:p w14:paraId="27F8500B" w14:textId="3E318EA5" w:rsidR="009300F2" w:rsidRPr="000362F9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</w:t>
      </w:r>
    </w:p>
    <w:p w14:paraId="7C237934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14:paraId="77EDBD78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14:paraId="768A8EEA" w14:textId="77777777" w:rsidR="009300F2" w:rsidRPr="00FC2869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14:paraId="3C999D9F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14:paraId="6C40A4EA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14:paraId="0703A224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 or accelerated speeds, frame by frame, and next record</w:t>
      </w:r>
    </w:p>
    <w:p w14:paraId="316FFFBE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14:paraId="30B2EC7F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14:paraId="5B27A11F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14:paraId="1A5D0C10" w14:textId="77777777" w:rsidR="009300F2" w:rsidRPr="00B30BCB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initiate backup</w:t>
      </w:r>
    </w:p>
    <w:p w14:paraId="7EA48791" w14:textId="77777777" w:rsidR="009300F2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</w:t>
      </w:r>
      <w:proofErr w:type="gramStart"/>
      <w:r>
        <w:rPr>
          <w:rFonts w:cs="Arial"/>
          <w:bCs/>
          <w:color w:val="auto"/>
          <w:sz w:val="20"/>
        </w:rPr>
        <w:t>built in</w:t>
      </w:r>
      <w:proofErr w:type="gramEnd"/>
      <w:r>
        <w:rPr>
          <w:rFonts w:cs="Arial"/>
          <w:bCs/>
          <w:color w:val="auto"/>
          <w:sz w:val="20"/>
        </w:rPr>
        <w:t xml:space="preserve">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>
        <w:rPr>
          <w:rFonts w:cs="Arial"/>
          <w:bCs/>
          <w:color w:val="auto"/>
          <w:sz w:val="20"/>
        </w:rPr>
        <w:t xml:space="preserve"> from a PC.</w:t>
      </w:r>
    </w:p>
    <w:p w14:paraId="08F1CA01" w14:textId="3DBA4DB1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Pr="00A10114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Internet Explorer, Google Chrome and Apple Safari</w:t>
      </w:r>
    </w:p>
    <w:p w14:paraId="3EDF3373" w14:textId="4768F89C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</w:t>
      </w:r>
      <w:r w:rsidR="00C038E6">
        <w:rPr>
          <w:rFonts w:cs="Arial"/>
          <w:bCs/>
          <w:color w:val="auto"/>
          <w:sz w:val="20"/>
        </w:rPr>
        <w:t>.</w:t>
      </w:r>
    </w:p>
    <w:p w14:paraId="13C58744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 configuration</w:t>
      </w:r>
    </w:p>
    <w:p w14:paraId="1BE2EFEE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6C1B4816" w14:textId="70EC774F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the same functionality as available when directly connecting to the NVR server with respect to the following</w:t>
      </w:r>
      <w:r w:rsidR="00C038E6">
        <w:rPr>
          <w:rFonts w:cs="Arial"/>
          <w:bCs/>
          <w:color w:val="auto"/>
          <w:sz w:val="20"/>
        </w:rPr>
        <w:t>.</w:t>
      </w:r>
    </w:p>
    <w:p w14:paraId="6DA970E5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14:paraId="185CF99B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14:paraId="41E05EE3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14:paraId="57A5116A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7299FF5F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18E6E6FC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6D38149B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14:paraId="1B7B6DF4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14:paraId="6935F5FE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14:paraId="562AEEA2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and playback</w:t>
      </w:r>
    </w:p>
    <w:p w14:paraId="4811A321" w14:textId="77777777" w:rsidR="009300F2" w:rsidRPr="00225CFA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67AC0081" w14:textId="77777777" w:rsidR="009300F2" w:rsidRPr="003D0A18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Operating Systems: Windows</w:t>
      </w:r>
      <w:r w:rsidRPr="003D0A18">
        <w:rPr>
          <w:rFonts w:cs="Arial" w:hint="eastAsia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XP</w:t>
      </w:r>
      <w:r w:rsidRPr="003D0A18">
        <w:rPr>
          <w:rFonts w:cs="Arial" w:hint="eastAsia"/>
          <w:bCs/>
          <w:color w:val="auto"/>
          <w:sz w:val="20"/>
        </w:rPr>
        <w:t xml:space="preserve">, Vista, </w:t>
      </w:r>
      <w:r w:rsidRPr="003D0A18">
        <w:rPr>
          <w:rFonts w:cs="Arial"/>
          <w:bCs/>
          <w:color w:val="auto"/>
          <w:sz w:val="20"/>
        </w:rPr>
        <w:t>7, 8</w:t>
      </w:r>
      <w:r w:rsidRPr="003D0A18">
        <w:rPr>
          <w:rFonts w:cs="Arial" w:hint="eastAsia"/>
          <w:bCs/>
          <w:color w:val="auto"/>
          <w:sz w:val="20"/>
        </w:rPr>
        <w:t>, 10</w:t>
      </w:r>
      <w:r w:rsidRPr="003D0A18">
        <w:rPr>
          <w:rFonts w:cs="Arial"/>
          <w:bCs/>
          <w:color w:val="auto"/>
          <w:sz w:val="20"/>
        </w:rPr>
        <w:t>, Mac OS X (</w:t>
      </w:r>
      <w:r w:rsidRPr="003D0A18">
        <w:rPr>
          <w:rFonts w:cs="Arial" w:hint="eastAsia"/>
          <w:bCs/>
          <w:color w:val="auto"/>
          <w:sz w:val="20"/>
        </w:rPr>
        <w:t>10.9, 10.10, 10.11</w:t>
      </w:r>
      <w:r w:rsidRPr="003D0A18">
        <w:rPr>
          <w:rFonts w:cs="Arial"/>
          <w:bCs/>
          <w:color w:val="auto"/>
          <w:sz w:val="20"/>
        </w:rPr>
        <w:t>)</w:t>
      </w:r>
    </w:p>
    <w:p w14:paraId="4C9C34B2" w14:textId="29C29990" w:rsidR="009300F2" w:rsidRPr="003D0A18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 Microsoft Internet Explorer</w:t>
      </w:r>
      <w:r w:rsidRPr="003D0A18">
        <w:rPr>
          <w:rFonts w:cs="Arial" w:hint="eastAsia"/>
          <w:bCs/>
          <w:color w:val="auto"/>
          <w:sz w:val="20"/>
        </w:rPr>
        <w:t>, Microsoft Edge</w:t>
      </w:r>
      <w:r w:rsidRPr="003D0A18">
        <w:rPr>
          <w:rFonts w:cs="Arial"/>
          <w:bCs/>
          <w:color w:val="auto"/>
          <w:sz w:val="20"/>
        </w:rPr>
        <w:t>, Google Chrome, Apple Safari</w:t>
      </w:r>
    </w:p>
    <w:p w14:paraId="1F9E76B8" w14:textId="77777777" w:rsidR="009300F2" w:rsidRDefault="009300F2" w:rsidP="009300F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D3D3375" w14:textId="77777777" w:rsidR="009300F2" w:rsidRDefault="009300F2" w:rsidP="009300F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FEBD556" w14:textId="4F337996" w:rsidR="009300F2" w:rsidRPr="00B37E8E" w:rsidRDefault="009300F2" w:rsidP="009300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Compression</w:t>
      </w:r>
      <w:r w:rsidR="00C038E6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 xml:space="preserve">H.265, </w:t>
      </w:r>
      <w:r>
        <w:rPr>
          <w:rFonts w:cs="Arial"/>
        </w:rPr>
        <w:t>H.264, MJPE</w:t>
      </w:r>
      <w:r>
        <w:rPr>
          <w:rFonts w:eastAsia="맑은 고딕" w:cs="Arial" w:hint="eastAsia"/>
          <w:lang w:eastAsia="ko-KR"/>
        </w:rPr>
        <w:t>G</w:t>
      </w:r>
    </w:p>
    <w:p w14:paraId="2564292C" w14:textId="77777777" w:rsidR="009300F2" w:rsidRDefault="009300F2" w:rsidP="009300F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14:paraId="0E8C4A2A" w14:textId="2DCCA08B" w:rsidR="009300F2" w:rsidRDefault="009300F2" w:rsidP="009300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C038E6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16</w:t>
      </w:r>
    </w:p>
    <w:p w14:paraId="3705E42E" w14:textId="59562011" w:rsidR="009300F2" w:rsidRDefault="009300F2" w:rsidP="009300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C038E6">
        <w:rPr>
          <w:rFonts w:cs="Arial"/>
        </w:rPr>
        <w:t xml:space="preserve">: </w:t>
      </w:r>
      <w:r>
        <w:rPr>
          <w:rFonts w:cs="Arial"/>
        </w:rPr>
        <w:t xml:space="preserve">Up to </w:t>
      </w:r>
      <w:r>
        <w:rPr>
          <w:rFonts w:eastAsia="맑은 고딕" w:cs="Arial"/>
          <w:lang w:eastAsia="ko-KR"/>
        </w:rPr>
        <w:t>32 Mbps</w:t>
      </w:r>
    </w:p>
    <w:p w14:paraId="780F9804" w14:textId="53D4AFF1" w:rsidR="009300F2" w:rsidRDefault="009300F2" w:rsidP="009300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 range</w:t>
      </w:r>
      <w:r w:rsidR="00C038E6">
        <w:rPr>
          <w:rFonts w:cs="Arial"/>
        </w:rPr>
        <w:t xml:space="preserve">: </w:t>
      </w:r>
      <w:r w:rsidRPr="0091646D">
        <w:rPr>
          <w:rFonts w:cs="Arial"/>
        </w:rPr>
        <w:t>CIF up to 8 MP</w:t>
      </w:r>
    </w:p>
    <w:p w14:paraId="0947D375" w14:textId="77777777" w:rsidR="009300F2" w:rsidRDefault="009300F2" w:rsidP="009300F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Events and Response Actions</w:t>
      </w:r>
    </w:p>
    <w:p w14:paraId="2387E8AD" w14:textId="2989F37E" w:rsidR="009300F2" w:rsidRDefault="009300F2" w:rsidP="009300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</w:t>
      </w:r>
    </w:p>
    <w:p w14:paraId="2FF5FF07" w14:textId="77777777" w:rsidR="009300F2" w:rsidRPr="009A0B11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alarm (NO or NC contact) input</w:t>
      </w:r>
    </w:p>
    <w:p w14:paraId="0B4582A4" w14:textId="77777777" w:rsidR="009300F2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video loss</w:t>
      </w:r>
    </w:p>
    <w:p w14:paraId="04B191EB" w14:textId="77777777" w:rsidR="009300F2" w:rsidRPr="00B37E8E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</w:rPr>
      </w:pPr>
      <w:r>
        <w:rPr>
          <w:rFonts w:cs="Arial"/>
        </w:rPr>
        <w:t>event defined by camera</w:t>
      </w:r>
    </w:p>
    <w:p w14:paraId="2B378AA9" w14:textId="77777777" w:rsidR="009300F2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VA event</w:t>
      </w:r>
    </w:p>
    <w:p w14:paraId="0CCF4845" w14:textId="2C4EFBDF" w:rsidR="009300F2" w:rsidRDefault="009300F2" w:rsidP="009300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</w:t>
      </w:r>
    </w:p>
    <w:p w14:paraId="07142E80" w14:textId="77777777" w:rsidR="009300F2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r</w:t>
      </w:r>
      <w:r>
        <w:rPr>
          <w:rFonts w:cs="Arial"/>
        </w:rPr>
        <w:t>ecord</w:t>
      </w:r>
    </w:p>
    <w:p w14:paraId="2C489727" w14:textId="77777777" w:rsidR="009300F2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14:paraId="77DB84E9" w14:textId="77777777" w:rsidR="009300F2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activate PTZ preset</w:t>
      </w:r>
    </w:p>
    <w:p w14:paraId="3B86E55E" w14:textId="77777777" w:rsidR="009300F2" w:rsidRPr="009A0B11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a</w:t>
      </w:r>
      <w:r>
        <w:rPr>
          <w:rFonts w:cs="Arial"/>
        </w:rPr>
        <w:t>larm (NO or NC contact) output</w:t>
      </w:r>
    </w:p>
    <w:p w14:paraId="411A1167" w14:textId="77777777" w:rsidR="009300F2" w:rsidRPr="00B37E8E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</w:rPr>
      </w:pPr>
      <w:r w:rsidRPr="00215BA9">
        <w:rPr>
          <w:rFonts w:eastAsia="맑은 고딕" w:cs="Arial" w:hint="eastAsia"/>
          <w:lang w:eastAsia="ko-KR"/>
        </w:rPr>
        <w:lastRenderedPageBreak/>
        <w:t>b</w:t>
      </w:r>
      <w:r>
        <w:rPr>
          <w:rFonts w:cs="Arial"/>
        </w:rPr>
        <w:t>eep output</w:t>
      </w:r>
    </w:p>
    <w:p w14:paraId="201A767C" w14:textId="77777777" w:rsidR="009300F2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monitor out</w:t>
      </w:r>
    </w:p>
    <w:p w14:paraId="32403343" w14:textId="77777777" w:rsidR="009300F2" w:rsidRDefault="009300F2" w:rsidP="009300F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</w:p>
    <w:p w14:paraId="63FB5E5D" w14:textId="77777777" w:rsidR="009300F2" w:rsidRDefault="009300F2" w:rsidP="009300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simultaneous channels</w:t>
      </w:r>
    </w:p>
    <w:p w14:paraId="3D600B7F" w14:textId="1DDE6F59" w:rsidR="009300F2" w:rsidRPr="00462FA1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Local</w:t>
      </w:r>
      <w:r w:rsidR="00C038E6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16</w:t>
      </w:r>
    </w:p>
    <w:p w14:paraId="28A5EEB0" w14:textId="5288A994" w:rsidR="009300F2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Network</w:t>
      </w:r>
      <w:r w:rsidR="00C038E6">
        <w:rPr>
          <w:rFonts w:eastAsia="맑은 고딕" w:cs="Arial"/>
          <w:lang w:eastAsia="ko-KR"/>
        </w:rPr>
        <w:t xml:space="preserve">: </w:t>
      </w:r>
      <w:r>
        <w:rPr>
          <w:rFonts w:eastAsia="맑은 고딕" w:cs="Arial"/>
          <w:lang w:eastAsia="ko-KR"/>
        </w:rPr>
        <w:t>8</w:t>
      </w:r>
    </w:p>
    <w:p w14:paraId="00C2B0D4" w14:textId="4431DD46" w:rsidR="009300F2" w:rsidRDefault="009300F2" w:rsidP="009300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Bandwidth</w:t>
      </w:r>
      <w:r w:rsidR="00C038E6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>32</w:t>
      </w:r>
      <w:r>
        <w:rPr>
          <w:rFonts w:cs="Arial"/>
        </w:rPr>
        <w:t xml:space="preserve"> Mbps</w:t>
      </w:r>
    </w:p>
    <w:p w14:paraId="48067527" w14:textId="77777777" w:rsidR="009300F2" w:rsidRDefault="009300F2" w:rsidP="009300F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14:paraId="3AC94597" w14:textId="77777777" w:rsidR="009300F2" w:rsidRDefault="009300F2" w:rsidP="009300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Internal</w:t>
      </w:r>
    </w:p>
    <w:p w14:paraId="567F90CA" w14:textId="290A5A63" w:rsidR="009300F2" w:rsidRPr="00496EDC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HDD’s</w:t>
      </w:r>
      <w:r w:rsidR="00C038E6">
        <w:rPr>
          <w:rFonts w:cs="Arial"/>
        </w:rPr>
        <w:t xml:space="preserve">: </w:t>
      </w:r>
      <w:r>
        <w:rPr>
          <w:rFonts w:cs="Arial"/>
        </w:rPr>
        <w:t>2</w:t>
      </w:r>
    </w:p>
    <w:p w14:paraId="76E2748A" w14:textId="0E660B75" w:rsidR="009300F2" w:rsidRPr="00496EDC" w:rsidRDefault="009300F2" w:rsidP="009300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96EDC">
        <w:rPr>
          <w:rFonts w:cs="Arial"/>
        </w:rPr>
        <w:t>Capacity per HDD</w:t>
      </w:r>
      <w:r w:rsidR="00C038E6">
        <w:rPr>
          <w:rFonts w:cs="Arial"/>
        </w:rPr>
        <w:t xml:space="preserve">: </w:t>
      </w:r>
      <w:r>
        <w:rPr>
          <w:rFonts w:cs="Arial"/>
        </w:rPr>
        <w:t xml:space="preserve">Max. </w:t>
      </w:r>
      <w:r>
        <w:rPr>
          <w:rFonts w:eastAsia="맑은 고딕" w:cs="Arial" w:hint="eastAsia"/>
          <w:lang w:eastAsia="ko-KR"/>
        </w:rPr>
        <w:t>1</w:t>
      </w:r>
      <w:r>
        <w:rPr>
          <w:rFonts w:eastAsia="맑은 고딕" w:cs="Arial"/>
          <w:lang w:eastAsia="ko-KR"/>
        </w:rPr>
        <w:t>0</w:t>
      </w:r>
      <w:r w:rsidRPr="00496EDC">
        <w:rPr>
          <w:rFonts w:cs="Arial"/>
        </w:rPr>
        <w:t xml:space="preserve"> TB</w:t>
      </w:r>
      <w:r>
        <w:rPr>
          <w:rFonts w:cs="Arial"/>
        </w:rPr>
        <w:t>/1ea</w:t>
      </w:r>
    </w:p>
    <w:p w14:paraId="689DC632" w14:textId="77777777" w:rsidR="009300F2" w:rsidRDefault="009300F2" w:rsidP="009300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External</w:t>
      </w:r>
    </w:p>
    <w:p w14:paraId="51A60DFB" w14:textId="46D3DDC3" w:rsidR="009300F2" w:rsidRPr="00C038E6" w:rsidRDefault="009300F2" w:rsidP="00C038E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Acceptable types</w:t>
      </w:r>
      <w:r w:rsidR="00C038E6">
        <w:rPr>
          <w:rFonts w:cs="Arial"/>
        </w:rPr>
        <w:t xml:space="preserve">: </w:t>
      </w:r>
      <w:r w:rsidRPr="00C038E6">
        <w:rPr>
          <w:rFonts w:cs="Arial"/>
        </w:rPr>
        <w:t>USB HDD/Flash drive for backup of video clips, firmware update, settings backup/restore, log export</w:t>
      </w:r>
    </w:p>
    <w:p w14:paraId="6A733052" w14:textId="77777777" w:rsidR="009300F2" w:rsidRPr="003524F2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6011A755" w14:textId="48EF510A" w:rsidR="009300F2" w:rsidRPr="00F13EB7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C038E6">
        <w:rPr>
          <w:rFonts w:cs="Arial"/>
          <w:sz w:val="20"/>
        </w:rPr>
        <w:t xml:space="preserve">: </w:t>
      </w:r>
      <w:r w:rsidRPr="00476F99">
        <w:rPr>
          <w:rFonts w:cs="Arial"/>
          <w:sz w:val="20"/>
        </w:rPr>
        <w:t>PoE RJ-45 16EA (LAN, 10/100), RJ-45 1ea (LAN/WAN 1Gbps)</w:t>
      </w:r>
    </w:p>
    <w:p w14:paraId="204D5726" w14:textId="77777777" w:rsidR="009300F2" w:rsidRPr="003524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52151C87" w14:textId="77777777" w:rsidR="009300F2" w:rsidRPr="003524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0EF44B13" w14:textId="77777777" w:rsidR="009300F2" w:rsidRPr="003524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4CF0DE2F" w14:textId="77777777" w:rsidR="009300F2" w:rsidRPr="003524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4F889973" w14:textId="77777777" w:rsidR="009300F2" w:rsidRPr="003524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Domain Name System (DNS), Internet Control Message Protocol (ICMP), Network Time Protocol (NTP), Simple Network Management Protocol (SNMP v1/2c/3 – MIB-2), Universal Plug and Play (UPnP)</w:t>
      </w:r>
    </w:p>
    <w:p w14:paraId="4673AB97" w14:textId="77777777" w:rsidR="009300F2" w:rsidRPr="003524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Media: Real-Time Transport Protocol (RTP), Real-Time Control Protocol, Real-Time Streaming Protocol (RTSP)</w:t>
      </w:r>
    </w:p>
    <w:p w14:paraId="5E8A9F63" w14:textId="77777777" w:rsidR="009300F2" w:rsidRPr="003524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Multicast: Internet Group Management Protocol (IGMP)</w:t>
      </w:r>
    </w:p>
    <w:p w14:paraId="07118983" w14:textId="77777777" w:rsidR="009300F2" w:rsidRPr="003524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Notifications: Simple Mail Transfer Protocol (SMTP)</w:t>
      </w:r>
    </w:p>
    <w:p w14:paraId="46D51352" w14:textId="77777777" w:rsidR="009300F2" w:rsidRPr="00BF05EE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F05EE">
        <w:rPr>
          <w:rFonts w:cs="Arial"/>
          <w:sz w:val="20"/>
        </w:rPr>
        <w:t xml:space="preserve">Remote Access: </w:t>
      </w:r>
      <w:r w:rsidRPr="00BF05EE">
        <w:rPr>
          <w:rFonts w:cs="Arial"/>
          <w:color w:val="222222"/>
          <w:sz w:val="20"/>
          <w:shd w:val="clear" w:color="auto" w:fill="FFFFFF"/>
        </w:rPr>
        <w:t>Point-to-Point Protocol over Ethernet</w:t>
      </w:r>
      <w:r w:rsidRPr="00BF05EE">
        <w:rPr>
          <w:rFonts w:cs="Arial"/>
          <w:sz w:val="20"/>
        </w:rPr>
        <w:t xml:space="preserve"> (</w:t>
      </w:r>
      <w:proofErr w:type="spellStart"/>
      <w:r w:rsidRPr="00BF05EE">
        <w:rPr>
          <w:rFonts w:cs="Arial"/>
          <w:sz w:val="20"/>
        </w:rPr>
        <w:t>PPPoE</w:t>
      </w:r>
      <w:proofErr w:type="spellEnd"/>
      <w:r w:rsidRPr="00BF05EE">
        <w:rPr>
          <w:rFonts w:cs="Arial"/>
          <w:sz w:val="20"/>
        </w:rPr>
        <w:t>)</w:t>
      </w:r>
    </w:p>
    <w:p w14:paraId="77531B7C" w14:textId="77777777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>
        <w:rPr>
          <w:rFonts w:cs="Arial"/>
          <w:sz w:val="20"/>
        </w:rPr>
        <w:t>NVR</w:t>
      </w:r>
      <w:r w:rsidRPr="003524F2">
        <w:rPr>
          <w:rFonts w:cs="Arial"/>
          <w:sz w:val="20"/>
        </w:rPr>
        <w:t xml:space="preserve"> shall support DDNS services offered by the Manufacturer and other publicly available service offerings.</w:t>
      </w:r>
    </w:p>
    <w:p w14:paraId="4A525710" w14:textId="72364204" w:rsidR="009300F2" w:rsidRPr="003524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53E2D3C2" w14:textId="77777777" w:rsidR="009300F2" w:rsidRPr="003524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  <w:r>
        <w:rPr>
          <w:rFonts w:cs="Arial"/>
          <w:bCs/>
          <w:color w:val="auto"/>
          <w:sz w:val="20"/>
        </w:rPr>
        <w:t xml:space="preserve"> with group restrictions</w:t>
      </w:r>
    </w:p>
    <w:p w14:paraId="3FE2963D" w14:textId="77777777" w:rsidR="009300F2" w:rsidRPr="003524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72AA770D" w14:textId="77777777" w:rsidR="009300F2" w:rsidRPr="003524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H</w:t>
      </w:r>
      <w:r>
        <w:rPr>
          <w:rFonts w:cs="Arial"/>
          <w:sz w:val="20"/>
        </w:rPr>
        <w:t>TTPS(SSL) login authentication</w:t>
      </w:r>
    </w:p>
    <w:p w14:paraId="10A62636" w14:textId="268F7935" w:rsidR="009300F2" w:rsidRPr="003524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51149C17" w14:textId="77777777" w:rsidR="009300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1EB4FA38" w14:textId="77777777" w:rsidR="009300F2" w:rsidRPr="003524F2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Restriction of all network access/web viewer access</w:t>
      </w:r>
    </w:p>
    <w:p w14:paraId="1FF00459" w14:textId="77777777" w:rsidR="009300F2" w:rsidRPr="00465E0A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</w:t>
      </w:r>
      <w:r>
        <w:rPr>
          <w:rFonts w:cs="Arial"/>
          <w:bCs/>
          <w:color w:val="auto"/>
          <w:sz w:val="20"/>
        </w:rPr>
        <w:t>, as well as ONVIF Profile S conformant devices.</w:t>
      </w:r>
    </w:p>
    <w:p w14:paraId="55E3812E" w14:textId="10E25905" w:rsidR="009300F2" w:rsidRPr="008A5155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Transmission Bandwidth</w:t>
      </w:r>
      <w:r w:rsidR="00C038E6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128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13DF9A0E" w14:textId="6929B381" w:rsidR="009300F2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Alarm/sensor interface</w:t>
      </w:r>
    </w:p>
    <w:p w14:paraId="0425C47C" w14:textId="7FD8401D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Input (</w:t>
      </w:r>
      <w:r w:rsidRPr="00A87178">
        <w:rPr>
          <w:rFonts w:eastAsia="맑은 고딕" w:cs="Arial" w:hint="eastAsia"/>
          <w:sz w:val="20"/>
          <w:szCs w:val="16"/>
          <w:lang w:eastAsia="ko-KR"/>
        </w:rPr>
        <w:t>4</w:t>
      </w:r>
      <w:r>
        <w:rPr>
          <w:rFonts w:cs="Arial"/>
          <w:sz w:val="20"/>
          <w:szCs w:val="16"/>
        </w:rPr>
        <w:t>)</w:t>
      </w:r>
    </w:p>
    <w:p w14:paraId="37EF81C5" w14:textId="26209A17" w:rsidR="009300F2" w:rsidRPr="008A5155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Output (</w:t>
      </w:r>
      <w:r>
        <w:rPr>
          <w:rFonts w:eastAsia="맑은 고딕" w:cs="Arial"/>
          <w:sz w:val="20"/>
          <w:szCs w:val="16"/>
          <w:lang w:eastAsia="ko-KR"/>
        </w:rPr>
        <w:t>2</w:t>
      </w:r>
      <w:r>
        <w:rPr>
          <w:rFonts w:cs="Arial"/>
          <w:sz w:val="20"/>
          <w:szCs w:val="16"/>
        </w:rPr>
        <w:t>)</w:t>
      </w:r>
    </w:p>
    <w:p w14:paraId="7A52294C" w14:textId="77777777" w:rsidR="009300F2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3D07346F" w14:textId="334E6D59" w:rsidR="009300F2" w:rsidRDefault="009300F2" w:rsidP="009300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C038E6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16</w:t>
      </w:r>
      <w:r>
        <w:rPr>
          <w:rFonts w:cs="Arial"/>
        </w:rPr>
        <w:t xml:space="preserve"> channels</w:t>
      </w:r>
    </w:p>
    <w:p w14:paraId="5873487C" w14:textId="58FCEC12" w:rsidR="009300F2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C038E6">
        <w:rPr>
          <w:rFonts w:cs="Arial"/>
          <w:sz w:val="20"/>
        </w:rPr>
        <w:t>:</w:t>
      </w:r>
      <w:r w:rsidR="00C038E6">
        <w:rPr>
          <w:rFonts w:cs="Arial"/>
          <w:sz w:val="20"/>
          <w:szCs w:val="16"/>
        </w:rPr>
        <w:t xml:space="preserve"> 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AAC (16/48KHz), </w:t>
      </w:r>
      <w:r>
        <w:rPr>
          <w:rFonts w:cs="Arial"/>
          <w:sz w:val="20"/>
          <w:szCs w:val="16"/>
        </w:rPr>
        <w:t>G.711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, </w:t>
      </w:r>
      <w:r>
        <w:rPr>
          <w:rFonts w:cs="Arial"/>
          <w:sz w:val="20"/>
          <w:szCs w:val="16"/>
        </w:rPr>
        <w:t>G.726</w:t>
      </w:r>
    </w:p>
    <w:p w14:paraId="59B0A5CC" w14:textId="77777777" w:rsidR="009300F2" w:rsidRPr="00EB15A2" w:rsidRDefault="009300F2" w:rsidP="009300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8D55A66" w14:textId="568A3086" w:rsidR="009300F2" w:rsidRPr="00465E0A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A87178">
        <w:rPr>
          <w:rFonts w:eastAsia="맑은 고딕" w:cs="Arial" w:hint="eastAsia"/>
          <w:sz w:val="20"/>
          <w:szCs w:val="16"/>
          <w:lang w:eastAsia="ko-KR"/>
        </w:rPr>
        <w:t xml:space="preserve">Input </w:t>
      </w:r>
      <w:r>
        <w:rPr>
          <w:rFonts w:eastAsia="맑은 고딕" w:cs="Arial"/>
          <w:sz w:val="20"/>
          <w:szCs w:val="16"/>
          <w:lang w:eastAsia="ko-KR"/>
        </w:rPr>
        <w:t>Power</w:t>
      </w:r>
      <w:r w:rsidR="00C038E6">
        <w:rPr>
          <w:rFonts w:cs="Arial"/>
          <w:sz w:val="20"/>
          <w:szCs w:val="16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 xml:space="preserve">100-240 V AC </w:t>
      </w:r>
      <w:r w:rsidRPr="0022325D">
        <w:rPr>
          <w:rFonts w:eastAsia="맑은 고딕" w:cs="Arial" w:hint="eastAsia"/>
          <w:sz w:val="20"/>
          <w:szCs w:val="16"/>
          <w:lang w:eastAsia="ko-KR"/>
        </w:rPr>
        <w:t>±</w:t>
      </w:r>
      <w:r>
        <w:rPr>
          <w:rFonts w:eastAsia="맑은 고딕" w:cs="Arial" w:hint="eastAsia"/>
          <w:sz w:val="20"/>
          <w:szCs w:val="16"/>
          <w:lang w:eastAsia="ko-KR"/>
        </w:rPr>
        <w:t xml:space="preserve"> 10%</w:t>
      </w:r>
    </w:p>
    <w:p w14:paraId="5BF9EC58" w14:textId="2477222B" w:rsidR="009300F2" w:rsidRPr="00280ABB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PoE budget</w:t>
      </w:r>
      <w:r w:rsidR="00C038E6">
        <w:rPr>
          <w:rFonts w:eastAsia="맑은 고딕" w:cs="Arial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130 W maximum</w:t>
      </w:r>
    </w:p>
    <w:p w14:paraId="1DECDE63" w14:textId="6A6ECD83" w:rsidR="009300F2" w:rsidRPr="00076566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 w:rsidR="00C038E6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200 W maximum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/>
          <w:sz w:val="20"/>
          <w:szCs w:val="16"/>
          <w:lang w:eastAsia="ko-KR"/>
        </w:rPr>
        <w:t xml:space="preserve">2 </w:t>
      </w:r>
      <w:r>
        <w:rPr>
          <w:rFonts w:eastAsia="맑은 고딕" w:cs="Arial" w:hint="eastAsia"/>
          <w:sz w:val="20"/>
          <w:szCs w:val="16"/>
          <w:lang w:eastAsia="ko-KR"/>
        </w:rPr>
        <w:t>HDD</w:t>
      </w:r>
      <w:r>
        <w:rPr>
          <w:rFonts w:eastAsia="맑은 고딕" w:cs="Arial"/>
          <w:sz w:val="20"/>
          <w:szCs w:val="16"/>
          <w:lang w:eastAsia="ko-KR"/>
        </w:rPr>
        <w:t>, PoE On</w:t>
      </w:r>
      <w:r w:rsidRPr="001C4EA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231C3D74" w14:textId="77777777" w:rsidR="009300F2" w:rsidRPr="00EB15A2" w:rsidRDefault="009300F2" w:rsidP="009300F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D6E5B8B" w14:textId="4BC41A14" w:rsidR="009300F2" w:rsidRPr="00465E0A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>
        <w:rPr>
          <w:rFonts w:cs="Arial"/>
          <w:sz w:val="20"/>
          <w:szCs w:val="16"/>
        </w:rPr>
        <w:t>W x H x D</w:t>
      </w:r>
      <w:r w:rsidRPr="00BB225E">
        <w:rPr>
          <w:rFonts w:cs="Arial"/>
          <w:sz w:val="20"/>
          <w:szCs w:val="16"/>
        </w:rPr>
        <w:t>):</w:t>
      </w:r>
      <w:r w:rsidR="00C038E6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370.0 mm x 50.7 mm x 320</w:t>
      </w:r>
      <w:r w:rsidRPr="00465E0A">
        <w:rPr>
          <w:rFonts w:cs="Arial"/>
          <w:sz w:val="20"/>
          <w:szCs w:val="16"/>
        </w:rPr>
        <w:t xml:space="preserve"> mm</w:t>
      </w:r>
      <w:r w:rsidRPr="00465E0A">
        <w:rPr>
          <w:rFonts w:cs="Arial" w:hint="eastAsia"/>
          <w:sz w:val="20"/>
          <w:szCs w:val="16"/>
        </w:rPr>
        <w:t xml:space="preserve"> </w:t>
      </w:r>
      <w:r w:rsidRPr="00B03512">
        <w:rPr>
          <w:rFonts w:eastAsia="맑은 고딕" w:cs="Arial" w:hint="eastAsia"/>
          <w:sz w:val="20"/>
          <w:szCs w:val="16"/>
          <w:lang w:eastAsia="ko-KR"/>
        </w:rPr>
        <w:t>(</w:t>
      </w:r>
      <w:r>
        <w:rPr>
          <w:rFonts w:eastAsia="맑은 고딕" w:cs="Arial"/>
          <w:sz w:val="20"/>
          <w:szCs w:val="16"/>
          <w:lang w:eastAsia="ko-KR"/>
        </w:rPr>
        <w:t>14.6</w:t>
      </w:r>
      <w:r w:rsidRPr="00BB225E">
        <w:rPr>
          <w:rFonts w:cs="Arial"/>
          <w:sz w:val="20"/>
          <w:szCs w:val="16"/>
        </w:rPr>
        <w:t xml:space="preserve"> in. x </w:t>
      </w:r>
      <w:r>
        <w:rPr>
          <w:rFonts w:cs="Arial"/>
          <w:sz w:val="20"/>
          <w:szCs w:val="16"/>
        </w:rPr>
        <w:t>2.0</w:t>
      </w:r>
      <w:r w:rsidRPr="00BB225E">
        <w:rPr>
          <w:rFonts w:cs="Arial"/>
          <w:sz w:val="20"/>
          <w:szCs w:val="16"/>
        </w:rPr>
        <w:t xml:space="preserve"> in.</w:t>
      </w:r>
      <w:r>
        <w:rPr>
          <w:rFonts w:cs="Arial"/>
          <w:sz w:val="20"/>
          <w:szCs w:val="16"/>
        </w:rPr>
        <w:t xml:space="preserve"> x 12.6</w:t>
      </w:r>
      <w:r w:rsidR="00C038E6">
        <w:rPr>
          <w:rFonts w:eastAsia="맑은 고딕" w:cs="Arial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in.</w:t>
      </w:r>
      <w:r w:rsidRPr="00BB225E">
        <w:rPr>
          <w:rFonts w:cs="Arial"/>
          <w:sz w:val="20"/>
          <w:szCs w:val="16"/>
        </w:rPr>
        <w:t>)</w:t>
      </w:r>
    </w:p>
    <w:p w14:paraId="5DBA9326" w14:textId="3A1FF4E3" w:rsidR="009300F2" w:rsidRPr="00BB225E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 w:rsidR="00C038E6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2.87</w:t>
      </w:r>
      <w:r>
        <w:rPr>
          <w:rFonts w:eastAsia="맑은 고딕" w:cs="Arial" w:hint="eastAsia"/>
          <w:sz w:val="20"/>
          <w:szCs w:val="16"/>
          <w:lang w:eastAsia="ko-KR"/>
        </w:rPr>
        <w:t>Kg (</w:t>
      </w:r>
      <w:r>
        <w:rPr>
          <w:rFonts w:eastAsia="맑은 고딕" w:cs="Arial"/>
          <w:sz w:val="20"/>
          <w:szCs w:val="16"/>
          <w:lang w:eastAsia="ko-KR"/>
        </w:rPr>
        <w:t xml:space="preserve">6.33 </w:t>
      </w:r>
      <w:r w:rsidRPr="00B03512">
        <w:rPr>
          <w:rFonts w:eastAsia="맑은 고딕" w:cs="Arial" w:hint="eastAsia"/>
          <w:sz w:val="20"/>
          <w:szCs w:val="16"/>
          <w:lang w:eastAsia="ko-KR"/>
        </w:rPr>
        <w:t>lb.) (</w:t>
      </w:r>
      <w:r>
        <w:rPr>
          <w:rFonts w:eastAsia="맑은 고딕" w:cs="Arial"/>
          <w:sz w:val="20"/>
          <w:szCs w:val="16"/>
          <w:lang w:eastAsia="ko-KR"/>
        </w:rPr>
        <w:t xml:space="preserve">without </w:t>
      </w:r>
      <w:r w:rsidRPr="00B03512">
        <w:rPr>
          <w:rFonts w:eastAsia="맑은 고딕" w:cs="Arial" w:hint="eastAsia"/>
          <w:sz w:val="20"/>
          <w:szCs w:val="16"/>
          <w:lang w:eastAsia="ko-KR"/>
        </w:rPr>
        <w:t>HDD)</w:t>
      </w:r>
    </w:p>
    <w:p w14:paraId="59AC06B9" w14:textId="072080D9" w:rsidR="009300F2" w:rsidRPr="003327DE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378AD2F4" w14:textId="6A2F1CE9" w:rsidR="009300F2" w:rsidRPr="007063B6" w:rsidRDefault="009300F2" w:rsidP="009300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C038E6">
        <w:rPr>
          <w:rFonts w:cs="Arial"/>
          <w:sz w:val="20"/>
          <w:szCs w:val="16"/>
        </w:rPr>
        <w:t>:</w:t>
      </w:r>
      <w:r w:rsidR="00C038E6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32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04</w:t>
      </w:r>
      <w:r w:rsidRPr="003327DE">
        <w:rPr>
          <w:rFonts w:cs="Arial"/>
          <w:sz w:val="20"/>
          <w:szCs w:val="16"/>
        </w:rPr>
        <w:t>° F)</w:t>
      </w:r>
    </w:p>
    <w:p w14:paraId="2913CFBA" w14:textId="1E18BCDF" w:rsidR="0003654B" w:rsidRPr="0003654B" w:rsidRDefault="009300F2" w:rsidP="009300F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C038E6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2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85</w:t>
      </w:r>
      <w:r w:rsidRPr="00BB225E">
        <w:rPr>
          <w:rFonts w:cs="Arial"/>
          <w:sz w:val="20"/>
          <w:szCs w:val="16"/>
        </w:rPr>
        <w:t>%, non-condensing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9EEFCB9" w14:textId="2D707FFC" w:rsidR="009300F2" w:rsidRPr="00A4243E" w:rsidRDefault="009300F2" w:rsidP="009300F2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QRN-1630S</w:t>
    </w:r>
    <w:r w:rsidR="009065D8">
      <w:rPr>
        <w:rFonts w:eastAsia="맑은 고딕"/>
        <w:lang w:eastAsia="ko-KR"/>
      </w:rPr>
      <w:tab/>
    </w:r>
    <w:r w:rsidR="009065D8">
      <w:rPr>
        <w:rFonts w:eastAsia="맑은 고딕"/>
        <w:lang w:eastAsia="ko-KR"/>
      </w:rPr>
      <w:tab/>
    </w:r>
    <w:r>
      <w:rPr>
        <w:rFonts w:eastAsia="맑은 고딕"/>
        <w:lang w:eastAsia="ko-KR"/>
      </w:rPr>
      <w:t>16</w:t>
    </w:r>
    <w:r>
      <w:t xml:space="preserve"> CHANNEL NETWORK VIDEO RECORDER</w:t>
    </w:r>
  </w:p>
  <w:p w14:paraId="169ACA23" w14:textId="314160ED" w:rsidR="00D61A7D" w:rsidRPr="0003654B" w:rsidRDefault="009300F2" w:rsidP="009300F2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APR</w:t>
    </w:r>
    <w:r w:rsidRPr="00AE4EEA">
      <w:rPr>
        <w:rFonts w:eastAsia="맑은 고딕" w:hint="eastAsia"/>
        <w:lang w:eastAsia="ko-KR"/>
      </w:rPr>
      <w:t xml:space="preserve"> </w:t>
    </w:r>
    <w:r>
      <w:t>2022</w:t>
    </w:r>
    <w:r w:rsidR="009065D8">
      <w:tab/>
    </w:r>
    <w:r w:rsidR="009065D8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6BE7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65D8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00F2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8E6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1823</Words>
  <Characters>10395</Characters>
  <Application>Microsoft Office Word</Application>
  <DocSecurity>0</DocSecurity>
  <Lines>86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12194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2025-02-25T00:49:00Z</dcterms:created>
  <dcterms:modified xsi:type="dcterms:W3CDTF">2025-02-25T00:57:00Z</dcterms:modified>
</cp:coreProperties>
</file>