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9622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172CBA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72CBA">
        <w:rPr>
          <w:rFonts w:cs="Arial"/>
          <w:b/>
        </w:rPr>
        <w:t>EQUIPMENT</w:t>
      </w:r>
    </w:p>
    <w:p w14:paraId="5D0A06B6" w14:textId="4A590CDA" w:rsidR="00B8496D" w:rsidRPr="00172CB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72CBA">
        <w:rPr>
          <w:rFonts w:cs="Arial"/>
        </w:rPr>
        <w:t xml:space="preserve">Manufacturer: </w:t>
      </w:r>
      <w:r w:rsidR="00A919FB" w:rsidRPr="00172CBA">
        <w:rPr>
          <w:rFonts w:cs="Arial"/>
        </w:rPr>
        <w:t>Hanwha Vision</w:t>
      </w:r>
      <w:r w:rsidR="007356A5" w:rsidRPr="00172CBA">
        <w:rPr>
          <w:rFonts w:cs="Arial"/>
        </w:rPr>
        <w:t xml:space="preserve"> </w:t>
      </w:r>
      <w:r w:rsidR="00A919FB" w:rsidRPr="00172CBA">
        <w:rPr>
          <w:rFonts w:cs="Arial"/>
        </w:rPr>
        <w:t>(https://www.hanwhavision.com/en/, https://hanwhavisionamerica.com)</w:t>
      </w:r>
    </w:p>
    <w:p w14:paraId="5A6F2464" w14:textId="3C663334" w:rsidR="004A4F41" w:rsidRPr="00172CB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72CBA">
        <w:rPr>
          <w:rFonts w:cs="Arial"/>
        </w:rPr>
        <w:t>Model</w:t>
      </w:r>
      <w:r w:rsidR="00A919FB" w:rsidRPr="00172CBA">
        <w:rPr>
          <w:rFonts w:cs="Arial"/>
        </w:rPr>
        <w:t xml:space="preserve">: </w:t>
      </w:r>
      <w:r w:rsidR="00C07BAC" w:rsidRPr="00172CBA">
        <w:rPr>
          <w:rFonts w:cs="Arial"/>
        </w:rPr>
        <w:t>QRN-420S</w:t>
      </w:r>
    </w:p>
    <w:p w14:paraId="4A88D9F0" w14:textId="3E392659" w:rsidR="00DE416B" w:rsidRPr="00172CB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72CBA">
        <w:rPr>
          <w:rFonts w:cs="Arial"/>
        </w:rPr>
        <w:t>Alternates: None</w:t>
      </w:r>
    </w:p>
    <w:p w14:paraId="6FC385EC" w14:textId="77777777" w:rsidR="0003654B" w:rsidRPr="00172CB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172CBA">
        <w:rPr>
          <w:rFonts w:cs="Arial"/>
          <w:b/>
        </w:rPr>
        <w:t>GENERAL DESCRIPTION</w:t>
      </w:r>
    </w:p>
    <w:p w14:paraId="73B80949" w14:textId="77777777" w:rsidR="00C07BAC" w:rsidRPr="00172CBA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72CBA">
        <w:rPr>
          <w:rFonts w:cs="Arial"/>
          <w:color w:val="auto"/>
          <w:sz w:val="20"/>
        </w:rPr>
        <w:t xml:space="preserve">The </w:t>
      </w:r>
      <w:r w:rsidRPr="00172CBA">
        <w:rPr>
          <w:rFonts w:eastAsia="맑은 고딕" w:cs="Arial" w:hint="eastAsia"/>
          <w:color w:val="auto"/>
          <w:sz w:val="20"/>
          <w:lang w:eastAsia="ko-KR"/>
        </w:rPr>
        <w:t>four</w:t>
      </w:r>
      <w:r w:rsidRPr="00172CBA">
        <w:rPr>
          <w:rFonts w:cs="Arial"/>
          <w:color w:val="auto"/>
          <w:sz w:val="20"/>
        </w:rPr>
        <w:t xml:space="preserve"> channel Network Video Recorder (“NVR”) </w:t>
      </w:r>
      <w:r w:rsidRPr="00172CBA">
        <w:rPr>
          <w:rFonts w:cs="Arial"/>
          <w:bCs/>
          <w:color w:val="auto"/>
          <w:sz w:val="20"/>
        </w:rPr>
        <w:t xml:space="preserve">shall record video and audio from up to </w:t>
      </w:r>
      <w:r w:rsidRPr="00172CBA">
        <w:rPr>
          <w:rFonts w:eastAsia="맑은 고딕" w:cs="Arial" w:hint="eastAsia"/>
          <w:bCs/>
          <w:color w:val="auto"/>
          <w:sz w:val="20"/>
          <w:lang w:eastAsia="ko-KR"/>
        </w:rPr>
        <w:t xml:space="preserve">four </w:t>
      </w:r>
      <w:r w:rsidRPr="00172CBA">
        <w:rPr>
          <w:rFonts w:cs="Arial"/>
          <w:bCs/>
          <w:color w:val="auto"/>
          <w:sz w:val="20"/>
        </w:rPr>
        <w:t>network video cameras to a</w:t>
      </w:r>
      <w:r w:rsidRPr="00172CB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Pr="00172CBA">
        <w:rPr>
          <w:rFonts w:cs="Arial"/>
          <w:bCs/>
          <w:color w:val="auto"/>
          <w:sz w:val="20"/>
        </w:rPr>
        <w:t xml:space="preserve"> and enable playback of video and audio.</w:t>
      </w:r>
      <w:r w:rsidRPr="00172CBA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76493BB7" w14:textId="77777777" w:rsidR="00C07BAC" w:rsidRPr="00D71973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72CBA">
        <w:rPr>
          <w:rFonts w:eastAsia="맑은 고딕" w:cs="Arial" w:hint="eastAsia"/>
          <w:bCs/>
          <w:color w:val="auto"/>
          <w:sz w:val="20"/>
          <w:lang w:eastAsia="ko-KR"/>
        </w:rPr>
        <w:t>The 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manufacturer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home page. </w:t>
      </w:r>
    </w:p>
    <w:p w14:paraId="7284C19B" w14:textId="77777777" w:rsidR="00C07BAC" w:rsidRPr="00D71973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The NVR shall provide auto recovery backup (ARB) to transfer video that is recorded on network camera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SD cards during failures to the hard disk drive. The NVR shall allow users to set transfer speed or bandwidth dedicated for ARB in three levels; low, middle, high. If the bit-rate</w:t>
      </w:r>
      <w:r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Pr="00A87178">
        <w:rPr>
          <w:rFonts w:eastAsia="맑은 고딕" w:cs="Arial" w:hint="eastAsia"/>
          <w:sz w:val="20"/>
          <w:lang w:eastAsia="ko-KR"/>
        </w:rPr>
        <w:t xml:space="preserve"> the set </w:t>
      </w:r>
      <w:r w:rsidRPr="00A87178">
        <w:rPr>
          <w:rFonts w:eastAsia="맑은 고딕" w:cs="Arial"/>
          <w:sz w:val="20"/>
          <w:lang w:eastAsia="ko-KR"/>
        </w:rPr>
        <w:t>bandwidth</w:t>
      </w:r>
      <w:r w:rsidRPr="00A87178">
        <w:rPr>
          <w:rFonts w:eastAsia="맑은 고딕" w:cs="Arial" w:hint="eastAsia"/>
          <w:sz w:val="20"/>
          <w:lang w:eastAsia="ko-KR"/>
        </w:rPr>
        <w:t>, then the NVR shall transfer video in the order of channel number until all transfer is finished or the video becomes more than 24 hours old based on NVR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 xml:space="preserve">s current time. The NVR with ARB shall be able to handle the following failures. </w:t>
      </w:r>
    </w:p>
    <w:p w14:paraId="6A044753" w14:textId="77777777" w:rsidR="00C07BAC" w:rsidRPr="00ED09C1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41312A45" w14:textId="77777777" w:rsidR="00C07BAC" w:rsidRPr="00ED09C1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162F8138" w14:textId="38B0A05A" w:rsidR="00C07BAC" w:rsidRPr="007028BA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The four channel NVR</w:t>
      </w:r>
      <w:r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 it on live as well as recorded video. It shall also provide search for text data and list all video </w:t>
      </w:r>
      <w:r w:rsidRPr="007028BA">
        <w:rPr>
          <w:rFonts w:eastAsia="맑은 고딕" w:cs="Arial"/>
          <w:sz w:val="20"/>
          <w:lang w:eastAsia="ko-KR"/>
        </w:rPr>
        <w:t>with previews</w:t>
      </w:r>
      <w:r w:rsidRPr="00A87178">
        <w:rPr>
          <w:rFonts w:eastAsia="맑은 고딕" w:cs="Arial" w:hint="eastAsia"/>
          <w:sz w:val="20"/>
          <w:lang w:eastAsia="ko-KR"/>
        </w:rPr>
        <w:t xml:space="preserve"> that is relevant to the search queries. </w:t>
      </w:r>
      <w:r w:rsidRPr="00A87178">
        <w:rPr>
          <w:rFonts w:eastAsia="맑은 고딕" w:cs="Arial"/>
          <w:sz w:val="20"/>
          <w:lang w:eastAsia="ko-KR"/>
        </w:rPr>
        <w:t>T</w:t>
      </w:r>
      <w:r w:rsidRPr="00A87178">
        <w:rPr>
          <w:rFonts w:eastAsia="맑은 고딕" w:cs="Arial" w:hint="eastAsia"/>
          <w:sz w:val="20"/>
          <w:lang w:eastAsia="ko-KR"/>
        </w:rPr>
        <w:t>he text shall include but not limited to the following.</w:t>
      </w:r>
    </w:p>
    <w:p w14:paraId="377D0741" w14:textId="77777777" w:rsidR="00C07BAC" w:rsidRPr="007028BA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14:paraId="528C0E25" w14:textId="77777777" w:rsidR="00C07BAC" w:rsidRPr="007028BA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620790DC" w14:textId="77777777" w:rsidR="00C07BAC" w:rsidRPr="00FA3429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574D2595" w14:textId="6B0481B2" w:rsidR="00C07BAC" w:rsidRPr="00465E0A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Pr="00A87178">
        <w:rPr>
          <w:rFonts w:eastAsia="맑은 고딕" w:cs="Arial"/>
          <w:sz w:val="20"/>
          <w:lang w:eastAsia="ko-KR"/>
        </w:rPr>
        <w:t>receive</w:t>
      </w:r>
      <w:r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configure devices.</w:t>
      </w:r>
    </w:p>
    <w:p w14:paraId="45A7A0EB" w14:textId="26F0842C" w:rsidR="00C07BAC" w:rsidRPr="00465E0A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>from a mobile device.</w:t>
      </w:r>
    </w:p>
    <w:p w14:paraId="4AD51E67" w14:textId="7437225B" w:rsidR="00C07BAC" w:rsidRPr="00FA3429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Pr="00FA3429">
        <w:rPr>
          <w:rFonts w:cs="Arial"/>
          <w:bCs/>
          <w:color w:val="auto"/>
          <w:sz w:val="20"/>
        </w:rPr>
        <w:t xml:space="preserve"> properties</w:t>
      </w:r>
      <w:r w:rsidR="00172CBA">
        <w:rPr>
          <w:rFonts w:cs="Arial"/>
          <w:bCs/>
          <w:color w:val="auto"/>
          <w:sz w:val="20"/>
        </w:rPr>
        <w:t>.</w:t>
      </w:r>
    </w:p>
    <w:p w14:paraId="6CFC36BF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discovery: The NVR shall have the capability to search the network for connected compatible cameras.</w:t>
      </w:r>
    </w:p>
    <w:p w14:paraId="22CD3BB8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>
        <w:rPr>
          <w:rFonts w:eastAsia="맑은 고딕" w:cs="Arial" w:hint="eastAsia"/>
          <w:color w:val="auto"/>
          <w:sz w:val="20"/>
          <w:lang w:eastAsia="ko-KR"/>
        </w:rPr>
        <w:t>four</w:t>
      </w:r>
      <w:r w:rsidRPr="001D0199">
        <w:rPr>
          <w:rFonts w:cs="Arial"/>
          <w:color w:val="auto"/>
          <w:sz w:val="20"/>
        </w:rPr>
        <w:t xml:space="preserve"> or </w:t>
      </w:r>
      <w:r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3678BEE9" w14:textId="77777777" w:rsidR="00C07BAC" w:rsidRPr="00FC2869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four </w:t>
      </w:r>
      <w:r>
        <w:rPr>
          <w:rFonts w:cs="Arial"/>
          <w:color w:val="auto"/>
          <w:sz w:val="20"/>
        </w:rPr>
        <w:t xml:space="preserve">cameras are searched or discovered, the NVR shall provide the ability to selectively register up to </w:t>
      </w:r>
      <w:r>
        <w:rPr>
          <w:rFonts w:eastAsia="맑은 고딕" w:cs="Arial" w:hint="eastAsia"/>
          <w:color w:val="auto"/>
          <w:sz w:val="20"/>
          <w:lang w:eastAsia="ko-KR"/>
        </w:rPr>
        <w:t>four</w:t>
      </w:r>
      <w:r>
        <w:rPr>
          <w:rFonts w:cs="Arial"/>
          <w:color w:val="auto"/>
          <w:sz w:val="20"/>
        </w:rPr>
        <w:t xml:space="preserve"> cameras.</w:t>
      </w:r>
    </w:p>
    <w:p w14:paraId="5140CBE8" w14:textId="022DF792" w:rsidR="00C07BAC" w:rsidRPr="00466872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WiseStream and Dynamic GOV, a smart codec used by WiseNet IP cameras.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</w:t>
      </w:r>
    </w:p>
    <w:p w14:paraId="3DDB6643" w14:textId="07034DAA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 functions</w:t>
      </w:r>
      <w:r w:rsidR="00172CBA">
        <w:rPr>
          <w:rFonts w:cs="Arial"/>
          <w:color w:val="auto"/>
          <w:sz w:val="20"/>
        </w:rPr>
        <w:t>.</w:t>
      </w:r>
    </w:p>
    <w:p w14:paraId="24EEF028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CIF up to 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8</w:t>
      </w:r>
      <w:r>
        <w:rPr>
          <w:rFonts w:cs="Arial"/>
          <w:color w:val="auto"/>
          <w:sz w:val="20"/>
        </w:rPr>
        <w:t xml:space="preserve"> </w:t>
      </w:r>
      <w:r w:rsidRPr="00D31F3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14:paraId="7D8003DF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40 Mbps</w:t>
      </w:r>
      <w:r w:rsidRPr="00FA3429">
        <w:rPr>
          <w:rFonts w:cs="Arial"/>
          <w:color w:val="auto"/>
          <w:sz w:val="20"/>
        </w:rPr>
        <w:t xml:space="preserve"> network camera recording</w:t>
      </w:r>
      <w:r>
        <w:rPr>
          <w:rFonts w:cs="Arial"/>
          <w:color w:val="auto"/>
          <w:sz w:val="20"/>
        </w:rPr>
        <w:t xml:space="preserve"> throughput</w:t>
      </w:r>
    </w:p>
    <w:p w14:paraId="33217DF2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playback capability up to </w:t>
      </w:r>
      <w:r>
        <w:rPr>
          <w:rFonts w:eastAsia="맑은 고딕" w:cs="Arial"/>
          <w:color w:val="auto"/>
          <w:sz w:val="20"/>
          <w:lang w:eastAsia="ko-KR"/>
        </w:rPr>
        <w:t>four</w:t>
      </w:r>
      <w:r>
        <w:rPr>
          <w:rFonts w:cs="Arial"/>
          <w:color w:val="auto"/>
          <w:sz w:val="20"/>
        </w:rPr>
        <w:t xml:space="preserve"> video channels in local and four video channels in network</w:t>
      </w:r>
    </w:p>
    <w:p w14:paraId="26E9712D" w14:textId="77777777" w:rsidR="00C07BAC" w:rsidRPr="00341109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14:paraId="64A79107" w14:textId="77777777" w:rsidR="00C07BAC" w:rsidRPr="00341109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connected storage hardware</w:t>
      </w:r>
    </w:p>
    <w:p w14:paraId="0B73B6E7" w14:textId="77777777" w:rsidR="00C07BAC" w:rsidRPr="00A33FEE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14:paraId="713C6AF8" w14:textId="48DEBA5B" w:rsidR="00C07BAC" w:rsidRPr="00A33FEE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</w:t>
      </w:r>
    </w:p>
    <w:p w14:paraId="35E0AEFF" w14:textId="77777777" w:rsidR="00C07BAC" w:rsidRPr="00A33FEE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07A62CB4" w14:textId="77777777" w:rsidR="00C07BAC" w:rsidRPr="00A33FEE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(sensor, motion detection, </w:t>
      </w:r>
      <w:r w:rsidRPr="00A87178">
        <w:rPr>
          <w:rFonts w:eastAsia="맑은 고딕" w:cs="Arial"/>
          <w:color w:val="auto"/>
          <w:sz w:val="20"/>
          <w:lang w:eastAsia="ko-KR"/>
        </w:rPr>
        <w:t>video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analytics, defocus)</w:t>
      </w:r>
    </w:p>
    <w:p w14:paraId="0D0DB47C" w14:textId="77777777" w:rsidR="00C07BAC" w:rsidRPr="00341109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61D1AA46" w14:textId="26104421" w:rsidR="00C07BAC" w:rsidRPr="00341109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  <w:r w:rsidR="00172CBA">
        <w:rPr>
          <w:rFonts w:cs="Arial"/>
          <w:color w:val="auto"/>
          <w:sz w:val="20"/>
        </w:rPr>
        <w:t>.</w:t>
      </w:r>
    </w:p>
    <w:p w14:paraId="437E263B" w14:textId="77777777" w:rsidR="00C07BAC" w:rsidRPr="00341109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14:paraId="598D875D" w14:textId="77777777" w:rsidR="00C07BAC" w:rsidRPr="00341109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258EE423" w14:textId="77777777" w:rsidR="00C07BAC" w:rsidRPr="00341109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14:paraId="75D2D506" w14:textId="77777777" w:rsidR="00C07BAC" w:rsidRPr="00341109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14:paraId="34433DDE" w14:textId="77777777" w:rsidR="00C07BAC" w:rsidRPr="0055773A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14:paraId="12A93CB3" w14:textId="77777777" w:rsidR="00C07BAC" w:rsidRPr="0055773A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018A6AB6" w14:textId="77777777" w:rsidR="00C07BAC" w:rsidRPr="00A33FEE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362C66C4" w14:textId="321883B8" w:rsidR="00C07BAC" w:rsidRPr="00A33FEE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  <w:r w:rsidR="00172CBA">
        <w:rPr>
          <w:rFonts w:cs="Arial"/>
          <w:color w:val="auto"/>
          <w:sz w:val="20"/>
        </w:rPr>
        <w:t>.</w:t>
      </w:r>
    </w:p>
    <w:p w14:paraId="606F2BD8" w14:textId="2ED27D6A" w:rsidR="00C07BAC" w:rsidRPr="00A33FEE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</w:p>
    <w:p w14:paraId="23F1DD14" w14:textId="77777777" w:rsidR="00C07BAC" w:rsidRPr="00A33FEE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10BB196B" w14:textId="234188D8" w:rsidR="00C07BAC" w:rsidRPr="003A181F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  <w:r w:rsidR="00172CBA">
        <w:rPr>
          <w:rFonts w:eastAsia="맑은 고딕" w:cs="Arial"/>
          <w:color w:val="auto"/>
          <w:sz w:val="20"/>
          <w:lang w:eastAsia="ko-KR"/>
        </w:rPr>
        <w:t>.</w:t>
      </w:r>
    </w:p>
    <w:p w14:paraId="74CAC67B" w14:textId="77777777" w:rsidR="00C07BAC" w:rsidRPr="003A181F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222D47C2" w14:textId="6C903BA3" w:rsidR="00C07BAC" w:rsidRPr="003A181F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lastRenderedPageBreak/>
        <w:t>Enter/exit</w:t>
      </w:r>
    </w:p>
    <w:p w14:paraId="3E26A6AF" w14:textId="35A3EB8C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</w:p>
    <w:p w14:paraId="6BD54CCE" w14:textId="242B8BEE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TB HDDs in JBOD configuration.</w:t>
      </w:r>
    </w:p>
    <w:p w14:paraId="70F074BE" w14:textId="77777777" w:rsidR="00C07BAC" w:rsidRPr="003A181F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14:paraId="53BB8B3E" w14:textId="744CDDFD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</w:t>
      </w:r>
    </w:p>
    <w:p w14:paraId="5CD9AADB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257C6B87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14:paraId="3135D6F6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798468B1" w14:textId="77777777" w:rsidR="00C07BAC" w:rsidRPr="00D31F39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 current video in BU, EXE format from GUI mode and AVI format from Webviewer</w:t>
      </w:r>
    </w:p>
    <w:p w14:paraId="67B13985" w14:textId="43ED23D4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14:paraId="14F8A0D3" w14:textId="77777777" w:rsidR="00C07BAC" w:rsidRPr="00F13EB7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14:paraId="213E7BA5" w14:textId="77777777" w:rsidR="00C07BAC" w:rsidRPr="00F13EB7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751A3D3C" w14:textId="77777777" w:rsidR="00C07BAC" w:rsidRPr="00F13EB7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0AAC0DE7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14:paraId="059E0800" w14:textId="362FAABE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</w:t>
      </w:r>
      <w:r w:rsidR="004F29CD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Android, IOS</w:t>
      </w:r>
    </w:p>
    <w:p w14:paraId="1AA59A81" w14:textId="7B844BA9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</w:p>
    <w:p w14:paraId="5E250AAC" w14:textId="2CC9D9C7" w:rsidR="00C07BAC" w:rsidRPr="00E138DE" w:rsidRDefault="00C07BAC" w:rsidP="00C07BA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="004F29CD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10</w:t>
      </w:r>
    </w:p>
    <w:p w14:paraId="4E175115" w14:textId="64C532CA" w:rsidR="00C07BAC" w:rsidRDefault="00C07BAC" w:rsidP="00C07BA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</w:t>
      </w:r>
      <w:r w:rsidR="004F29CD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20</w:t>
      </w:r>
    </w:p>
    <w:p w14:paraId="6F8E8258" w14:textId="441B63D8" w:rsidR="00C07BAC" w:rsidRDefault="00C07BAC" w:rsidP="00C07BA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</w:t>
      </w:r>
      <w:r w:rsidR="004F29CD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492B6381" w14:textId="77777777" w:rsidR="00C07BAC" w:rsidRPr="00F13EB7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20951751" w14:textId="77777777" w:rsidR="00C07BAC" w:rsidRPr="00FA3429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12AC54E5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7841A031" w14:textId="77777777" w:rsidR="00C07BAC" w:rsidRPr="0017600F" w:rsidRDefault="00C07BAC" w:rsidP="00C07BAC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08AB7130" w14:textId="77777777" w:rsidR="00C07BAC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Pr="00FB68D7">
        <w:rPr>
          <w:rFonts w:cs="Arial"/>
          <w:bCs/>
          <w:color w:val="auto"/>
          <w:sz w:val="20"/>
        </w:rPr>
        <w:t xml:space="preserve">NVR shall have a built in server which provides access for authorized </w:t>
      </w:r>
      <w:r>
        <w:rPr>
          <w:rFonts w:cs="Arial"/>
          <w:bCs/>
          <w:color w:val="auto"/>
          <w:sz w:val="20"/>
        </w:rPr>
        <w:t>u</w:t>
      </w:r>
      <w:r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>
        <w:rPr>
          <w:rFonts w:cs="Arial"/>
          <w:bCs/>
          <w:color w:val="auto"/>
          <w:sz w:val="20"/>
        </w:rPr>
        <w:t>NVR configuration settings.</w:t>
      </w:r>
    </w:p>
    <w:p w14:paraId="3421FBCE" w14:textId="3DE3ED17" w:rsidR="00C07BAC" w:rsidRPr="00FB68D7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 provide a monitoring screen which displays live camera video and simultaneously provides same-screen access to the following functions</w:t>
      </w:r>
      <w:r w:rsidR="00172CBA">
        <w:rPr>
          <w:rFonts w:cs="Arial"/>
          <w:bCs/>
          <w:color w:val="auto"/>
          <w:sz w:val="20"/>
        </w:rPr>
        <w:t>.</w:t>
      </w:r>
    </w:p>
    <w:p w14:paraId="16C5DE9D" w14:textId="77777777" w:rsidR="00C07BAC" w:rsidRPr="006449B4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set up and display of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55773A">
        <w:rPr>
          <w:rFonts w:cs="Arial"/>
          <w:bCs/>
          <w:color w:val="auto"/>
          <w:sz w:val="20"/>
        </w:rPr>
        <w:t xml:space="preserve"> or sequence</w:t>
      </w:r>
      <w:r>
        <w:rPr>
          <w:rFonts w:cs="Arial"/>
          <w:bCs/>
          <w:color w:val="auto"/>
          <w:sz w:val="20"/>
        </w:rPr>
        <w:t xml:space="preserve"> configurations.</w:t>
      </w:r>
    </w:p>
    <w:p w14:paraId="3FF9D92B" w14:textId="6C0B59E1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Hallway view mode for hallway view cameras.</w:t>
      </w:r>
    </w:p>
    <w:p w14:paraId="6F0D1FEF" w14:textId="0A83F45E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</w:t>
      </w:r>
    </w:p>
    <w:p w14:paraId="658F0171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14:paraId="3A37425D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74F9BC5A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2BBBCF58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5F0E262E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3CDB89EE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4D47336C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3F8C8668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0D0D2B43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14:paraId="4D4156E5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bit rate</w:t>
      </w:r>
    </w:p>
    <w:p w14:paraId="5EAF79D0" w14:textId="77777777" w:rsidR="00C07BAC" w:rsidRDefault="00C07BAC" w:rsidP="00C07BA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14:paraId="0CE10C9D" w14:textId="77777777" w:rsidR="00C07BAC" w:rsidRDefault="00C07BAC" w:rsidP="00C07BA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14:paraId="30AD93AA" w14:textId="77777777" w:rsidR="00C07BAC" w:rsidRDefault="00C07BAC" w:rsidP="00C07BA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14:paraId="0E06B62E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14:paraId="3287B8E3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input/record frames per second </w:t>
      </w:r>
    </w:p>
    <w:p w14:paraId="1BCC9C75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139AECA1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397491D7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480BA52B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Freeze live video</w:t>
      </w:r>
    </w:p>
    <w:p w14:paraId="01CC4814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14F5D87F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367F4094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4ADD4056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24FA0387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14:paraId="2666152E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354755F6" w14:textId="27AAD6D5" w:rsidR="00C07BAC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NVR software shall provide setup screens which provide access to the following configuration settings and functions</w:t>
      </w:r>
      <w:r w:rsidR="00172CBA">
        <w:rPr>
          <w:rFonts w:cs="Arial"/>
          <w:bCs/>
          <w:color w:val="auto"/>
          <w:sz w:val="20"/>
        </w:rPr>
        <w:t>.</w:t>
      </w:r>
    </w:p>
    <w:p w14:paraId="0CB98674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4467B993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5A472766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76BF5C94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264F8284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534ED965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12F6D08F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21ABC1C3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55351813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70E9809E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48F826EF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72FA6A46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0BCBFC44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14:paraId="2B99617F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14:paraId="363DFFBB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0388846D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274CF4C2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4E5681EE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67C35DED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4CF73E77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14:paraId="44242E40" w14:textId="1A6BB6F2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</w:t>
      </w:r>
    </w:p>
    <w:p w14:paraId="3B0F30FB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50D6DDF5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5E0DD280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frame rate</w:t>
      </w:r>
    </w:p>
    <w:p w14:paraId="535151D0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71BC862E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687488F2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59B69E07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4DD964E2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280012FC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25E52211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6258BBD1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012A325F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4ADB1A23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52869053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0F5B9CC4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4899D229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50204942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01A74511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14:paraId="091159B9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79ABB8B0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4BD94344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68F66B95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508A11D6" w14:textId="60006BB1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</w:t>
      </w:r>
    </w:p>
    <w:p w14:paraId="5BDB2F5C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02B4B67D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69C9999F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76175C27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79372A84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54670EF3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10B56A01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14:paraId="1AB06728" w14:textId="0B304CA1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events, including motion detection and video analytics</w:t>
      </w:r>
    </w:p>
    <w:p w14:paraId="7C72253F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14:paraId="420BD92C" w14:textId="77777777" w:rsidR="00C07BAC" w:rsidRPr="00551E5E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output parameters</w:t>
      </w:r>
    </w:p>
    <w:p w14:paraId="5B974D6A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5681D2F1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4D8655EB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359B0791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177E0E6F" w14:textId="77777777" w:rsidR="00C07BAC" w:rsidRPr="00AC4A09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59FC7A1C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45E57071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HDMI video output</w:t>
      </w:r>
    </w:p>
    <w:p w14:paraId="0E178AF3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383A5555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0E87B8A" w14:textId="77777777" w:rsidR="00C07BAC" w:rsidRPr="0055773A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lastRenderedPageBreak/>
        <w:t>channel allocation</w:t>
      </w:r>
    </w:p>
    <w:p w14:paraId="61D838EB" w14:textId="77777777" w:rsidR="00C07BAC" w:rsidRPr="0055773A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3F0C7CC4" w14:textId="77777777" w:rsidR="00C07BAC" w:rsidRPr="0055773A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5D1B4C89" w14:textId="77777777" w:rsidR="00C07BAC" w:rsidRPr="0055773A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7B53FBBB" w14:textId="77777777" w:rsidR="00C07BAC" w:rsidRPr="0055773A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5FED3E93" w14:textId="171071A8" w:rsidR="00C07BAC" w:rsidRPr="0055773A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dollar value trigger</w:t>
      </w:r>
    </w:p>
    <w:p w14:paraId="2B86812B" w14:textId="56F88278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</w:t>
      </w:r>
    </w:p>
    <w:p w14:paraId="62161A72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14:paraId="050180BA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25B415F8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14:paraId="08BB9FFE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20F57F09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51732BF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66027EE2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14:paraId="08CA9878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5F47EA71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14:paraId="64F9C964" w14:textId="77777777" w:rsidR="00C07BAC" w:rsidRDefault="00C07BAC" w:rsidP="00C07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5DAFE116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3F5AE814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1D860E00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3AD3DB76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6C96FFF4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77E6156B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50D0ABB9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7058A9CD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14771643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379DB453" w14:textId="4BC6FBCD" w:rsidR="00C07BAC" w:rsidRPr="000362F9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</w:t>
      </w:r>
      <w:r w:rsidR="00172CBA">
        <w:rPr>
          <w:rFonts w:cs="Arial"/>
          <w:bCs/>
          <w:color w:val="auto"/>
          <w:sz w:val="20"/>
        </w:rPr>
        <w:t>.</w:t>
      </w:r>
    </w:p>
    <w:p w14:paraId="381B9F88" w14:textId="2BB6C582" w:rsidR="00C07BAC" w:rsidRPr="000362F9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</w:t>
      </w:r>
    </w:p>
    <w:p w14:paraId="16C3F3E8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7670DA67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62779A6D" w14:textId="77777777" w:rsidR="00C07BAC" w:rsidRPr="00FC2869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216C2EED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4E510015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147CF222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14:paraId="1861C74A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7A27198D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490C34DA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74546822" w14:textId="77777777" w:rsidR="00C07BAC" w:rsidRPr="00B30BCB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652BD17E" w14:textId="77777777" w:rsidR="00C07BAC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>
        <w:rPr>
          <w:rFonts w:cs="Arial"/>
          <w:bCs/>
          <w:color w:val="auto"/>
          <w:sz w:val="20"/>
        </w:rPr>
        <w:t xml:space="preserve"> from a PC.</w:t>
      </w:r>
    </w:p>
    <w:p w14:paraId="5D10B367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Pr="00A10114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Internet Explorer, Google Chrome and Apple Safari </w:t>
      </w:r>
    </w:p>
    <w:p w14:paraId="64BF4E15" w14:textId="7F218E8F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monitoring screen which displays video from registered cameras and simultaneously provides same-screen access to the following functions</w:t>
      </w:r>
      <w:r w:rsidR="00172CBA">
        <w:rPr>
          <w:rFonts w:cs="Arial"/>
          <w:bCs/>
          <w:color w:val="auto"/>
          <w:sz w:val="20"/>
        </w:rPr>
        <w:t>.</w:t>
      </w:r>
    </w:p>
    <w:p w14:paraId="1A236967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 configuration</w:t>
      </w:r>
    </w:p>
    <w:p w14:paraId="5B8F4BDD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235E4703" w14:textId="1D7E6DAD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the same functionality as available when directly connecting to the NVR server with respect to the following</w:t>
      </w:r>
      <w:r w:rsidR="00172CBA">
        <w:rPr>
          <w:rFonts w:cs="Arial"/>
          <w:bCs/>
          <w:color w:val="auto"/>
          <w:sz w:val="20"/>
        </w:rPr>
        <w:t>.</w:t>
      </w:r>
    </w:p>
    <w:p w14:paraId="72D6FCE1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3CB025D2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4CA7BA49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59A269EB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46C64FB0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40EBDB52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33499E19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2A42FF99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6754543D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2930A930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14:paraId="4AD76809" w14:textId="77777777" w:rsidR="00C07BAC" w:rsidRPr="00225CFA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44BEF3B1" w14:textId="77777777" w:rsidR="00C07BAC" w:rsidRPr="003D0A18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Operating Systems: Windows</w:t>
      </w:r>
      <w:r w:rsidRPr="003D0A18">
        <w:rPr>
          <w:rFonts w:cs="Arial" w:hint="eastAsia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XP</w:t>
      </w:r>
      <w:r w:rsidRPr="003D0A18">
        <w:rPr>
          <w:rFonts w:cs="Arial" w:hint="eastAsia"/>
          <w:bCs/>
          <w:color w:val="auto"/>
          <w:sz w:val="20"/>
        </w:rPr>
        <w:t xml:space="preserve">, Vista, </w:t>
      </w:r>
      <w:r w:rsidRPr="003D0A18">
        <w:rPr>
          <w:rFonts w:cs="Arial"/>
          <w:bCs/>
          <w:color w:val="auto"/>
          <w:sz w:val="20"/>
        </w:rPr>
        <w:t>7, 8</w:t>
      </w:r>
      <w:r w:rsidRPr="003D0A18">
        <w:rPr>
          <w:rFonts w:cs="Arial" w:hint="eastAsia"/>
          <w:bCs/>
          <w:color w:val="auto"/>
          <w:sz w:val="20"/>
        </w:rPr>
        <w:t>, 10</w:t>
      </w:r>
      <w:r w:rsidRPr="003D0A18">
        <w:rPr>
          <w:rFonts w:cs="Arial"/>
          <w:bCs/>
          <w:color w:val="auto"/>
          <w:sz w:val="20"/>
        </w:rPr>
        <w:t>, Mac OS X (</w:t>
      </w:r>
      <w:r w:rsidRPr="003D0A18">
        <w:rPr>
          <w:rFonts w:cs="Arial" w:hint="eastAsia"/>
          <w:bCs/>
          <w:color w:val="auto"/>
          <w:sz w:val="20"/>
        </w:rPr>
        <w:t>10.9, 10.10, 10.11</w:t>
      </w:r>
      <w:r w:rsidRPr="003D0A18">
        <w:rPr>
          <w:rFonts w:cs="Arial"/>
          <w:bCs/>
          <w:color w:val="auto"/>
          <w:sz w:val="20"/>
        </w:rPr>
        <w:t>)</w:t>
      </w:r>
    </w:p>
    <w:p w14:paraId="6C979FA5" w14:textId="0C6BB0D6" w:rsidR="00C07BAC" w:rsidRPr="003D0A18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 Microsoft Internet Explorer</w:t>
      </w:r>
      <w:r w:rsidRPr="003D0A18">
        <w:rPr>
          <w:rFonts w:cs="Arial" w:hint="eastAsia"/>
          <w:bCs/>
          <w:color w:val="auto"/>
          <w:sz w:val="20"/>
        </w:rPr>
        <w:t>, Microsoft Edge</w:t>
      </w:r>
      <w:r w:rsidRPr="003D0A18">
        <w:rPr>
          <w:rFonts w:cs="Arial"/>
          <w:bCs/>
          <w:color w:val="auto"/>
          <w:sz w:val="20"/>
        </w:rPr>
        <w:t>, Google Chrome, Apple Safari</w:t>
      </w:r>
    </w:p>
    <w:p w14:paraId="0FD46EB0" w14:textId="77777777" w:rsidR="00C07BAC" w:rsidRDefault="00C07BAC" w:rsidP="00C07BAC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3A6FF39" w14:textId="77777777" w:rsidR="00C07BAC" w:rsidRDefault="00C07BAC" w:rsidP="00C07BAC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189A0AC5" w14:textId="5C1190DD" w:rsidR="00C07BAC" w:rsidRPr="00B37E8E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</w:t>
      </w:r>
      <w:r w:rsidR="004F29CD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>H.264, MJPE</w:t>
      </w:r>
      <w:r w:rsidRPr="00215BA9">
        <w:rPr>
          <w:rFonts w:eastAsia="맑은 고딕" w:cs="Arial" w:hint="eastAsia"/>
          <w:lang w:eastAsia="ko-KR"/>
        </w:rPr>
        <w:t>G, WiseStream for H.265 and H.264</w:t>
      </w:r>
    </w:p>
    <w:p w14:paraId="689BF1F8" w14:textId="77777777" w:rsidR="00C07BAC" w:rsidRDefault="00C07BAC" w:rsidP="00C07BAC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14:paraId="419E9F18" w14:textId="02521B66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4F29CD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4</w:t>
      </w:r>
    </w:p>
    <w:p w14:paraId="7D4A3A0D" w14:textId="322825ED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4F29CD">
        <w:rPr>
          <w:rFonts w:cs="Arial"/>
        </w:rPr>
        <w:t xml:space="preserve">: </w:t>
      </w:r>
      <w:r>
        <w:rPr>
          <w:rFonts w:cs="Arial"/>
        </w:rPr>
        <w:t xml:space="preserve">Up to </w:t>
      </w:r>
      <w:r>
        <w:rPr>
          <w:rFonts w:eastAsia="맑은 고딕" w:cs="Arial"/>
          <w:lang w:eastAsia="ko-KR"/>
        </w:rPr>
        <w:t>40 Mbps</w:t>
      </w:r>
    </w:p>
    <w:p w14:paraId="23A1F8DD" w14:textId="4678609D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</w:t>
      </w:r>
      <w:r w:rsidR="004F29CD">
        <w:rPr>
          <w:rFonts w:cs="Arial"/>
        </w:rPr>
        <w:t xml:space="preserve">: </w:t>
      </w:r>
      <w:r w:rsidRPr="0091646D">
        <w:rPr>
          <w:rFonts w:cs="Arial"/>
        </w:rPr>
        <w:t>CIF up to 8 MP</w:t>
      </w:r>
    </w:p>
    <w:p w14:paraId="17D4FEBE" w14:textId="77777777" w:rsidR="00C07BAC" w:rsidRDefault="00C07BAC" w:rsidP="00C07BAC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Events and Response Actions</w:t>
      </w:r>
    </w:p>
    <w:p w14:paraId="613D8B4C" w14:textId="16424ED5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</w:t>
      </w:r>
    </w:p>
    <w:p w14:paraId="1115DF5E" w14:textId="77777777" w:rsidR="00C07BAC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14:paraId="0F26DD30" w14:textId="77777777" w:rsidR="00C07BAC" w:rsidRPr="00B37E8E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defined by camera</w:t>
      </w:r>
    </w:p>
    <w:p w14:paraId="61002B37" w14:textId="77777777" w:rsidR="00C07BAC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VA event</w:t>
      </w:r>
    </w:p>
    <w:p w14:paraId="5E86C055" w14:textId="77777777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14:paraId="728D7789" w14:textId="77777777" w:rsidR="00C07BAC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r</w:t>
      </w:r>
      <w:r>
        <w:rPr>
          <w:rFonts w:cs="Arial"/>
        </w:rPr>
        <w:t>ecord</w:t>
      </w:r>
    </w:p>
    <w:p w14:paraId="382FA9DF" w14:textId="77777777" w:rsidR="00C07BAC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14:paraId="1794A775" w14:textId="77777777" w:rsidR="00C07BAC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activate PTZ preset</w:t>
      </w:r>
    </w:p>
    <w:p w14:paraId="3CE8E602" w14:textId="77777777" w:rsidR="00C07BAC" w:rsidRPr="00B37E8E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b</w:t>
      </w:r>
      <w:r>
        <w:rPr>
          <w:rFonts w:cs="Arial"/>
        </w:rPr>
        <w:t>eep output</w:t>
      </w:r>
    </w:p>
    <w:p w14:paraId="4DCC9E89" w14:textId="77777777" w:rsidR="00C07BAC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monitor out</w:t>
      </w:r>
    </w:p>
    <w:p w14:paraId="3DEAD65F" w14:textId="77777777" w:rsidR="00C07BAC" w:rsidRDefault="00C07BAC" w:rsidP="00C07BAC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14:paraId="752EC3DD" w14:textId="77777777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simultaneous channels</w:t>
      </w:r>
    </w:p>
    <w:p w14:paraId="1E1CEED2" w14:textId="5F789EA8" w:rsidR="00C07BAC" w:rsidRPr="00462FA1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Local</w:t>
      </w:r>
      <w:r w:rsidR="004F29CD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4</w:t>
      </w:r>
    </w:p>
    <w:p w14:paraId="5702B9BE" w14:textId="0145184D" w:rsidR="00C07BAC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lastRenderedPageBreak/>
        <w:t>Network</w:t>
      </w:r>
      <w:r w:rsidR="004F29CD">
        <w:rPr>
          <w:rFonts w:eastAsia="맑은 고딕" w:cs="Arial"/>
          <w:lang w:eastAsia="ko-KR"/>
        </w:rPr>
        <w:t xml:space="preserve">: </w:t>
      </w:r>
      <w:r>
        <w:rPr>
          <w:rFonts w:eastAsia="맑은 고딕" w:cs="Arial"/>
          <w:lang w:eastAsia="ko-KR"/>
        </w:rPr>
        <w:t>4</w:t>
      </w:r>
    </w:p>
    <w:p w14:paraId="1E9C847E" w14:textId="2A60EA2A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</w:t>
      </w:r>
      <w:r w:rsidR="004F29CD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14:paraId="7593A0C6" w14:textId="77777777" w:rsidR="00C07BAC" w:rsidRDefault="00C07BAC" w:rsidP="00C07BAC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3B8BC550" w14:textId="77777777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14:paraId="7C1D71CA" w14:textId="305167C8" w:rsidR="00C07BAC" w:rsidRPr="00496EDC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</w:t>
      </w:r>
      <w:r w:rsidR="004F29CD">
        <w:rPr>
          <w:rFonts w:cs="Arial"/>
        </w:rPr>
        <w:t xml:space="preserve">: </w:t>
      </w:r>
      <w:r>
        <w:rPr>
          <w:rFonts w:cs="Arial"/>
        </w:rPr>
        <w:t>1</w:t>
      </w:r>
    </w:p>
    <w:p w14:paraId="10A34986" w14:textId="36AF643B" w:rsidR="00C07BAC" w:rsidRPr="00496EDC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</w:t>
      </w:r>
      <w:r w:rsidR="004F29CD">
        <w:rPr>
          <w:rFonts w:cs="Arial"/>
        </w:rPr>
        <w:t xml:space="preserve">: </w:t>
      </w:r>
      <w:r>
        <w:rPr>
          <w:rFonts w:cs="Arial"/>
        </w:rPr>
        <w:t xml:space="preserve">Max. </w:t>
      </w:r>
      <w:r w:rsidRPr="001C4EA7">
        <w:rPr>
          <w:rFonts w:eastAsia="맑은 고딕" w:cs="Arial" w:hint="eastAsia"/>
          <w:lang w:eastAsia="ko-KR"/>
        </w:rPr>
        <w:t>6</w:t>
      </w:r>
      <w:r w:rsidRPr="00496EDC">
        <w:rPr>
          <w:rFonts w:cs="Arial"/>
        </w:rPr>
        <w:t xml:space="preserve"> TB</w:t>
      </w:r>
      <w:r>
        <w:rPr>
          <w:rFonts w:cs="Arial"/>
        </w:rPr>
        <w:t>/1ea</w:t>
      </w:r>
    </w:p>
    <w:p w14:paraId="634845F6" w14:textId="77777777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14:paraId="66B0D59E" w14:textId="31B03703" w:rsidR="00C07BAC" w:rsidRPr="0091646D" w:rsidRDefault="00C07BAC" w:rsidP="00C07BA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Acceptable types</w:t>
      </w:r>
    </w:p>
    <w:p w14:paraId="28FFF3C7" w14:textId="77777777" w:rsidR="00C07BAC" w:rsidRDefault="00C07BAC" w:rsidP="00C07BAC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USB HDD/Flash drive for backup of video clips, firmware update, settings backup/restore, log export</w:t>
      </w:r>
    </w:p>
    <w:p w14:paraId="7E37E9EA" w14:textId="77777777" w:rsidR="00C07BAC" w:rsidRPr="003524F2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4215A0EE" w14:textId="08D6F1B6" w:rsidR="00C07BAC" w:rsidRPr="00F13EB7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4F29CD">
        <w:rPr>
          <w:rFonts w:cs="Arial"/>
          <w:sz w:val="20"/>
        </w:rPr>
        <w:t xml:space="preserve">: </w:t>
      </w:r>
      <w:r>
        <w:rPr>
          <w:rFonts w:cs="Arial"/>
          <w:sz w:val="20"/>
        </w:rPr>
        <w:t>1 x RJ-45(10/100 BASE-T), 4 x RJ-45(PoE+)</w:t>
      </w:r>
    </w:p>
    <w:p w14:paraId="52CBAC17" w14:textId="77777777" w:rsidR="00C07BAC" w:rsidRPr="003524F2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6A95E231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13136AF7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6AFB2E31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4127EAF0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336CCAA3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Media: Real-Time Transport Protocol (RTP), Real-Time Control Protocol, Real-Time Streaming Protocol (RTSP)</w:t>
      </w:r>
    </w:p>
    <w:p w14:paraId="6FA693B2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14:paraId="647D149D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Notifications: Simple Mail Transfer Protocol (SMTP)</w:t>
      </w:r>
    </w:p>
    <w:p w14:paraId="2D8CBC1A" w14:textId="77777777" w:rsidR="00C07BAC" w:rsidRPr="00BF05EE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 xml:space="preserve">Remote Access: </w:t>
      </w:r>
      <w:r w:rsidRPr="00BF05EE">
        <w:rPr>
          <w:rFonts w:cs="Arial"/>
          <w:color w:val="222222"/>
          <w:sz w:val="20"/>
          <w:shd w:val="clear" w:color="auto" w:fill="FFFFFF"/>
        </w:rPr>
        <w:t>Point-to-Point Protocol over Ethernet</w:t>
      </w:r>
      <w:r w:rsidRPr="00BF05EE">
        <w:rPr>
          <w:rFonts w:cs="Arial"/>
          <w:sz w:val="20"/>
        </w:rPr>
        <w:t xml:space="preserve"> (PPPoE)</w:t>
      </w:r>
    </w:p>
    <w:p w14:paraId="0B190EF6" w14:textId="77777777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14:paraId="5B5F9ADA" w14:textId="7BA6F35C" w:rsidR="00C07BAC" w:rsidRPr="003524F2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7DC492D4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>
        <w:rPr>
          <w:rFonts w:cs="Arial"/>
          <w:bCs/>
          <w:color w:val="auto"/>
          <w:sz w:val="20"/>
        </w:rPr>
        <w:t xml:space="preserve"> with group restrictions</w:t>
      </w:r>
    </w:p>
    <w:p w14:paraId="7941D5F5" w14:textId="4ED2FCFE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6DBA1D73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14:paraId="1808B1F3" w14:textId="39038CAA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209F83C8" w14:textId="77777777" w:rsidR="00C07BAC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28F5498" w14:textId="77777777" w:rsidR="00C07BAC" w:rsidRPr="003524F2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14:paraId="6FAD02E3" w14:textId="77777777" w:rsidR="00C07BAC" w:rsidRPr="00465E0A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>
        <w:rPr>
          <w:rFonts w:cs="Arial"/>
          <w:bCs/>
          <w:color w:val="auto"/>
          <w:sz w:val="20"/>
        </w:rPr>
        <w:t>, as well as ONVIF Profile S conformant devices.</w:t>
      </w:r>
    </w:p>
    <w:p w14:paraId="5B54BD18" w14:textId="7A81CEF9" w:rsidR="00C07BAC" w:rsidRPr="008A5155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Transmission Bandwidth</w:t>
      </w:r>
      <w:r w:rsidR="004F29C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50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5CE71AA8" w14:textId="77777777" w:rsidR="00C07BAC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28F6902D" w14:textId="2C030B12" w:rsidR="00C07BAC" w:rsidRDefault="00C07BAC" w:rsidP="00C07BA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4F29CD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4</w:t>
      </w:r>
      <w:r>
        <w:rPr>
          <w:rFonts w:cs="Arial"/>
        </w:rPr>
        <w:t xml:space="preserve"> channels</w:t>
      </w:r>
    </w:p>
    <w:p w14:paraId="1605CC77" w14:textId="3EA79575" w:rsidR="00C07BAC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4F29CD">
        <w:rPr>
          <w:rFonts w:cs="Arial"/>
          <w:sz w:val="20"/>
        </w:rPr>
        <w:t>:</w:t>
      </w:r>
      <w:r w:rsidR="004F29CD">
        <w:rPr>
          <w:rFonts w:cs="Arial"/>
          <w:sz w:val="20"/>
          <w:szCs w:val="16"/>
        </w:rPr>
        <w:t xml:space="preserve"> 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>
        <w:rPr>
          <w:rFonts w:cs="Arial"/>
          <w:sz w:val="20"/>
          <w:szCs w:val="16"/>
        </w:rPr>
        <w:t>G.711 u-law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>
        <w:rPr>
          <w:rFonts w:cs="Arial"/>
          <w:sz w:val="20"/>
          <w:szCs w:val="16"/>
        </w:rPr>
        <w:t>G.726 selectable</w:t>
      </w:r>
    </w:p>
    <w:p w14:paraId="7781BAF5" w14:textId="77777777" w:rsidR="00C07BAC" w:rsidRPr="00EB15A2" w:rsidRDefault="00C07BAC" w:rsidP="00C07BA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46EE3F04" w14:textId="545C3B24" w:rsidR="00C07BAC" w:rsidRPr="00465E0A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87178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>
        <w:rPr>
          <w:rFonts w:eastAsia="맑은 고딕" w:cs="Arial"/>
          <w:sz w:val="20"/>
          <w:szCs w:val="16"/>
          <w:lang w:eastAsia="ko-KR"/>
        </w:rPr>
        <w:t>Power</w:t>
      </w:r>
      <w:r w:rsidR="004F29CD">
        <w:rPr>
          <w:rFonts w:cs="Arial"/>
          <w:sz w:val="20"/>
          <w:szCs w:val="16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 xml:space="preserve">54 </w:t>
      </w:r>
      <w:r w:rsidRPr="00B03512">
        <w:rPr>
          <w:rFonts w:eastAsia="맑은 고딕" w:cs="Arial" w:hint="eastAsia"/>
          <w:sz w:val="20"/>
          <w:szCs w:val="16"/>
          <w:lang w:eastAsia="ko-KR"/>
        </w:rPr>
        <w:t>V</w:t>
      </w:r>
      <w:r>
        <w:rPr>
          <w:rFonts w:eastAsia="맑은 고딕" w:cs="Arial"/>
          <w:sz w:val="20"/>
          <w:szCs w:val="16"/>
          <w:lang w:eastAsia="ko-KR"/>
        </w:rPr>
        <w:t xml:space="preserve"> D</w:t>
      </w:r>
      <w:r w:rsidRPr="00B03512">
        <w:rPr>
          <w:rFonts w:eastAsia="맑은 고딕" w:cs="Arial" w:hint="eastAsia"/>
          <w:sz w:val="20"/>
          <w:szCs w:val="16"/>
          <w:lang w:eastAsia="ko-KR"/>
        </w:rPr>
        <w:t>C</w:t>
      </w:r>
      <w:r>
        <w:rPr>
          <w:rFonts w:eastAsia="맑은 고딕" w:cs="Arial"/>
          <w:sz w:val="20"/>
          <w:szCs w:val="16"/>
          <w:lang w:eastAsia="ko-KR"/>
        </w:rPr>
        <w:t xml:space="preserve"> / 1.20 A</w:t>
      </w:r>
    </w:p>
    <w:p w14:paraId="3CF45997" w14:textId="019BA3EA" w:rsidR="00C07BAC" w:rsidRPr="00280ABB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PoE/PoE+ budget</w:t>
      </w:r>
      <w:r w:rsidR="004F29CD">
        <w:rPr>
          <w:rFonts w:eastAsia="맑은 고딕" w:cs="Arial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35 W maximum</w:t>
      </w:r>
    </w:p>
    <w:p w14:paraId="051DC73B" w14:textId="0C84014F" w:rsidR="00C07BAC" w:rsidRPr="00076566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4F29CD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47 W maximum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/>
          <w:sz w:val="20"/>
          <w:szCs w:val="16"/>
          <w:lang w:eastAsia="ko-KR"/>
        </w:rPr>
        <w:t xml:space="preserve">1 </w:t>
      </w:r>
      <w:r>
        <w:rPr>
          <w:rFonts w:eastAsia="맑은 고딕" w:cs="Arial" w:hint="eastAsia"/>
          <w:sz w:val="20"/>
          <w:szCs w:val="16"/>
          <w:lang w:eastAsia="ko-KR"/>
        </w:rPr>
        <w:t>HDD</w:t>
      </w:r>
      <w:r>
        <w:rPr>
          <w:rFonts w:eastAsia="맑은 고딕" w:cs="Arial"/>
          <w:sz w:val="20"/>
          <w:szCs w:val="16"/>
          <w:lang w:eastAsia="ko-KR"/>
        </w:rPr>
        <w:t>, PoE On</w:t>
      </w:r>
      <w:r w:rsidRPr="001C4EA7">
        <w:rPr>
          <w:rFonts w:eastAsia="맑은 고딕" w:cs="Arial" w:hint="eastAsia"/>
          <w:sz w:val="20"/>
          <w:szCs w:val="16"/>
          <w:lang w:eastAsia="ko-KR"/>
        </w:rPr>
        <w:t>)</w:t>
      </w:r>
      <w:r>
        <w:rPr>
          <w:rFonts w:eastAsia="맑은 고딕" w:cs="Arial"/>
          <w:sz w:val="20"/>
          <w:szCs w:val="16"/>
          <w:lang w:eastAsia="ko-KR"/>
        </w:rPr>
        <w:t>, 7.4 W maximum(1 HDD, PoE off)</w:t>
      </w:r>
    </w:p>
    <w:p w14:paraId="6270DFF3" w14:textId="77777777" w:rsidR="00C07BAC" w:rsidRPr="00EB15A2" w:rsidRDefault="00C07BAC" w:rsidP="00C07BA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F4C4BFD" w14:textId="0755E37F" w:rsidR="00C07BAC" w:rsidRPr="00465E0A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>
        <w:rPr>
          <w:rFonts w:cs="Arial"/>
          <w:sz w:val="20"/>
          <w:szCs w:val="16"/>
        </w:rPr>
        <w:t>W x H x D</w:t>
      </w:r>
      <w:r w:rsidRPr="00BB225E">
        <w:rPr>
          <w:rFonts w:cs="Arial"/>
          <w:sz w:val="20"/>
          <w:szCs w:val="16"/>
        </w:rPr>
        <w:t>)</w:t>
      </w:r>
      <w:r w:rsidR="004F29CD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300.0 mm x 47.1.0 mm x 208.40</w:t>
      </w:r>
      <w:r w:rsidRPr="00465E0A">
        <w:rPr>
          <w:rFonts w:cs="Arial"/>
          <w:sz w:val="20"/>
          <w:szCs w:val="16"/>
        </w:rPr>
        <w:t xml:space="preserve"> mm</w:t>
      </w:r>
      <w:r w:rsidRPr="00465E0A">
        <w:rPr>
          <w:rFonts w:cs="Arial" w:hint="eastAsia"/>
          <w:sz w:val="20"/>
          <w:szCs w:val="16"/>
        </w:rPr>
        <w:t xml:space="preserve"> </w:t>
      </w:r>
      <w:r w:rsidRPr="00B03512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/>
          <w:sz w:val="20"/>
          <w:szCs w:val="16"/>
          <w:lang w:eastAsia="ko-KR"/>
        </w:rPr>
        <w:t>11.8</w:t>
      </w:r>
      <w:r w:rsidRPr="00BB225E">
        <w:rPr>
          <w:rFonts w:cs="Arial"/>
          <w:sz w:val="20"/>
          <w:szCs w:val="16"/>
        </w:rPr>
        <w:t xml:space="preserve">in. x </w:t>
      </w:r>
      <w:r>
        <w:rPr>
          <w:rFonts w:cs="Arial"/>
          <w:sz w:val="20"/>
          <w:szCs w:val="16"/>
        </w:rPr>
        <w:t>1.85</w:t>
      </w:r>
      <w:r w:rsidRPr="00BB225E">
        <w:rPr>
          <w:rFonts w:cs="Arial"/>
          <w:sz w:val="20"/>
          <w:szCs w:val="16"/>
        </w:rPr>
        <w:t>in.</w:t>
      </w:r>
      <w:r>
        <w:rPr>
          <w:rFonts w:cs="Arial"/>
          <w:sz w:val="20"/>
          <w:szCs w:val="16"/>
        </w:rPr>
        <w:t xml:space="preserve"> x 8.2 in.</w:t>
      </w:r>
      <w:r w:rsidRPr="00BB225E">
        <w:rPr>
          <w:rFonts w:cs="Arial"/>
          <w:sz w:val="20"/>
          <w:szCs w:val="16"/>
        </w:rPr>
        <w:t>)</w:t>
      </w:r>
    </w:p>
    <w:p w14:paraId="4D0BF32A" w14:textId="41698BB3" w:rsidR="00C07BAC" w:rsidRPr="00BB225E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 w:rsidR="004F29CD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0.99</w:t>
      </w:r>
      <w:r>
        <w:rPr>
          <w:rFonts w:eastAsia="맑은 고딕" w:cs="Arial" w:hint="eastAsia"/>
          <w:sz w:val="20"/>
          <w:szCs w:val="16"/>
          <w:lang w:eastAsia="ko-KR"/>
        </w:rPr>
        <w:t>Kg (</w:t>
      </w:r>
      <w:r>
        <w:rPr>
          <w:rFonts w:eastAsia="맑은 고딕" w:cs="Arial"/>
          <w:sz w:val="20"/>
          <w:szCs w:val="16"/>
          <w:lang w:eastAsia="ko-KR"/>
        </w:rPr>
        <w:t xml:space="preserve">2.18 </w:t>
      </w:r>
      <w:r w:rsidRPr="00B03512">
        <w:rPr>
          <w:rFonts w:eastAsia="맑은 고딕" w:cs="Arial" w:hint="eastAsia"/>
          <w:sz w:val="20"/>
          <w:szCs w:val="16"/>
          <w:lang w:eastAsia="ko-KR"/>
        </w:rPr>
        <w:t>lb.) (</w:t>
      </w:r>
      <w:r>
        <w:rPr>
          <w:rFonts w:eastAsia="맑은 고딕" w:cs="Arial"/>
          <w:sz w:val="20"/>
          <w:szCs w:val="16"/>
          <w:lang w:eastAsia="ko-KR"/>
        </w:rPr>
        <w:t xml:space="preserve">without </w:t>
      </w:r>
      <w:r w:rsidRPr="00B03512">
        <w:rPr>
          <w:rFonts w:eastAsia="맑은 고딕" w:cs="Arial" w:hint="eastAsia"/>
          <w:sz w:val="20"/>
          <w:szCs w:val="16"/>
          <w:lang w:eastAsia="ko-KR"/>
        </w:rPr>
        <w:t>HDD)</w:t>
      </w:r>
    </w:p>
    <w:p w14:paraId="5E7C6C52" w14:textId="3981BE2C" w:rsidR="00C07BAC" w:rsidRPr="003327DE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66546C5D" w14:textId="7F882591" w:rsidR="00C07BAC" w:rsidRPr="007063B6" w:rsidRDefault="00C07BAC" w:rsidP="00C07B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4F29CD">
        <w:rPr>
          <w:rFonts w:cs="Arial"/>
          <w:sz w:val="20"/>
          <w:szCs w:val="16"/>
        </w:rPr>
        <w:t>:</w:t>
      </w:r>
      <w:r w:rsidR="004F29C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32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04</w:t>
      </w:r>
      <w:r w:rsidRPr="003327DE">
        <w:rPr>
          <w:rFonts w:cs="Arial"/>
          <w:sz w:val="20"/>
          <w:szCs w:val="16"/>
        </w:rPr>
        <w:t>° F)</w:t>
      </w:r>
    </w:p>
    <w:p w14:paraId="2913CFBA" w14:textId="1FEC8EBC" w:rsidR="0003654B" w:rsidRPr="0003654B" w:rsidRDefault="00C07BAC" w:rsidP="00C07B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4F29CD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0D09" w14:textId="77777777" w:rsidR="007161F4" w:rsidRDefault="007161F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BA4D41D" w14:textId="2E0D4A8F" w:rsidR="00C07BAC" w:rsidRPr="00A4243E" w:rsidRDefault="00C07BAC" w:rsidP="00C07BAC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Q</w:t>
    </w:r>
    <w:r w:rsidRPr="005F6482">
      <w:rPr>
        <w:rFonts w:eastAsia="맑은 고딕" w:hint="eastAsia"/>
        <w:lang w:eastAsia="ko-KR"/>
      </w:rPr>
      <w:t>R</w:t>
    </w:r>
    <w:r>
      <w:t>N-</w:t>
    </w:r>
    <w:r>
      <w:rPr>
        <w:rFonts w:eastAsia="맑은 고딕"/>
        <w:lang w:eastAsia="ko-KR"/>
      </w:rPr>
      <w:t>42</w:t>
    </w:r>
    <w:r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S</w:t>
    </w:r>
    <w:r w:rsidR="007161F4">
      <w:tab/>
    </w:r>
    <w:r w:rsidR="007161F4">
      <w:tab/>
    </w:r>
    <w:r>
      <w:rPr>
        <w:rFonts w:eastAsia="맑은 고딕"/>
        <w:lang w:eastAsia="ko-KR"/>
      </w:rPr>
      <w:t>4</w:t>
    </w:r>
    <w:r>
      <w:t xml:space="preserve"> CHANNEL NETWORK VIDEO RECORDER</w:t>
    </w:r>
  </w:p>
  <w:p w14:paraId="169ACA23" w14:textId="6A8E4B88" w:rsidR="00D61A7D" w:rsidRPr="0003654B" w:rsidRDefault="00C07BAC" w:rsidP="00C07BAC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AE4EEA">
      <w:rPr>
        <w:rFonts w:eastAsia="맑은 고딕" w:hint="eastAsia"/>
        <w:lang w:eastAsia="ko-KR"/>
      </w:rPr>
      <w:t xml:space="preserve">FEB </w:t>
    </w:r>
    <w:r>
      <w:t>2020</w:t>
    </w:r>
    <w:r w:rsidR="007161F4">
      <w:tab/>
    </w:r>
    <w:r w:rsidR="007161F4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A2A60" w14:textId="77777777" w:rsidR="007161F4" w:rsidRDefault="007161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1A0D" w14:textId="77777777" w:rsidR="007161F4" w:rsidRDefault="007161F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D5E6B" w14:textId="77777777" w:rsidR="007161F4" w:rsidRDefault="007161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2CBA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222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117E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29C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161F4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07BA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1786</Words>
  <Characters>10185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11948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2025-02-24T23:29:00Z</dcterms:created>
  <dcterms:modified xsi:type="dcterms:W3CDTF">2025-02-24T23:52:00Z</dcterms:modified>
</cp:coreProperties>
</file>