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E35513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97092D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97092D">
        <w:rPr>
          <w:rFonts w:cs="Arial"/>
        </w:rPr>
        <w:t xml:space="preserve"> </w:t>
      </w:r>
      <w:r w:rsidRPr="0097092D">
        <w:rPr>
          <w:rFonts w:cs="Arial"/>
          <w:b/>
        </w:rPr>
        <w:t>PRODUCTS</w:t>
      </w:r>
    </w:p>
    <w:p w14:paraId="0A724692" w14:textId="77777777" w:rsidR="004A4F41" w:rsidRPr="00726811" w:rsidRDefault="00972A5C" w:rsidP="00127144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726811">
        <w:rPr>
          <w:rFonts w:cs="Arial"/>
          <w:b/>
        </w:rPr>
        <w:t>EQUIPMENT</w:t>
      </w:r>
    </w:p>
    <w:p w14:paraId="5D0A06B6" w14:textId="4A590CDA" w:rsidR="00B8496D" w:rsidRPr="00726811" w:rsidRDefault="004A4F41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726811">
        <w:rPr>
          <w:rFonts w:cs="Arial"/>
        </w:rPr>
        <w:t xml:space="preserve">Manufacturer: </w:t>
      </w:r>
      <w:r w:rsidR="00A919FB" w:rsidRPr="00726811">
        <w:rPr>
          <w:rFonts w:cs="Arial"/>
        </w:rPr>
        <w:t>Hanwha Vision</w:t>
      </w:r>
      <w:r w:rsidR="007356A5" w:rsidRPr="00726811">
        <w:rPr>
          <w:rFonts w:cs="Arial"/>
        </w:rPr>
        <w:t xml:space="preserve"> </w:t>
      </w:r>
      <w:r w:rsidR="00A919FB" w:rsidRPr="00726811">
        <w:rPr>
          <w:rFonts w:cs="Arial"/>
        </w:rPr>
        <w:t>(https://www.hanwhavision.com/en/, https://hanwhavisionamerica.com)</w:t>
      </w:r>
    </w:p>
    <w:p w14:paraId="5A6F2464" w14:textId="5904CD79" w:rsidR="004A4F41" w:rsidRPr="00726811" w:rsidRDefault="00A5691E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726811">
        <w:rPr>
          <w:rFonts w:cs="Arial"/>
        </w:rPr>
        <w:t>Model</w:t>
      </w:r>
      <w:r w:rsidR="00A919FB" w:rsidRPr="00726811">
        <w:rPr>
          <w:rFonts w:cs="Arial"/>
        </w:rPr>
        <w:t xml:space="preserve">: </w:t>
      </w:r>
      <w:r w:rsidR="0097092D" w:rsidRPr="00726811">
        <w:rPr>
          <w:rFonts w:cs="Arial"/>
        </w:rPr>
        <w:t>SC</w:t>
      </w:r>
      <w:r w:rsidR="00C03124">
        <w:rPr>
          <w:rFonts w:cs="Arial"/>
        </w:rPr>
        <w:t>V-3120</w:t>
      </w:r>
    </w:p>
    <w:p w14:paraId="4A88D9F0" w14:textId="3E392659" w:rsidR="00DE416B" w:rsidRPr="00726811" w:rsidRDefault="004A4F41" w:rsidP="0012714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726811">
        <w:rPr>
          <w:rFonts w:cs="Arial"/>
        </w:rPr>
        <w:t>Alternates: None</w:t>
      </w:r>
    </w:p>
    <w:p w14:paraId="02329522" w14:textId="77777777" w:rsidR="004A4F41" w:rsidRPr="00726811" w:rsidRDefault="00DA7533" w:rsidP="00127144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726811">
        <w:rPr>
          <w:rFonts w:cs="Arial"/>
          <w:b/>
        </w:rPr>
        <w:t xml:space="preserve">GENERAL </w:t>
      </w:r>
      <w:r w:rsidR="004A4F41" w:rsidRPr="00726811">
        <w:rPr>
          <w:rFonts w:cs="Arial"/>
          <w:b/>
        </w:rPr>
        <w:t>DESCRIPTION</w:t>
      </w:r>
    </w:p>
    <w:p w14:paraId="37163854" w14:textId="77777777" w:rsidR="0097092D" w:rsidRPr="00726811" w:rsidRDefault="0097092D" w:rsidP="0097092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equipment and materials used shall be standard components that are regularly manufactured and used in the manufacturer’s system.</w:t>
      </w:r>
    </w:p>
    <w:p w14:paraId="6A7BBDA3" w14:textId="28F9CB59" w:rsidR="0097092D" w:rsidRPr="00726811" w:rsidRDefault="0097092D" w:rsidP="0097092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systems and components shall have been thoroughly tested and proven in actual use.</w:t>
      </w:r>
    </w:p>
    <w:p w14:paraId="28270F3A" w14:textId="5527139B" w:rsidR="0097092D" w:rsidRPr="00726811" w:rsidRDefault="0097092D" w:rsidP="0097092D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All systems and components shall be provided with the availability of a toll-free (U.S. and Canada), 24-hour technical assistance program (TAP) from the manufacturer.  The TAP shall allow for immediate technical assistance for either the dealer/installer or the end user at no charge for as long as the product is installed.</w:t>
      </w:r>
    </w:p>
    <w:p w14:paraId="5723EF9E" w14:textId="3E8CC51A" w:rsidR="00A07855" w:rsidRPr="00726811" w:rsidRDefault="0097092D" w:rsidP="00137C8C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 xml:space="preserve">All systems and components shall be provided with a one-day turnaround repair express and 24-hour parts replacement. The repair and parts express shall be guaranteed by the manufacturer on warranty and </w:t>
      </w:r>
      <w:proofErr w:type="spellStart"/>
      <w:r w:rsidRPr="00726811">
        <w:rPr>
          <w:rFonts w:cs="Arial"/>
          <w:bCs/>
          <w:color w:val="auto"/>
          <w:sz w:val="20"/>
        </w:rPr>
        <w:t>nonwarranty</w:t>
      </w:r>
      <w:proofErr w:type="spellEnd"/>
      <w:r w:rsidRPr="00726811">
        <w:rPr>
          <w:rFonts w:cs="Arial"/>
          <w:bCs/>
          <w:color w:val="auto"/>
          <w:sz w:val="20"/>
        </w:rPr>
        <w:t xml:space="preserve"> items</w:t>
      </w:r>
      <w:r w:rsidR="00137C8C" w:rsidRPr="00726811">
        <w:rPr>
          <w:rFonts w:cs="Arial"/>
          <w:bCs/>
          <w:color w:val="auto"/>
          <w:sz w:val="20"/>
        </w:rPr>
        <w:t>.</w:t>
      </w:r>
    </w:p>
    <w:p w14:paraId="77028265" w14:textId="422B0CF9" w:rsidR="00EB15A2" w:rsidRPr="00726811" w:rsidRDefault="0005213D" w:rsidP="00127144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26811">
        <w:rPr>
          <w:rFonts w:cs="Arial"/>
          <w:bCs/>
          <w:color w:val="auto"/>
          <w:sz w:val="20"/>
        </w:rPr>
        <w:t>Camera – The camera device shall have the following physical and performance propertie</w:t>
      </w:r>
      <w:r w:rsidR="008077CD" w:rsidRPr="00726811">
        <w:rPr>
          <w:rFonts w:cs="Arial"/>
          <w:bCs/>
          <w:color w:val="auto"/>
          <w:sz w:val="20"/>
        </w:rPr>
        <w:t>s</w:t>
      </w:r>
    </w:p>
    <w:p w14:paraId="77A5020D" w14:textId="4C2F992C" w:rsidR="00AB71D7" w:rsidRPr="00AB71D7" w:rsidRDefault="00AB71D7" w:rsidP="00AB71D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bookmarkStart w:id="4" w:name="_Hlk184820567"/>
      <w:r w:rsidRPr="00AB71D7">
        <w:rPr>
          <w:rFonts w:eastAsia="맑은 고딕" w:cs="Arial"/>
          <w:color w:val="auto"/>
          <w:sz w:val="20"/>
          <w:lang w:eastAsia="ko-KR"/>
        </w:rPr>
        <w:t>This high-resolution camera with wide dynamic range (WDR) function shall generate 600 TV Lines of resolution. The camera shall operate in low light conditions (0.7 Lux).</w:t>
      </w:r>
    </w:p>
    <w:p w14:paraId="104C9A32" w14:textId="31E7C0F1" w:rsidR="00AB71D7" w:rsidRPr="00AB71D7" w:rsidRDefault="00AB71D7" w:rsidP="00AB71D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AB71D7">
        <w:rPr>
          <w:rFonts w:eastAsia="맑은 고딕" w:cs="Arial"/>
          <w:color w:val="auto"/>
          <w:sz w:val="20"/>
          <w:lang w:eastAsia="ko-KR"/>
        </w:rPr>
        <w:t>The camera shall have a 12x optical zoom (3.6 ~ 44.3 mm).</w:t>
      </w:r>
    </w:p>
    <w:p w14:paraId="65C4322D" w14:textId="3D787785" w:rsidR="00AB71D7" w:rsidRPr="00AB71D7" w:rsidRDefault="00AB71D7" w:rsidP="00AB71D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AB71D7">
        <w:rPr>
          <w:rFonts w:eastAsia="맑은 고딕" w:cs="Arial"/>
          <w:color w:val="auto"/>
          <w:sz w:val="20"/>
          <w:lang w:eastAsia="ko-KR"/>
        </w:rPr>
        <w:t>The camera shall support virtual progressive scan (VPS), Intelligent Video Analytics, privacy masking and coaxial control functions.</w:t>
      </w:r>
    </w:p>
    <w:p w14:paraId="2034371A" w14:textId="54AA7A17" w:rsidR="00137C8C" w:rsidRPr="00726811" w:rsidRDefault="00AB71D7" w:rsidP="00AB71D7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AB71D7">
        <w:rPr>
          <w:rFonts w:eastAsia="맑은 고딕" w:cs="Arial"/>
          <w:color w:val="auto"/>
          <w:sz w:val="20"/>
          <w:lang w:eastAsia="ko-KR"/>
        </w:rPr>
        <w:t>The camera shall have a vandal-resistant enclosure with heater, and be configured for flush or surface mounting, shall have an IP66 protection level</w:t>
      </w:r>
      <w:r>
        <w:rPr>
          <w:rFonts w:eastAsia="맑은 고딕" w:cs="Arial"/>
          <w:color w:val="auto"/>
          <w:sz w:val="20"/>
          <w:lang w:eastAsia="ko-KR"/>
        </w:rPr>
        <w:t>.</w:t>
      </w:r>
    </w:p>
    <w:p w14:paraId="57C9E4D2" w14:textId="0529C5FD" w:rsidR="006E342F" w:rsidRPr="00726811" w:rsidRDefault="00137C8C" w:rsidP="00137C8C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726811">
        <w:rPr>
          <w:rFonts w:eastAsia="맑은 고딕" w:cs="Arial"/>
          <w:color w:val="auto"/>
          <w:sz w:val="20"/>
          <w:lang w:eastAsia="ko-KR"/>
        </w:rPr>
        <w:t>The camera shall provide customizable OSD which shall be available in English, Spanish, French, German, Korea, Japanese Portuguese, Italian, Chinese, Russian, Polish, Czech, Romanian, Serbian, Danish, Swedish and Turkish.</w:t>
      </w:r>
      <w:bookmarkEnd w:id="4"/>
      <w:r w:rsidR="006E342F" w:rsidRPr="00726811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2E688187" w14:textId="75FCF60E" w:rsidR="001B062E" w:rsidRPr="00726811" w:rsidRDefault="006E6D8B" w:rsidP="00840B52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 w:rsidRPr="00726811">
        <w:rPr>
          <w:rFonts w:cs="Arial"/>
          <w:b/>
        </w:rPr>
        <w:lastRenderedPageBreak/>
        <w:t>DETAILED SPECIFICATIONS</w:t>
      </w:r>
    </w:p>
    <w:p w14:paraId="3054D774" w14:textId="380BC0D7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bookmarkStart w:id="5" w:name="_Toc173721624"/>
      <w:r w:rsidRPr="00726811">
        <w:rPr>
          <w:rFonts w:cs="Arial"/>
        </w:rPr>
        <w:t>VIDEO SPECIFICATIONS</w:t>
      </w:r>
    </w:p>
    <w:p w14:paraId="41DA5303" w14:textId="58466A6C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Imaging Device: </w:t>
      </w:r>
      <w:r w:rsidR="00860A35">
        <w:rPr>
          <w:rFonts w:cs="Arial"/>
        </w:rPr>
        <w:t xml:space="preserve">1/4” </w:t>
      </w:r>
      <w:r w:rsidR="00692641">
        <w:rPr>
          <w:rFonts w:cs="Arial"/>
        </w:rPr>
        <w:t xml:space="preserve">Double </w:t>
      </w:r>
      <w:r w:rsidR="00860A35">
        <w:rPr>
          <w:rFonts w:cs="Arial"/>
        </w:rPr>
        <w:t>scan</w:t>
      </w:r>
      <w:r w:rsidR="00692641">
        <w:rPr>
          <w:rFonts w:cs="Arial"/>
        </w:rPr>
        <w:t xml:space="preserve"> CCD</w:t>
      </w:r>
    </w:p>
    <w:p w14:paraId="37EA6844" w14:textId="3F94BD1F" w:rsidR="00137C8C" w:rsidRPr="00726811" w:rsidRDefault="00137C8C" w:rsidP="00137C8C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Total Pixels: NTSC </w:t>
      </w:r>
      <w:r w:rsidR="00692641">
        <w:rPr>
          <w:rFonts w:cs="Arial"/>
        </w:rPr>
        <w:t>811</w:t>
      </w:r>
      <w:r w:rsidRPr="00726811">
        <w:rPr>
          <w:rFonts w:cs="Arial"/>
        </w:rPr>
        <w:t xml:space="preserve"> (H) x 508 (V)</w:t>
      </w:r>
      <w:r w:rsidRPr="00726811">
        <w:rPr>
          <w:rFonts w:eastAsiaTheme="minorEastAsia" w:cs="Arial"/>
          <w:lang w:eastAsia="ko-KR"/>
        </w:rPr>
        <w:t xml:space="preserve">, </w:t>
      </w:r>
      <w:r w:rsidRPr="00726811">
        <w:rPr>
          <w:rFonts w:cs="Arial"/>
        </w:rPr>
        <w:t xml:space="preserve">PAL </w:t>
      </w:r>
      <w:r w:rsidR="00692641">
        <w:rPr>
          <w:rFonts w:cs="Arial"/>
        </w:rPr>
        <w:t>795</w:t>
      </w:r>
      <w:r w:rsidRPr="00726811">
        <w:rPr>
          <w:rFonts w:cs="Arial"/>
        </w:rPr>
        <w:t xml:space="preserve"> (H) x 596 (V)</w:t>
      </w:r>
    </w:p>
    <w:p w14:paraId="0FDB3B0E" w14:textId="66432FC7" w:rsidR="00137C8C" w:rsidRPr="00726811" w:rsidRDefault="00137C8C" w:rsidP="00137C8C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 Effective Pixels</w:t>
      </w:r>
      <w:r w:rsidRPr="00726811">
        <w:rPr>
          <w:rFonts w:eastAsiaTheme="minorEastAsia" w:cs="Arial" w:hint="eastAsia"/>
          <w:lang w:eastAsia="ko-KR"/>
        </w:rPr>
        <w:t>:</w:t>
      </w:r>
      <w:r w:rsidRPr="00726811">
        <w:rPr>
          <w:rFonts w:eastAsiaTheme="minorEastAsia" w:cs="Arial"/>
          <w:lang w:eastAsia="ko-KR"/>
        </w:rPr>
        <w:t xml:space="preserve"> </w:t>
      </w:r>
      <w:r w:rsidRPr="00726811">
        <w:rPr>
          <w:rFonts w:cs="Arial"/>
        </w:rPr>
        <w:t xml:space="preserve">NTSC </w:t>
      </w:r>
      <w:r w:rsidR="00692641">
        <w:rPr>
          <w:rFonts w:cs="Arial"/>
        </w:rPr>
        <w:t>768</w:t>
      </w:r>
      <w:r w:rsidRPr="00726811">
        <w:rPr>
          <w:rFonts w:cs="Arial"/>
        </w:rPr>
        <w:t xml:space="preserve"> (H) x 494 (V)</w:t>
      </w:r>
      <w:r w:rsidRPr="00726811">
        <w:rPr>
          <w:rFonts w:eastAsiaTheme="minorEastAsia" w:cs="Arial" w:hint="eastAsia"/>
          <w:lang w:eastAsia="ko-KR"/>
        </w:rPr>
        <w:t>,</w:t>
      </w:r>
      <w:r w:rsidRPr="00726811">
        <w:rPr>
          <w:rFonts w:eastAsiaTheme="minorEastAsia" w:cs="Arial"/>
          <w:lang w:eastAsia="ko-KR"/>
        </w:rPr>
        <w:t xml:space="preserve"> </w:t>
      </w:r>
      <w:r w:rsidRPr="00726811">
        <w:rPr>
          <w:rFonts w:cs="Arial"/>
        </w:rPr>
        <w:t xml:space="preserve">PAL </w:t>
      </w:r>
      <w:r w:rsidR="00692641">
        <w:rPr>
          <w:rFonts w:cs="Arial"/>
        </w:rPr>
        <w:t>752</w:t>
      </w:r>
      <w:r w:rsidRPr="00726811">
        <w:rPr>
          <w:rFonts w:cs="Arial"/>
        </w:rPr>
        <w:t xml:space="preserve"> (H) x 582 (V)</w:t>
      </w:r>
    </w:p>
    <w:p w14:paraId="68753EDB" w14:textId="078C0A6D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Scanning system: Interlace</w:t>
      </w:r>
    </w:p>
    <w:p w14:paraId="74F94F4B" w14:textId="51F82825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Synchronization: Internal, Line lock</w:t>
      </w:r>
    </w:p>
    <w:p w14:paraId="70A8C35D" w14:textId="26B0C15C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Frequency</w:t>
      </w:r>
      <w:r w:rsidRPr="00726811">
        <w:rPr>
          <w:rFonts w:eastAsiaTheme="minorEastAsia" w:cs="Arial" w:hint="eastAsia"/>
          <w:lang w:eastAsia="ko-KR"/>
        </w:rPr>
        <w:t>:</w:t>
      </w:r>
      <w:r w:rsidRPr="00726811">
        <w:rPr>
          <w:rFonts w:eastAsiaTheme="minorEastAsia" w:cs="Arial"/>
          <w:lang w:eastAsia="ko-KR"/>
        </w:rPr>
        <w:t xml:space="preserve"> </w:t>
      </w:r>
      <w:r w:rsidRPr="00726811">
        <w:rPr>
          <w:rFonts w:cs="Arial"/>
        </w:rPr>
        <w:t>NTSC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 xml:space="preserve">(H 15.734 </w:t>
      </w:r>
      <w:proofErr w:type="spellStart"/>
      <w:r w:rsidRPr="00726811">
        <w:rPr>
          <w:rFonts w:cs="Arial"/>
        </w:rPr>
        <w:t>KHz</w:t>
      </w:r>
      <w:proofErr w:type="spellEnd"/>
      <w:r w:rsidRPr="00726811">
        <w:rPr>
          <w:rFonts w:cs="Arial"/>
        </w:rPr>
        <w:t>, V 59.94Hz)</w:t>
      </w:r>
      <w:r w:rsidRPr="00726811">
        <w:rPr>
          <w:rFonts w:eastAsiaTheme="minorEastAsia" w:cs="Arial" w:hint="eastAsia"/>
          <w:lang w:eastAsia="ko-KR"/>
        </w:rPr>
        <w:t>,</w:t>
      </w:r>
      <w:r w:rsidRPr="00726811">
        <w:rPr>
          <w:rFonts w:cs="Arial"/>
        </w:rPr>
        <w:t xml:space="preserve"> PAL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 xml:space="preserve">(H 15.625 </w:t>
      </w:r>
      <w:proofErr w:type="spellStart"/>
      <w:r w:rsidRPr="00726811">
        <w:rPr>
          <w:rFonts w:cs="Arial"/>
        </w:rPr>
        <w:t>KHz</w:t>
      </w:r>
      <w:proofErr w:type="spellEnd"/>
      <w:r w:rsidRPr="00726811">
        <w:rPr>
          <w:rFonts w:cs="Arial"/>
        </w:rPr>
        <w:t>, V 50Hz)</w:t>
      </w:r>
    </w:p>
    <w:p w14:paraId="155BC318" w14:textId="73BDABF0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Horizontal Resolution: </w:t>
      </w:r>
      <w:r w:rsidR="00692641">
        <w:rPr>
          <w:rFonts w:cs="Arial"/>
        </w:rPr>
        <w:t>6</w:t>
      </w:r>
      <w:r w:rsidRPr="00726811">
        <w:rPr>
          <w:rFonts w:cs="Arial"/>
        </w:rPr>
        <w:t>00TV Lines (</w:t>
      </w:r>
      <w:r w:rsidR="00692641">
        <w:rPr>
          <w:rFonts w:cs="Arial"/>
        </w:rPr>
        <w:t>Color</w:t>
      </w:r>
      <w:r w:rsidRPr="00726811">
        <w:rPr>
          <w:rFonts w:cs="Arial"/>
        </w:rPr>
        <w:t xml:space="preserve"> mode)</w:t>
      </w:r>
      <w:r w:rsidR="00692641">
        <w:rPr>
          <w:rFonts w:cs="Arial"/>
        </w:rPr>
        <w:t xml:space="preserve">, 700TV </w:t>
      </w:r>
      <w:proofErr w:type="gramStart"/>
      <w:r w:rsidR="00692641">
        <w:rPr>
          <w:rFonts w:cs="Arial"/>
        </w:rPr>
        <w:t>Lines(</w:t>
      </w:r>
      <w:proofErr w:type="gramEnd"/>
      <w:r w:rsidR="00692641">
        <w:rPr>
          <w:rFonts w:cs="Arial"/>
        </w:rPr>
        <w:t>B/W mode)</w:t>
      </w:r>
    </w:p>
    <w:p w14:paraId="5A312F12" w14:textId="77777777" w:rsidR="0069264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Min. Illumination</w:t>
      </w:r>
    </w:p>
    <w:p w14:paraId="7C583061" w14:textId="6889E6E4" w:rsidR="00137C8C" w:rsidRDefault="00692641" w:rsidP="0069264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>
        <w:rPr>
          <w:rFonts w:cs="Arial"/>
        </w:rPr>
        <w:t xml:space="preserve">Color: </w:t>
      </w:r>
      <w:r w:rsidR="00137C8C" w:rsidRPr="00726811">
        <w:rPr>
          <w:rFonts w:cs="Arial"/>
        </w:rPr>
        <w:t>0.</w:t>
      </w:r>
      <w:r>
        <w:rPr>
          <w:rFonts w:cs="Arial"/>
        </w:rPr>
        <w:t>7</w:t>
      </w:r>
      <w:r w:rsidR="00137C8C" w:rsidRPr="00726811">
        <w:rPr>
          <w:rFonts w:cs="Arial"/>
        </w:rPr>
        <w:t>Lux (50IRE@F1.</w:t>
      </w:r>
      <w:r>
        <w:rPr>
          <w:rFonts w:cs="Arial"/>
        </w:rPr>
        <w:t>65</w:t>
      </w:r>
      <w:r w:rsidR="00137C8C" w:rsidRPr="00726811">
        <w:rPr>
          <w:rFonts w:cs="Arial"/>
        </w:rPr>
        <w:t>), 0.0</w:t>
      </w:r>
      <w:r>
        <w:rPr>
          <w:rFonts w:cs="Arial"/>
        </w:rPr>
        <w:t>7</w:t>
      </w:r>
      <w:r w:rsidR="00137C8C" w:rsidRPr="00726811">
        <w:rPr>
          <w:rFonts w:cs="Arial"/>
        </w:rPr>
        <w:t>Lux (Sens-up, 512x)</w:t>
      </w:r>
    </w:p>
    <w:p w14:paraId="0D6B997D" w14:textId="1FC04A3A" w:rsidR="00692641" w:rsidRPr="00726811" w:rsidRDefault="00692641" w:rsidP="0069264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>
        <w:rPr>
          <w:rFonts w:eastAsiaTheme="minorEastAsia" w:cs="Arial" w:hint="eastAsia"/>
          <w:lang w:eastAsia="ko-KR"/>
        </w:rPr>
        <w:t>B</w:t>
      </w:r>
      <w:r>
        <w:rPr>
          <w:rFonts w:eastAsiaTheme="minorEastAsia" w:cs="Arial"/>
          <w:lang w:eastAsia="ko-KR"/>
        </w:rPr>
        <w:t>/W: 0.001Lux</w:t>
      </w:r>
      <w:r w:rsidRPr="00726811">
        <w:rPr>
          <w:rFonts w:cs="Arial"/>
        </w:rPr>
        <w:t xml:space="preserve"> (50IRE@F1.</w:t>
      </w:r>
      <w:r>
        <w:rPr>
          <w:rFonts w:cs="Arial"/>
        </w:rPr>
        <w:t>65</w:t>
      </w:r>
      <w:r w:rsidRPr="00726811">
        <w:rPr>
          <w:rFonts w:cs="Arial"/>
        </w:rPr>
        <w:t>)</w:t>
      </w:r>
    </w:p>
    <w:p w14:paraId="5E44F013" w14:textId="731CBB83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S / N (Y signal): 52dB (AGC off, Weight on)</w:t>
      </w:r>
    </w:p>
    <w:p w14:paraId="3E17DF01" w14:textId="393A26CD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Video Output: CVBS 1.0 </w:t>
      </w:r>
      <w:proofErr w:type="spellStart"/>
      <w:r w:rsidRPr="00726811">
        <w:rPr>
          <w:rFonts w:cs="Arial"/>
        </w:rPr>
        <w:t>Vp</w:t>
      </w:r>
      <w:proofErr w:type="spellEnd"/>
      <w:r w:rsidRPr="00726811">
        <w:rPr>
          <w:rFonts w:cs="Arial"/>
        </w:rPr>
        <w:t>-p, 75Ω composite</w:t>
      </w:r>
    </w:p>
    <w:p w14:paraId="34D30D3E" w14:textId="5772495E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2.05: LENS SPECIFICATIONS</w:t>
      </w:r>
    </w:p>
    <w:p w14:paraId="1FAFE23C" w14:textId="75CAF1EB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Zoom Ratio: </w:t>
      </w:r>
      <w:r w:rsidR="00692641">
        <w:rPr>
          <w:rFonts w:cs="Arial"/>
        </w:rPr>
        <w:t>12</w:t>
      </w:r>
      <w:r w:rsidRPr="00726811">
        <w:rPr>
          <w:rFonts w:cs="Arial"/>
        </w:rPr>
        <w:t xml:space="preserve">x </w:t>
      </w:r>
      <w:r w:rsidR="00692641">
        <w:rPr>
          <w:rFonts w:cs="Arial"/>
        </w:rPr>
        <w:t>(Optical</w:t>
      </w:r>
      <w:r w:rsidRPr="00726811">
        <w:rPr>
          <w:rFonts w:cs="Arial"/>
        </w:rPr>
        <w:t>)</w:t>
      </w:r>
      <w:r w:rsidR="00692641">
        <w:rPr>
          <w:rFonts w:cs="Arial"/>
        </w:rPr>
        <w:t>, 16x(Digital)</w:t>
      </w:r>
    </w:p>
    <w:p w14:paraId="3986E20D" w14:textId="524AC964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Focal Length: </w:t>
      </w:r>
      <w:r w:rsidR="00692641">
        <w:rPr>
          <w:rFonts w:cs="Arial"/>
        </w:rPr>
        <w:t>3.6</w:t>
      </w:r>
      <w:r w:rsidR="00401E99">
        <w:rPr>
          <w:rFonts w:cs="Arial"/>
        </w:rPr>
        <w:t>9</w:t>
      </w:r>
      <w:r w:rsidR="00692641">
        <w:rPr>
          <w:rFonts w:cs="Arial"/>
        </w:rPr>
        <w:t xml:space="preserve"> ~ 44.3</w:t>
      </w:r>
      <w:r w:rsidR="00401E99">
        <w:rPr>
          <w:rFonts w:cs="Arial"/>
        </w:rPr>
        <w:t>2</w:t>
      </w:r>
      <w:r w:rsidR="00692641">
        <w:rPr>
          <w:rFonts w:cs="Arial"/>
        </w:rPr>
        <w:t>mm</w:t>
      </w:r>
    </w:p>
    <w:p w14:paraId="069AE6CA" w14:textId="530262BC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Max. Aperture Ratio: 1.</w:t>
      </w:r>
      <w:r w:rsidR="00692641">
        <w:rPr>
          <w:rFonts w:cs="Arial"/>
        </w:rPr>
        <w:t>65</w:t>
      </w:r>
      <w:r w:rsidRPr="00726811">
        <w:rPr>
          <w:rFonts w:cs="Arial"/>
        </w:rPr>
        <w:t xml:space="preserve">(Wide) ~ </w:t>
      </w:r>
      <w:r w:rsidR="00692641">
        <w:rPr>
          <w:rFonts w:cs="Arial"/>
        </w:rPr>
        <w:t>3.7</w:t>
      </w:r>
      <w:r w:rsidRPr="00726811">
        <w:rPr>
          <w:rFonts w:cs="Arial"/>
        </w:rPr>
        <w:t>(Tele)</w:t>
      </w:r>
    </w:p>
    <w:p w14:paraId="23EF09A1" w14:textId="77777777" w:rsidR="00726811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Angular Field of View</w:t>
      </w:r>
    </w:p>
    <w:p w14:paraId="4B09E5D5" w14:textId="2374925C" w:rsidR="00726811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H</w:t>
      </w:r>
      <w:r w:rsidR="00726811" w:rsidRPr="00726811">
        <w:rPr>
          <w:rFonts w:cs="Arial"/>
        </w:rPr>
        <w:t xml:space="preserve">: </w:t>
      </w:r>
      <w:r w:rsidR="00692641">
        <w:rPr>
          <w:rFonts w:cs="Arial"/>
        </w:rPr>
        <w:t>5</w:t>
      </w:r>
      <w:r w:rsidR="00401E99">
        <w:rPr>
          <w:rFonts w:cs="Arial"/>
        </w:rPr>
        <w:t>4.44</w:t>
      </w:r>
      <w:r w:rsidRPr="00726811">
        <w:rPr>
          <w:rFonts w:cs="Arial"/>
        </w:rPr>
        <w:t xml:space="preserve">°(Wide) ~ </w:t>
      </w:r>
      <w:r w:rsidR="001E1AF1">
        <w:rPr>
          <w:rFonts w:cs="Arial"/>
        </w:rPr>
        <w:t>4.</w:t>
      </w:r>
      <w:r w:rsidR="00401E99">
        <w:rPr>
          <w:rFonts w:cs="Arial"/>
        </w:rPr>
        <w:t>64</w:t>
      </w:r>
      <w:r w:rsidRPr="00726811">
        <w:rPr>
          <w:rFonts w:cs="Arial"/>
        </w:rPr>
        <w:t>°(Tele)</w:t>
      </w:r>
    </w:p>
    <w:p w14:paraId="7F949398" w14:textId="68E3C31F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V: </w:t>
      </w:r>
      <w:r w:rsidR="00401E99">
        <w:rPr>
          <w:rFonts w:cs="Arial"/>
        </w:rPr>
        <w:t>41.42</w:t>
      </w:r>
      <w:r w:rsidRPr="00726811">
        <w:rPr>
          <w:rFonts w:cs="Arial"/>
        </w:rPr>
        <w:t xml:space="preserve">°(Wide) ~ </w:t>
      </w:r>
      <w:r w:rsidR="001E1AF1">
        <w:rPr>
          <w:rFonts w:cs="Arial"/>
        </w:rPr>
        <w:t>3</w:t>
      </w:r>
      <w:r w:rsidR="00401E99">
        <w:rPr>
          <w:rFonts w:cs="Arial"/>
        </w:rPr>
        <w:t>.52</w:t>
      </w:r>
      <w:r w:rsidRPr="00726811">
        <w:rPr>
          <w:rFonts w:cs="Arial"/>
        </w:rPr>
        <w:t>°(Tele)</w:t>
      </w:r>
    </w:p>
    <w:p w14:paraId="01EF219D" w14:textId="67F175A5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Min. Object Distance:</w:t>
      </w:r>
      <w:r w:rsidR="00726811" w:rsidRPr="00726811">
        <w:rPr>
          <w:rFonts w:cs="Arial"/>
        </w:rPr>
        <w:t xml:space="preserve"> </w:t>
      </w:r>
      <w:r w:rsidR="001E1AF1">
        <w:rPr>
          <w:rFonts w:cs="Arial"/>
        </w:rPr>
        <w:t>1m</w:t>
      </w:r>
      <w:r w:rsidR="00401E99">
        <w:rPr>
          <w:rFonts w:cs="Arial"/>
        </w:rPr>
        <w:t>(3.28ft)</w:t>
      </w:r>
    </w:p>
    <w:p w14:paraId="4DE92D05" w14:textId="5CD2B068" w:rsidR="00137C8C" w:rsidRPr="00726811" w:rsidRDefault="00137C8C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Lens Type:</w:t>
      </w:r>
      <w:r w:rsidR="00726811" w:rsidRPr="00726811">
        <w:rPr>
          <w:rFonts w:cs="Arial"/>
        </w:rPr>
        <w:t xml:space="preserve"> </w:t>
      </w:r>
      <w:r w:rsidRPr="00726811">
        <w:rPr>
          <w:rFonts w:cs="Arial"/>
        </w:rPr>
        <w:t>DC auto iris</w:t>
      </w:r>
    </w:p>
    <w:p w14:paraId="05710060" w14:textId="597EC2AB" w:rsidR="00137C8C" w:rsidRPr="00726811" w:rsidRDefault="001E1AF1" w:rsidP="00137C8C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>
        <w:rPr>
          <w:rFonts w:cs="Arial"/>
        </w:rPr>
        <w:t>Focus: Auto, Manual, One AF</w:t>
      </w:r>
    </w:p>
    <w:p w14:paraId="29C94512" w14:textId="5C88B2DC" w:rsidR="00137C8C" w:rsidRPr="00726811" w:rsidRDefault="00137C8C" w:rsidP="00726811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PAN / TILT / ROTATE SPECIFICATIONS</w:t>
      </w:r>
    </w:p>
    <w:p w14:paraId="296B8A6C" w14:textId="4BD426CE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Pan Range: 0º ~ 3</w:t>
      </w:r>
      <w:r w:rsidR="00401E99">
        <w:rPr>
          <w:rFonts w:cs="Arial"/>
        </w:rPr>
        <w:t>55</w:t>
      </w:r>
      <w:r w:rsidRPr="00726811">
        <w:rPr>
          <w:rFonts w:cs="Arial"/>
        </w:rPr>
        <w:t>º</w:t>
      </w:r>
    </w:p>
    <w:p w14:paraId="1DAA24A2" w14:textId="234B90C9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Tilt Range: 0º ~ </w:t>
      </w:r>
      <w:r w:rsidR="00401E99">
        <w:rPr>
          <w:rFonts w:cs="Arial"/>
        </w:rPr>
        <w:t>90</w:t>
      </w:r>
      <w:r w:rsidRPr="00726811">
        <w:rPr>
          <w:rFonts w:cs="Arial"/>
        </w:rPr>
        <w:t>º</w:t>
      </w:r>
    </w:p>
    <w:p w14:paraId="38C2D332" w14:textId="0DB07F83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Rotate Range: 0º ~ 3</w:t>
      </w:r>
      <w:r w:rsidR="00401E99">
        <w:rPr>
          <w:rFonts w:cs="Arial"/>
        </w:rPr>
        <w:t>55</w:t>
      </w:r>
      <w:r w:rsidRPr="00726811">
        <w:rPr>
          <w:rFonts w:cs="Arial"/>
        </w:rPr>
        <w:t>º</w:t>
      </w:r>
    </w:p>
    <w:p w14:paraId="252CF989" w14:textId="04D3143D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2.07: OPERATIONAL SPECIFICATIONS</w:t>
      </w:r>
    </w:p>
    <w:p w14:paraId="496DC47A" w14:textId="77777777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A. On-Screen Display</w:t>
      </w:r>
    </w:p>
    <w:p w14:paraId="00571FD2" w14:textId="44A26E4E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NTSC: Korean, English, Japanese, Spanish, French</w:t>
      </w:r>
      <w:r w:rsidR="00726811" w:rsidRPr="00726811">
        <w:rPr>
          <w:rFonts w:eastAsiaTheme="minorEastAsia" w:cs="Arial" w:hint="eastAsia"/>
          <w:lang w:eastAsia="ko-KR"/>
        </w:rPr>
        <w:t xml:space="preserve"> </w:t>
      </w:r>
      <w:r w:rsidRPr="00726811">
        <w:rPr>
          <w:rFonts w:cs="Arial"/>
        </w:rPr>
        <w:t>and Portuguese</w:t>
      </w:r>
    </w:p>
    <w:p w14:paraId="0B030275" w14:textId="0C83D541" w:rsidR="00137C8C" w:rsidRPr="00726811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PAL: English, French, German, Spanish, Italian, Chinese, Russian, Polish, Czech, Romanian, Serbian, Swedish, Danish, Turkish, and Portuguese</w:t>
      </w:r>
    </w:p>
    <w:p w14:paraId="0D81FF46" w14:textId="01758A0B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Camera Title: </w:t>
      </w:r>
      <w:r w:rsidR="0073510B">
        <w:rPr>
          <w:rFonts w:cs="Arial"/>
        </w:rPr>
        <w:t>Off / On</w:t>
      </w:r>
      <w:r w:rsidRPr="00726811">
        <w:rPr>
          <w:rFonts w:cs="Arial"/>
        </w:rPr>
        <w:t xml:space="preserve"> (Displays 15 characters)</w:t>
      </w:r>
    </w:p>
    <w:p w14:paraId="4F2ADFD2" w14:textId="03436C94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Day &amp; Night: Auto (ICR)</w:t>
      </w:r>
      <w:r w:rsidR="00726811" w:rsidRPr="00726811">
        <w:rPr>
          <w:rFonts w:cs="Arial"/>
        </w:rPr>
        <w:t xml:space="preserve"> / </w:t>
      </w:r>
      <w:r w:rsidRPr="00726811">
        <w:rPr>
          <w:rFonts w:cs="Arial"/>
        </w:rPr>
        <w:t>Color</w:t>
      </w:r>
      <w:r w:rsidR="00726811" w:rsidRPr="00726811">
        <w:rPr>
          <w:rFonts w:cs="Arial"/>
        </w:rPr>
        <w:t xml:space="preserve"> /</w:t>
      </w:r>
      <w:r w:rsidRPr="00726811">
        <w:rPr>
          <w:rFonts w:cs="Arial"/>
        </w:rPr>
        <w:t xml:space="preserve"> B/W</w:t>
      </w:r>
      <w:r w:rsidR="001E1AF1">
        <w:rPr>
          <w:rFonts w:cs="Arial"/>
        </w:rPr>
        <w:t xml:space="preserve"> / External</w:t>
      </w:r>
    </w:p>
    <w:p w14:paraId="259B3BE5" w14:textId="3D00024E" w:rsidR="001E1AF1" w:rsidRPr="00E35513" w:rsidRDefault="001E1AF1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eastAsiaTheme="minorEastAsia" w:cs="Arial" w:hint="eastAsia"/>
          <w:lang w:eastAsia="ko-KR"/>
        </w:rPr>
        <w:lastRenderedPageBreak/>
        <w:t>D</w:t>
      </w:r>
      <w:r w:rsidRPr="00E35513">
        <w:rPr>
          <w:rFonts w:eastAsiaTheme="minorEastAsia" w:cs="Arial"/>
          <w:lang w:eastAsia="ko-KR"/>
        </w:rPr>
        <w:t xml:space="preserve">igital Noise Reduction: </w:t>
      </w:r>
      <w:r w:rsidRPr="00E35513">
        <w:rPr>
          <w:rFonts w:eastAsia="맑은 고딕" w:cs="Arial"/>
          <w:lang w:eastAsia="ko-KR"/>
        </w:rPr>
        <w:t>Adaptive 2D + 3D (off/ low/ medium / high / user)</w:t>
      </w:r>
    </w:p>
    <w:p w14:paraId="3AD94864" w14:textId="5B9D1E94" w:rsidR="00137C8C" w:rsidRPr="00E35513" w:rsidRDefault="00152E59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Wide Dynamic Range: 128x(NTSC) / 160x(PAL)</w:t>
      </w:r>
    </w:p>
    <w:p w14:paraId="3CBAFAA5" w14:textId="3995E04F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Backlight Compensation: </w:t>
      </w:r>
      <w:r w:rsidR="0073510B" w:rsidRPr="00E35513">
        <w:rPr>
          <w:rFonts w:cs="Arial"/>
        </w:rPr>
        <w:t xml:space="preserve">Off / </w:t>
      </w:r>
      <w:r w:rsidRPr="00E35513">
        <w:rPr>
          <w:rFonts w:cs="Arial"/>
        </w:rPr>
        <w:t>BLC</w:t>
      </w:r>
      <w:r w:rsidR="00726811" w:rsidRPr="00E35513">
        <w:rPr>
          <w:rFonts w:cs="Arial"/>
        </w:rPr>
        <w:t xml:space="preserve"> / </w:t>
      </w:r>
      <w:r w:rsidR="003D30B1" w:rsidRPr="00E35513">
        <w:rPr>
          <w:rFonts w:cs="Arial"/>
        </w:rPr>
        <w:t>WDR</w:t>
      </w:r>
    </w:p>
    <w:p w14:paraId="6C2E6F5E" w14:textId="2948B7F9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Motion detection: O</w:t>
      </w:r>
      <w:r w:rsidR="0073510B" w:rsidRPr="00E35513">
        <w:rPr>
          <w:rFonts w:cs="Arial"/>
        </w:rPr>
        <w:t>ff / On</w:t>
      </w:r>
    </w:p>
    <w:p w14:paraId="4C736AC6" w14:textId="313D5A00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Digital Noise Reduction: </w:t>
      </w:r>
      <w:r w:rsidR="003D30B1" w:rsidRPr="00E35513">
        <w:rPr>
          <w:rFonts w:cs="Arial"/>
        </w:rPr>
        <w:t>Motion adaptive noise reduction</w:t>
      </w:r>
      <w:r w:rsidR="00E35513">
        <w:rPr>
          <w:rFonts w:cs="Arial"/>
        </w:rPr>
        <w:t xml:space="preserve"> </w:t>
      </w:r>
      <w:r w:rsidR="003D30B1" w:rsidRPr="00E35513">
        <w:rPr>
          <w:rFonts w:cs="Arial"/>
        </w:rPr>
        <w:t>(2D + 3D)</w:t>
      </w:r>
    </w:p>
    <w:p w14:paraId="1C9F5234" w14:textId="39E59093" w:rsidR="00137C8C" w:rsidRPr="00E35513" w:rsidRDefault="00137C8C" w:rsidP="003D30B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Privacy Masking: </w:t>
      </w:r>
      <w:r w:rsidR="0073510B" w:rsidRPr="00E35513">
        <w:rPr>
          <w:rFonts w:cs="Arial"/>
        </w:rPr>
        <w:t>Off / On</w:t>
      </w:r>
      <w:r w:rsidRPr="00E35513">
        <w:rPr>
          <w:rFonts w:cs="Arial"/>
        </w:rPr>
        <w:t xml:space="preserve"> (</w:t>
      </w:r>
      <w:r w:rsidR="003D30B1" w:rsidRPr="00E35513">
        <w:rPr>
          <w:rFonts w:cs="Arial"/>
        </w:rPr>
        <w:t>12</w:t>
      </w:r>
      <w:r w:rsidRPr="00E35513">
        <w:rPr>
          <w:rFonts w:cs="Arial"/>
        </w:rPr>
        <w:t xml:space="preserve"> programmable zones)</w:t>
      </w:r>
    </w:p>
    <w:p w14:paraId="272161FF" w14:textId="29200222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Sens-up (Frame Integration): 2x ~ 512x</w:t>
      </w:r>
    </w:p>
    <w:p w14:paraId="46B93A98" w14:textId="153D8B36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Gain Control:</w:t>
      </w:r>
      <w:r w:rsidR="0073510B" w:rsidRPr="00E35513">
        <w:rPr>
          <w:rFonts w:cs="Arial"/>
        </w:rPr>
        <w:t xml:space="preserve"> Off /</w:t>
      </w:r>
      <w:r w:rsidRPr="00E35513">
        <w:rPr>
          <w:rFonts w:cs="Arial"/>
        </w:rPr>
        <w:t xml:space="preserve"> Low</w:t>
      </w:r>
      <w:r w:rsidR="00726811" w:rsidRPr="00E35513">
        <w:rPr>
          <w:rFonts w:cs="Arial"/>
        </w:rPr>
        <w:t xml:space="preserve"> /</w:t>
      </w:r>
      <w:r w:rsidRPr="00E35513">
        <w:rPr>
          <w:rFonts w:cs="Arial"/>
        </w:rPr>
        <w:t xml:space="preserve"> Middle</w:t>
      </w:r>
      <w:r w:rsidR="00726811" w:rsidRPr="00E35513">
        <w:rPr>
          <w:rFonts w:cs="Arial"/>
        </w:rPr>
        <w:t xml:space="preserve"> /</w:t>
      </w:r>
      <w:r w:rsidRPr="00E35513">
        <w:rPr>
          <w:rFonts w:cs="Arial"/>
        </w:rPr>
        <w:t xml:space="preserve"> High</w:t>
      </w:r>
      <w:r w:rsidR="00726811" w:rsidRPr="00E35513">
        <w:rPr>
          <w:rFonts w:cs="Arial"/>
        </w:rPr>
        <w:t xml:space="preserve"> </w:t>
      </w:r>
    </w:p>
    <w:p w14:paraId="4B09B395" w14:textId="10770F41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White Balance: ATW</w:t>
      </w:r>
      <w:r w:rsidR="00726811" w:rsidRPr="00E35513">
        <w:rPr>
          <w:rFonts w:cs="Arial"/>
        </w:rPr>
        <w:t xml:space="preserve"> / </w:t>
      </w:r>
      <w:r w:rsidRPr="00E35513">
        <w:rPr>
          <w:rFonts w:cs="Arial"/>
        </w:rPr>
        <w:t>Manual, Indoor</w:t>
      </w:r>
      <w:r w:rsidR="00726811" w:rsidRPr="00E35513">
        <w:rPr>
          <w:rFonts w:cs="Arial"/>
        </w:rPr>
        <w:t xml:space="preserve"> /</w:t>
      </w:r>
      <w:r w:rsidRPr="00E35513">
        <w:rPr>
          <w:rFonts w:cs="Arial"/>
        </w:rPr>
        <w:t xml:space="preserve"> Outdoor</w:t>
      </w:r>
      <w:r w:rsidR="00726811" w:rsidRPr="00E35513">
        <w:rPr>
          <w:rFonts w:cs="Arial"/>
        </w:rPr>
        <w:t xml:space="preserve"> /</w:t>
      </w:r>
      <w:r w:rsidRPr="00E35513">
        <w:rPr>
          <w:rFonts w:cs="Arial"/>
        </w:rPr>
        <w:t xml:space="preserve"> AWC (1,800ºK ~ 10,500ºK)</w:t>
      </w:r>
    </w:p>
    <w:p w14:paraId="4E3B3737" w14:textId="122FA13B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Electronic Shutter Speed</w:t>
      </w:r>
    </w:p>
    <w:p w14:paraId="50C21BE3" w14:textId="1ABBC7F9" w:rsidR="00137C8C" w:rsidRPr="00E35513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NTSC: 1/60 ~ 1/120K sec</w:t>
      </w:r>
    </w:p>
    <w:p w14:paraId="41B4A450" w14:textId="5E5E311B" w:rsidR="00137C8C" w:rsidRPr="00E35513" w:rsidRDefault="00137C8C" w:rsidP="00726811">
      <w:pPr>
        <w:numPr>
          <w:ilvl w:val="4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PAL: 1/50 ~ 1/120K sec</w:t>
      </w:r>
    </w:p>
    <w:p w14:paraId="72D3923C" w14:textId="3A6176EC" w:rsidR="00137C8C" w:rsidRPr="00E35513" w:rsidRDefault="00137C8C" w:rsidP="003D30B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Flip / Mirror:</w:t>
      </w:r>
      <w:r w:rsidR="003D30B1" w:rsidRPr="00E35513">
        <w:rPr>
          <w:rFonts w:cs="Arial"/>
        </w:rPr>
        <w:t xml:space="preserve"> Off / On</w:t>
      </w:r>
    </w:p>
    <w:p w14:paraId="399DF5CB" w14:textId="0AF14ED7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Reverse: H-</w:t>
      </w:r>
      <w:proofErr w:type="gramStart"/>
      <w:r w:rsidRPr="00E35513">
        <w:rPr>
          <w:rFonts w:cs="Arial"/>
        </w:rPr>
        <w:t>Rev(</w:t>
      </w:r>
      <w:proofErr w:type="gramEnd"/>
      <w:r w:rsidRPr="00E35513">
        <w:rPr>
          <w:rFonts w:cs="Arial"/>
        </w:rPr>
        <w:t>Off</w:t>
      </w:r>
      <w:r w:rsidR="003D30B1" w:rsidRPr="00E35513">
        <w:rPr>
          <w:rFonts w:cs="Arial"/>
        </w:rPr>
        <w:t xml:space="preserve"> </w:t>
      </w:r>
      <w:r w:rsidRPr="00E35513">
        <w:rPr>
          <w:rFonts w:cs="Arial"/>
        </w:rPr>
        <w:t>/</w:t>
      </w:r>
      <w:r w:rsidR="003D30B1" w:rsidRPr="00E35513">
        <w:rPr>
          <w:rFonts w:cs="Arial"/>
        </w:rPr>
        <w:t xml:space="preserve"> </w:t>
      </w:r>
      <w:r w:rsidRPr="00E35513">
        <w:rPr>
          <w:rFonts w:cs="Arial"/>
        </w:rPr>
        <w:t>On)</w:t>
      </w:r>
    </w:p>
    <w:p w14:paraId="6313427A" w14:textId="3642EAAE" w:rsidR="00137C8C" w:rsidRPr="00E35513" w:rsidRDefault="00137C8C" w:rsidP="003D30B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Protocol: </w:t>
      </w:r>
      <w:r w:rsidR="003D30B1" w:rsidRPr="00E35513">
        <w:rPr>
          <w:rFonts w:cs="Arial"/>
        </w:rPr>
        <w:t xml:space="preserve">Samsung-T/E, </w:t>
      </w:r>
      <w:proofErr w:type="spellStart"/>
      <w:r w:rsidR="003D30B1" w:rsidRPr="00E35513">
        <w:rPr>
          <w:rFonts w:cs="Arial"/>
        </w:rPr>
        <w:t>Pelco</w:t>
      </w:r>
      <w:proofErr w:type="spellEnd"/>
      <w:r w:rsidR="003D30B1" w:rsidRPr="00E35513">
        <w:rPr>
          <w:rFonts w:cs="Arial"/>
        </w:rPr>
        <w:t>-D/P, Panasonic, Bosch, Honeywell, Vicon</w:t>
      </w:r>
    </w:p>
    <w:p w14:paraId="74EA27C5" w14:textId="60F07D50" w:rsidR="00137C8C" w:rsidRPr="00E35513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>ELECTRICAL SPECIFICATIONS</w:t>
      </w:r>
    </w:p>
    <w:p w14:paraId="5604AE85" w14:textId="1B840F46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Input Voltage: </w:t>
      </w:r>
      <w:r w:rsidR="001E1AF1" w:rsidRPr="00E35513">
        <w:rPr>
          <w:rFonts w:cs="Arial"/>
        </w:rPr>
        <w:t xml:space="preserve">Dual </w:t>
      </w:r>
      <w:r w:rsidRPr="00E35513">
        <w:rPr>
          <w:rFonts w:cs="Arial"/>
        </w:rPr>
        <w:t xml:space="preserve">12V </w:t>
      </w:r>
      <w:r w:rsidR="001E1AF1" w:rsidRPr="00E35513">
        <w:rPr>
          <w:rFonts w:cs="Arial"/>
        </w:rPr>
        <w:t>D</w:t>
      </w:r>
      <w:r w:rsidRPr="00E35513">
        <w:rPr>
          <w:rFonts w:cs="Arial"/>
        </w:rPr>
        <w:t>C</w:t>
      </w:r>
      <w:r w:rsidR="001E1AF1" w:rsidRPr="00E35513">
        <w:rPr>
          <w:rFonts w:cs="Arial"/>
        </w:rPr>
        <w:t xml:space="preserve"> /</w:t>
      </w:r>
      <w:r w:rsidRPr="00E35513">
        <w:rPr>
          <w:rFonts w:cs="Arial"/>
        </w:rPr>
        <w:t xml:space="preserve"> 24V AC</w:t>
      </w:r>
    </w:p>
    <w:p w14:paraId="28129B42" w14:textId="100914DB" w:rsidR="00137C8C" w:rsidRPr="00E35513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Power Consumption: Max. </w:t>
      </w:r>
      <w:r w:rsidR="001E1AF1" w:rsidRPr="00E35513">
        <w:rPr>
          <w:rFonts w:cs="Arial"/>
        </w:rPr>
        <w:t>4</w:t>
      </w:r>
      <w:r w:rsidRPr="00E35513">
        <w:rPr>
          <w:rFonts w:cs="Arial"/>
        </w:rPr>
        <w:t xml:space="preserve"> W</w:t>
      </w:r>
    </w:p>
    <w:p w14:paraId="6CDAF5A9" w14:textId="47BA1DC5" w:rsidR="00137C8C" w:rsidRPr="00E35513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35513">
        <w:rPr>
          <w:rFonts w:cs="Arial"/>
        </w:rPr>
        <w:t xml:space="preserve"> ENVIRONMENTAL SPECIFICATIONS</w:t>
      </w:r>
    </w:p>
    <w:p w14:paraId="270F4790" w14:textId="32369219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Operating Temperature: -10°C ~ +5</w:t>
      </w:r>
      <w:r w:rsidR="003D30B1">
        <w:rPr>
          <w:rFonts w:cs="Arial"/>
        </w:rPr>
        <w:t>5</w:t>
      </w:r>
      <w:r w:rsidRPr="00726811">
        <w:rPr>
          <w:rFonts w:cs="Arial"/>
        </w:rPr>
        <w:t>°C (+14°F ~ +131°F)</w:t>
      </w:r>
    </w:p>
    <w:p w14:paraId="79A0D4E5" w14:textId="1DB6E74F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Operating Humidity: Less than 90% RH</w:t>
      </w:r>
    </w:p>
    <w:p w14:paraId="2A145133" w14:textId="73C0B9D9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MECHANICAL SPECIFICATIONS</w:t>
      </w:r>
    </w:p>
    <w:p w14:paraId="687BDCAE" w14:textId="7A049A38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Dimension: Ø</w:t>
      </w:r>
      <w:r w:rsidR="00152E59">
        <w:rPr>
          <w:rFonts w:cs="Arial"/>
        </w:rPr>
        <w:t>160</w:t>
      </w:r>
      <w:r w:rsidRPr="00726811">
        <w:rPr>
          <w:rFonts w:cs="Arial"/>
        </w:rPr>
        <w:t xml:space="preserve"> x </w:t>
      </w:r>
      <w:r w:rsidR="00152E59">
        <w:rPr>
          <w:rFonts w:cs="Arial"/>
        </w:rPr>
        <w:t>134.5</w:t>
      </w:r>
      <w:r w:rsidRPr="00726811">
        <w:rPr>
          <w:rFonts w:cs="Arial"/>
        </w:rPr>
        <w:t>mm</w:t>
      </w:r>
    </w:p>
    <w:p w14:paraId="5F1DAD1B" w14:textId="77345141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Weight: </w:t>
      </w:r>
      <w:r w:rsidR="00152E59">
        <w:rPr>
          <w:rFonts w:cs="Arial"/>
        </w:rPr>
        <w:t>1.22kg</w:t>
      </w:r>
      <w:r w:rsidRPr="00726811">
        <w:rPr>
          <w:rFonts w:cs="Arial"/>
        </w:rPr>
        <w:t xml:space="preserve"> </w:t>
      </w:r>
    </w:p>
    <w:p w14:paraId="1086DCC6" w14:textId="654B6BC8" w:rsidR="00137C8C" w:rsidRPr="00726811" w:rsidRDefault="00137C8C" w:rsidP="00137C8C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 xml:space="preserve">CERTIFICATIONS: </w:t>
      </w:r>
    </w:p>
    <w:p w14:paraId="20D043FD" w14:textId="4BD9E670" w:rsidR="00137C8C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NTSC: FCC (Class A), UL/</w:t>
      </w:r>
      <w:r w:rsidR="00726811" w:rsidRPr="00726811">
        <w:rPr>
          <w:rFonts w:cs="Arial"/>
        </w:rPr>
        <w:t>C</w:t>
      </w:r>
      <w:r w:rsidRPr="00726811">
        <w:rPr>
          <w:rFonts w:cs="Arial"/>
        </w:rPr>
        <w:t>UL Listed</w:t>
      </w:r>
    </w:p>
    <w:p w14:paraId="5B930864" w14:textId="4269A9F3" w:rsidR="00F9315A" w:rsidRPr="00726811" w:rsidRDefault="00137C8C" w:rsidP="00726811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726811">
        <w:rPr>
          <w:rFonts w:cs="Arial"/>
        </w:rPr>
        <w:t>PAL: CE (Class A), UL/</w:t>
      </w:r>
      <w:r w:rsidR="00726811" w:rsidRPr="00726811">
        <w:rPr>
          <w:rFonts w:cs="Arial"/>
        </w:rPr>
        <w:t>C</w:t>
      </w:r>
      <w:r w:rsidRPr="00726811">
        <w:rPr>
          <w:rFonts w:cs="Arial"/>
        </w:rPr>
        <w:t>UL Listed</w:t>
      </w:r>
    </w:p>
    <w:p w14:paraId="674D3168" w14:textId="0F043A76" w:rsidR="00033977" w:rsidRPr="00376EFF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cs="Arial"/>
          <w:szCs w:val="16"/>
        </w:rPr>
      </w:pPr>
      <w:r w:rsidRPr="00F67138">
        <w:rPr>
          <w:rFonts w:cs="Arial"/>
          <w:szCs w:val="16"/>
        </w:rPr>
        <w:br/>
      </w:r>
      <w:r w:rsidRPr="00376EFF">
        <w:rPr>
          <w:rFonts w:cs="Arial"/>
          <w:szCs w:val="16"/>
        </w:rPr>
        <w:t>END OF SECTIO</w:t>
      </w:r>
      <w:bookmarkEnd w:id="5"/>
      <w:r w:rsidRPr="00376EFF">
        <w:rPr>
          <w:rFonts w:cs="Arial"/>
          <w:szCs w:val="16"/>
        </w:rPr>
        <w:t>N</w:t>
      </w:r>
    </w:p>
    <w:sectPr w:rsidR="00033977" w:rsidRPr="00376EFF" w:rsidSect="005A03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0EB4B" w14:textId="77777777" w:rsidR="00B87925" w:rsidRDefault="00B8792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168874D2" w:rsidR="00D61A7D" w:rsidRPr="00726811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596BA11E" w:rsidR="00D61A7D" w:rsidRPr="00726811" w:rsidRDefault="0097092D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726811">
      <w:rPr>
        <w:rFonts w:cs="Arial"/>
      </w:rPr>
      <w:t>SC</w:t>
    </w:r>
    <w:r w:rsidR="00B87925">
      <w:rPr>
        <w:rFonts w:cs="Arial"/>
      </w:rPr>
      <w:t>V-3120</w:t>
    </w:r>
    <w:r w:rsidR="00D61A7D" w:rsidRPr="00726811">
      <w:tab/>
    </w:r>
    <w:r w:rsidR="00D61A7D" w:rsidRPr="00726811">
      <w:tab/>
    </w:r>
    <w:r w:rsidR="00B87925" w:rsidRPr="00B87925">
      <w:t>12x High Resolution WDR Vandal-Resistant Dome Camera</w:t>
    </w:r>
  </w:p>
  <w:p w14:paraId="169ACA23" w14:textId="64F6AAB4" w:rsidR="00D61A7D" w:rsidRPr="00726811" w:rsidRDefault="00B87925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NOV</w:t>
    </w:r>
    <w:r w:rsidR="00D61A7D" w:rsidRPr="00726811">
      <w:t xml:space="preserve"> 20</w:t>
    </w:r>
    <w:r w:rsidR="0097092D" w:rsidRPr="00726811">
      <w:t>1</w:t>
    </w:r>
    <w:r>
      <w:t>1</w:t>
    </w:r>
    <w:r w:rsidR="00D61A7D" w:rsidRPr="00726811">
      <w:tab/>
    </w:r>
    <w:r w:rsidR="00D61A7D" w:rsidRPr="00726811">
      <w:tab/>
      <w:t xml:space="preserve">Page </w:t>
    </w:r>
    <w:r w:rsidR="00D61A7D" w:rsidRPr="00726811">
      <w:fldChar w:fldCharType="begin"/>
    </w:r>
    <w:r w:rsidR="00D61A7D" w:rsidRPr="00726811">
      <w:instrText>PAGE   \* MERGEFORMAT</w:instrText>
    </w:r>
    <w:r w:rsidR="00D61A7D" w:rsidRPr="00726811">
      <w:fldChar w:fldCharType="separate"/>
    </w:r>
    <w:r w:rsidR="004229E9" w:rsidRPr="00726811">
      <w:rPr>
        <w:noProof/>
        <w:lang w:val="ko-KR" w:eastAsia="ko-KR"/>
      </w:rPr>
      <w:t>1</w:t>
    </w:r>
    <w:r w:rsidR="00D61A7D" w:rsidRPr="007268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2855F" w14:textId="77777777" w:rsidR="00B87925" w:rsidRDefault="00B879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6358A" w14:textId="77777777" w:rsidR="00B87925" w:rsidRDefault="00B8792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7BAC7487" w14:textId="77777777" w:rsidR="00D61A7D" w:rsidRPr="003C72B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DEA3" w14:textId="77777777" w:rsidR="00B87925" w:rsidRDefault="00B8792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F8E"/>
    <w:rsid w:val="000E5434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37C8C"/>
    <w:rsid w:val="00142811"/>
    <w:rsid w:val="001428C2"/>
    <w:rsid w:val="00145F64"/>
    <w:rsid w:val="00147A6D"/>
    <w:rsid w:val="001516AF"/>
    <w:rsid w:val="00152E59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1AF1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F76"/>
    <w:rsid w:val="002E2FE4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91755"/>
    <w:rsid w:val="00391ACC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5E85"/>
    <w:rsid w:val="003A61DD"/>
    <w:rsid w:val="003A6BED"/>
    <w:rsid w:val="003A7A41"/>
    <w:rsid w:val="003B0E27"/>
    <w:rsid w:val="003B1365"/>
    <w:rsid w:val="003B1380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0B1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1E99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215F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E2A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2641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811"/>
    <w:rsid w:val="007269A3"/>
    <w:rsid w:val="007303E1"/>
    <w:rsid w:val="0073510B"/>
    <w:rsid w:val="007351E7"/>
    <w:rsid w:val="007356A5"/>
    <w:rsid w:val="0073578B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2C4C"/>
    <w:rsid w:val="00847720"/>
    <w:rsid w:val="008523F0"/>
    <w:rsid w:val="00855E5B"/>
    <w:rsid w:val="0085715E"/>
    <w:rsid w:val="0086049F"/>
    <w:rsid w:val="00860712"/>
    <w:rsid w:val="00860A35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55C20"/>
    <w:rsid w:val="0096235A"/>
    <w:rsid w:val="00963F94"/>
    <w:rsid w:val="00964B31"/>
    <w:rsid w:val="00964F65"/>
    <w:rsid w:val="009671FF"/>
    <w:rsid w:val="0097092D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B71D7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E3A"/>
    <w:rsid w:val="00B405B3"/>
    <w:rsid w:val="00B414B6"/>
    <w:rsid w:val="00B44A58"/>
    <w:rsid w:val="00B45159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87925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12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F05"/>
    <w:rsid w:val="00C56EEB"/>
    <w:rsid w:val="00C5743E"/>
    <w:rsid w:val="00C5777F"/>
    <w:rsid w:val="00C60558"/>
    <w:rsid w:val="00C6083A"/>
    <w:rsid w:val="00C62A30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513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  <w:style w:type="paragraph" w:styleId="af5">
    <w:name w:val="Body Text Indent"/>
    <w:basedOn w:val="a"/>
    <w:link w:val="Char6"/>
    <w:uiPriority w:val="99"/>
    <w:semiHidden/>
    <w:unhideWhenUsed/>
    <w:rsid w:val="0097092D"/>
    <w:pPr>
      <w:spacing w:after="180"/>
      <w:ind w:leftChars="400" w:left="851"/>
    </w:pPr>
  </w:style>
  <w:style w:type="character" w:customStyle="1" w:styleId="Char6">
    <w:name w:val="본문 들여쓰기 Char"/>
    <w:basedOn w:val="a0"/>
    <w:link w:val="af5"/>
    <w:uiPriority w:val="99"/>
    <w:semiHidden/>
    <w:rsid w:val="0097092D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9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8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2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4640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2025-02-07T04:31:00Z</dcterms:created>
  <dcterms:modified xsi:type="dcterms:W3CDTF">2025-02-07T05:26:00Z</dcterms:modified>
</cp:coreProperties>
</file>