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21651" w14:textId="77777777" w:rsidR="00867B27" w:rsidRDefault="008A51AC">
      <w:pPr>
        <w:pBdr>
          <w:bottom w:val="single" w:sz="6" w:space="1" w:color="000000"/>
        </w:pBdr>
      </w:pPr>
      <w:r>
        <w:rPr>
          <w:rFonts w:eastAsia="Arial"/>
          <w:b/>
          <w:bCs/>
        </w:rPr>
        <w:t>SNP-5200 1.3 MEGAPIXEL HD 20X NETWORK PTZ DOME CAMERA</w:t>
      </w:r>
    </w:p>
    <w:p w14:paraId="548ED8A6" w14:textId="77777777" w:rsidR="00867B27" w:rsidRDefault="008A51AC">
      <w:pPr>
        <w:pBdr>
          <w:bottom w:val="single" w:sz="6" w:space="1" w:color="000000"/>
        </w:pBdr>
        <w:tabs>
          <w:tab w:val="right" w:pos="9360"/>
        </w:tabs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071A2D21" w14:textId="77777777" w:rsidR="00867B27" w:rsidRDefault="008A51AC">
      <w:r>
        <w:rPr>
          <w:rFonts w:eastAsia="Arial"/>
          <w:b/>
          <w:bCs/>
        </w:rPr>
        <w:t>DIVISION – 28 ELECTRONIC SAFETY AND SECURITY</w:t>
      </w:r>
    </w:p>
    <w:p w14:paraId="1241EFC8" w14:textId="77777777" w:rsidR="00867B27" w:rsidRDefault="008A51AC">
      <w:r>
        <w:rPr>
          <w:rFonts w:eastAsia="Arial"/>
          <w:b/>
          <w:bCs/>
        </w:rPr>
        <w:t>LEVEL 1__28 20 00 ELECTRONIC SURVEILLANCE</w:t>
      </w:r>
    </w:p>
    <w:p w14:paraId="06988641" w14:textId="77777777" w:rsidR="00867B27" w:rsidRDefault="008A51AC">
      <w:r>
        <w:rPr>
          <w:rFonts w:eastAsia="Arial"/>
          <w:b/>
          <w:bCs/>
        </w:rPr>
        <w:t>LEVEL 2__28 23 00 VIDEO SURVEILLANCE</w:t>
      </w:r>
    </w:p>
    <w:p w14:paraId="246320BD" w14:textId="77777777" w:rsidR="00867B27" w:rsidRDefault="008A51AC">
      <w:r>
        <w:rPr>
          <w:rFonts w:eastAsia="Arial"/>
          <w:b/>
          <w:bCs/>
        </w:rPr>
        <w:t>LEVEL 3__28 23 29 VIDEO SURVEILLANCE REMOTE DEVICES AND SENSORS</w:t>
      </w:r>
    </w:p>
    <w:p w14:paraId="09EBC430" w14:textId="77777777" w:rsidR="00867B27" w:rsidRDefault="008A51AC">
      <w:pPr>
        <w:spacing w:before="240"/>
      </w:pPr>
      <w:r>
        <w:rPr>
          <w:rFonts w:eastAsia="Arial"/>
          <w:b/>
          <w:bCs/>
        </w:rPr>
        <w:t>PART 2 – PRODUCTS</w:t>
      </w:r>
    </w:p>
    <w:p w14:paraId="34D20A87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78EAB382" w14:textId="77777777" w:rsidR="00867B27" w:rsidRDefault="008A51AC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manufacturer’s system.</w:t>
      </w:r>
    </w:p>
    <w:p w14:paraId="5EF57397" w14:textId="77777777" w:rsidR="00867B27" w:rsidRDefault="008A51AC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</w:t>
      </w:r>
      <w:r>
        <w:rPr>
          <w:rFonts w:eastAsia="Arial"/>
        </w:rPr>
        <w:t>ents shall have been thoroughly tested and proven in actual use.</w:t>
      </w:r>
    </w:p>
    <w:p w14:paraId="09606151" w14:textId="77777777" w:rsidR="00867B27" w:rsidRDefault="008A51AC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 xml:space="preserve">All systems and components shall be provided with the availability of a toll-free (U.S. and Canada), 24-hour technical assistance program (TAP) from the manufacturer.  The TAP shall allow </w:t>
      </w:r>
      <w:r>
        <w:rPr>
          <w:rFonts w:eastAsia="Arial"/>
        </w:rPr>
        <w:t>for immediate technical assistance for either the dealer/installer or the end user at no charge for as long as the product is installed.</w:t>
      </w:r>
    </w:p>
    <w:p w14:paraId="518224C2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SNP-5200 1.3 MEGAPIXEL HD 20X NETWORK PTZ DOME CAMERA</w:t>
      </w:r>
    </w:p>
    <w:p w14:paraId="08C9197F" w14:textId="77777777" w:rsidR="00867B27" w:rsidRDefault="008A51AC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These cameras shall support multi-streaming technologies,</w:t>
      </w:r>
      <w:r>
        <w:rPr>
          <w:rFonts w:eastAsia="Arial"/>
        </w:rPr>
        <w:t xml:space="preserve"> transferring real-time high-resolution images at 30 fps with video compression in H.264, MPEG-4 and MJPEG triple codec.</w:t>
      </w:r>
    </w:p>
    <w:p w14:paraId="25E3C9A5" w14:textId="77777777" w:rsidR="00867B27" w:rsidRDefault="008A51AC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The camera shall provide 4.45~89mm (20x) optical zoom with 16x digital zoom. It shall support PoE plus, SD memory, and bi-directiona</w:t>
      </w:r>
      <w:r>
        <w:rPr>
          <w:rFonts w:eastAsia="Arial"/>
        </w:rPr>
        <w:t>l audio.</w:t>
      </w:r>
    </w:p>
    <w:p w14:paraId="2EBB94BC" w14:textId="77777777" w:rsidR="00867B27" w:rsidRDefault="008A51AC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Models of this camera shall be available in an IP66 vandal-resistant body with built-in heater and sun shield.</w:t>
      </w:r>
    </w:p>
    <w:p w14:paraId="6D45C94F" w14:textId="77777777" w:rsidR="00867B27" w:rsidRDefault="008A51AC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All operation and configuration menus shall be provided in English, Korean, Japanese, Chinese, French, German, Spanish, Italian, R</w:t>
      </w:r>
      <w:r>
        <w:rPr>
          <w:rFonts w:eastAsia="Arial"/>
        </w:rPr>
        <w:t>ussian, Polish, Czech, Turkish, Dutch, Portuguese, Swedish, Danish, Thai, Romanian, Serbian, Croatian, Hungarian, and Greek.</w:t>
      </w:r>
    </w:p>
    <w:p w14:paraId="2948D3D0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ELECTRICAL SPECIFICATIONS</w:t>
      </w:r>
    </w:p>
    <w:p w14:paraId="69F28CA1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Input Voltage</w:t>
      </w:r>
      <w:r>
        <w:rPr>
          <w:rFonts w:eastAsia="Arial"/>
        </w:rPr>
        <w:tab/>
      </w:r>
      <w:r>
        <w:rPr>
          <w:rFonts w:eastAsia="Arial"/>
        </w:rPr>
        <w:t>24V AC, PoE (IEEE802.3at)</w:t>
      </w:r>
    </w:p>
    <w:p w14:paraId="1909F3ED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B. Power Consumption</w:t>
      </w:r>
    </w:p>
    <w:p w14:paraId="2DDF931B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1. SNP-5200N/P</w:t>
      </w:r>
      <w:r>
        <w:rPr>
          <w:rFonts w:eastAsia="Arial"/>
        </w:rPr>
        <w:tab/>
      </w:r>
      <w:r>
        <w:rPr>
          <w:rFonts w:eastAsia="Arial"/>
        </w:rPr>
        <w:t>Max. 21W</w:t>
      </w:r>
    </w:p>
    <w:p w14:paraId="751B3BA3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2. SNP-5200HN/HP</w:t>
      </w:r>
      <w:r>
        <w:rPr>
          <w:rFonts w:eastAsia="Arial"/>
        </w:rPr>
        <w:tab/>
      </w:r>
      <w:r>
        <w:rPr>
          <w:rFonts w:eastAsia="Arial"/>
        </w:rPr>
        <w:t>Max. 12W (Heater Off), Max. 52W (Heater On)</w:t>
      </w:r>
    </w:p>
    <w:p w14:paraId="30CBCB56" w14:textId="77777777" w:rsidR="00867B27" w:rsidRDefault="008A51AC">
      <w:pPr>
        <w:ind w:left="4320"/>
      </w:pPr>
      <w:r>
        <w:rPr>
          <w:rFonts w:eastAsia="Arial"/>
        </w:rPr>
        <w:t>(Heater works with AC input only)</w:t>
      </w:r>
    </w:p>
    <w:p w14:paraId="1544641B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VIDEO SPECIFICATIONS</w:t>
      </w:r>
    </w:p>
    <w:p w14:paraId="7BC12CAF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Imaging Device</w:t>
      </w:r>
      <w:r>
        <w:rPr>
          <w:rFonts w:eastAsia="Arial"/>
        </w:rPr>
        <w:tab/>
      </w:r>
      <w:r>
        <w:rPr>
          <w:rFonts w:eastAsia="Arial"/>
        </w:rPr>
        <w:t>1/3” 1.2M PS CMOS</w:t>
      </w:r>
    </w:p>
    <w:p w14:paraId="3CDC1D5A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B. Total Pixels (horizontal x vertical)</w:t>
      </w:r>
      <w:r>
        <w:rPr>
          <w:rFonts w:eastAsia="Arial"/>
        </w:rPr>
        <w:tab/>
      </w:r>
      <w:r>
        <w:rPr>
          <w:rFonts w:eastAsia="Arial"/>
        </w:rPr>
        <w:t>1,384 x 1,076</w:t>
      </w:r>
    </w:p>
    <w:p w14:paraId="635ECF33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C. Effective Pixels (horizontal x vertical)</w:t>
      </w:r>
      <w:r>
        <w:rPr>
          <w:rFonts w:eastAsia="Arial"/>
        </w:rPr>
        <w:tab/>
      </w:r>
      <w:r>
        <w:rPr>
          <w:rFonts w:eastAsia="Arial"/>
        </w:rPr>
        <w:t>1,329 x 1,049</w:t>
      </w:r>
    </w:p>
    <w:p w14:paraId="473FB8A2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D. Scanning System</w:t>
      </w:r>
      <w:r>
        <w:rPr>
          <w:rFonts w:eastAsia="Arial"/>
        </w:rPr>
        <w:tab/>
      </w:r>
      <w:r>
        <w:rPr>
          <w:rFonts w:eastAsia="Arial"/>
        </w:rPr>
        <w:t>Progressive</w:t>
      </w:r>
    </w:p>
    <w:p w14:paraId="729B0846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E. Min. Illumination</w:t>
      </w:r>
    </w:p>
    <w:p w14:paraId="40995513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1. Color</w:t>
      </w:r>
      <w:r>
        <w:rPr>
          <w:rFonts w:eastAsia="Arial"/>
        </w:rPr>
        <w:tab/>
      </w:r>
      <w:r>
        <w:rPr>
          <w:rFonts w:eastAsia="Arial"/>
        </w:rPr>
        <w:t>0.7Lux @F1.6 (50IRE), 0.01Lux (Sens-up 60x, 50IRE),</w:t>
      </w:r>
    </w:p>
    <w:p w14:paraId="55618641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2. B/W</w:t>
      </w:r>
      <w:r>
        <w:rPr>
          <w:rFonts w:eastAsia="Arial"/>
        </w:rPr>
        <w:tab/>
      </w:r>
      <w:r>
        <w:rPr>
          <w:rFonts w:eastAsia="Arial"/>
        </w:rPr>
        <w:t>0.08Lux @F1.6 (50IRE), 0.001Lux (Sens-up 60x, 50IRE)</w:t>
      </w:r>
    </w:p>
    <w:p w14:paraId="196848FA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F. S / N (Y signal)</w:t>
      </w:r>
      <w:r>
        <w:rPr>
          <w:rFonts w:eastAsia="Arial"/>
        </w:rPr>
        <w:tab/>
      </w:r>
      <w:r>
        <w:rPr>
          <w:rFonts w:eastAsia="Arial"/>
        </w:rPr>
        <w:t>52dB</w:t>
      </w:r>
    </w:p>
    <w:p w14:paraId="50C45EBC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G. Video Output</w:t>
      </w:r>
      <w:r>
        <w:rPr>
          <w:rFonts w:eastAsia="Arial"/>
        </w:rPr>
        <w:tab/>
      </w:r>
      <w:r>
        <w:rPr>
          <w:rFonts w:eastAsia="Arial"/>
        </w:rPr>
        <w:t xml:space="preserve">CVBS: 1.0 </w:t>
      </w:r>
      <w:proofErr w:type="spellStart"/>
      <w:r>
        <w:rPr>
          <w:rFonts w:eastAsia="Arial"/>
        </w:rPr>
        <w:t>Vp</w:t>
      </w:r>
      <w:proofErr w:type="spellEnd"/>
      <w:r>
        <w:rPr>
          <w:rFonts w:eastAsia="Arial"/>
        </w:rPr>
        <w:t>-p, 75Ω composite</w:t>
      </w:r>
    </w:p>
    <w:p w14:paraId="187329D1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1. NTSC</w:t>
      </w:r>
      <w:r>
        <w:rPr>
          <w:rFonts w:eastAsia="Arial"/>
        </w:rPr>
        <w:tab/>
      </w:r>
      <w:r>
        <w:rPr>
          <w:rFonts w:eastAsia="Arial"/>
        </w:rPr>
        <w:t>704x480, for installation</w:t>
      </w:r>
    </w:p>
    <w:p w14:paraId="1517F066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2. PAL</w:t>
      </w:r>
      <w:r>
        <w:rPr>
          <w:rFonts w:eastAsia="Arial"/>
        </w:rPr>
        <w:tab/>
      </w:r>
      <w:r>
        <w:rPr>
          <w:rFonts w:eastAsia="Arial"/>
        </w:rPr>
        <w:t>704x576, for installation</w:t>
      </w:r>
    </w:p>
    <w:p w14:paraId="526E38BE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LENS</w:t>
      </w:r>
    </w:p>
    <w:p w14:paraId="6983B9FF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Focal Length (Zoom ratio)</w:t>
      </w:r>
      <w:r>
        <w:rPr>
          <w:rFonts w:eastAsia="Arial"/>
        </w:rPr>
        <w:tab/>
      </w:r>
      <w:r>
        <w:rPr>
          <w:rFonts w:eastAsia="Arial"/>
        </w:rPr>
        <w:t>4.45 ~ 89mm (20x)</w:t>
      </w:r>
    </w:p>
    <w:p w14:paraId="7D8357D4" w14:textId="77777777" w:rsidR="00867B27" w:rsidRDefault="008A51AC">
      <w:pPr>
        <w:spacing w:line="20" w:lineRule="exact"/>
      </w:pPr>
      <w:r>
        <w:br w:type="page"/>
      </w:r>
    </w:p>
    <w:p w14:paraId="32CD6B4F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B. Max. Aperture Ratio</w:t>
      </w:r>
      <w:r>
        <w:rPr>
          <w:rFonts w:eastAsia="Arial"/>
        </w:rPr>
        <w:tab/>
      </w:r>
      <w:r>
        <w:rPr>
          <w:rFonts w:eastAsia="Arial"/>
        </w:rPr>
        <w:t>F1.6 (Wide), F2.9 (Tele)</w:t>
      </w:r>
    </w:p>
    <w:p w14:paraId="0D9A82F4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C. Min. Object Distance</w:t>
      </w:r>
      <w:r>
        <w:rPr>
          <w:rFonts w:eastAsia="Arial"/>
        </w:rPr>
        <w:tab/>
      </w:r>
      <w:r>
        <w:rPr>
          <w:rFonts w:eastAsia="Arial"/>
        </w:rPr>
        <w:t>1m (3.28ft)</w:t>
      </w:r>
    </w:p>
    <w:p w14:paraId="7B9E8887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D. Angular Field of View</w:t>
      </w:r>
      <w:r>
        <w:rPr>
          <w:rFonts w:eastAsia="Arial"/>
        </w:rPr>
        <w:tab/>
      </w:r>
      <w:r>
        <w:rPr>
          <w:rFonts w:eastAsia="Arial"/>
        </w:rPr>
        <w:t>56.56°(Wide) ~ 3.10°(Tele) (H)</w:t>
      </w:r>
    </w:p>
    <w:p w14:paraId="0BE8A499" w14:textId="77777777" w:rsidR="00867B27" w:rsidRDefault="008A51AC">
      <w:pPr>
        <w:ind w:left="4320"/>
      </w:pPr>
      <w:r>
        <w:rPr>
          <w:rFonts w:eastAsia="Arial"/>
        </w:rPr>
        <w:t>42.32°(Wide) ~ 2.34°(Tele) (V)</w:t>
      </w:r>
    </w:p>
    <w:p w14:paraId="76FF374D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E. Focus</w:t>
      </w:r>
      <w:r>
        <w:rPr>
          <w:rFonts w:eastAsia="Arial"/>
        </w:rPr>
        <w:tab/>
      </w:r>
      <w:r>
        <w:rPr>
          <w:rFonts w:eastAsia="Arial"/>
        </w:rPr>
        <w:t>AF, One-shot AF, Manual</w:t>
      </w:r>
    </w:p>
    <w:p w14:paraId="37F98E3E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F. Lens Type</w:t>
      </w:r>
      <w:r>
        <w:rPr>
          <w:rFonts w:eastAsia="Arial"/>
        </w:rPr>
        <w:tab/>
      </w:r>
      <w:r>
        <w:rPr>
          <w:rFonts w:eastAsia="Arial"/>
        </w:rPr>
        <w:t>DC Auto Iris</w:t>
      </w:r>
    </w:p>
    <w:p w14:paraId="7BD2B15E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G. Mount type</w:t>
      </w:r>
      <w:r>
        <w:rPr>
          <w:rFonts w:eastAsia="Arial"/>
        </w:rPr>
        <w:tab/>
      </w:r>
      <w:r>
        <w:rPr>
          <w:rFonts w:eastAsia="Arial"/>
        </w:rPr>
        <w:t>Board-in</w:t>
      </w:r>
    </w:p>
    <w:p w14:paraId="5CEB62FA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PAN/TILT</w:t>
      </w:r>
    </w:p>
    <w:p w14:paraId="4D40E62A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Pan Range</w:t>
      </w:r>
      <w:r>
        <w:rPr>
          <w:rFonts w:eastAsia="Arial"/>
        </w:rPr>
        <w:tab/>
      </w:r>
      <w:r>
        <w:rPr>
          <w:rFonts w:eastAsia="Arial"/>
        </w:rPr>
        <w:t>360° endless</w:t>
      </w:r>
    </w:p>
    <w:p w14:paraId="4DCAAED3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B. Pan Speed</w:t>
      </w:r>
      <w:r>
        <w:rPr>
          <w:rFonts w:eastAsia="Arial"/>
        </w:rPr>
        <w:tab/>
      </w:r>
      <w:r>
        <w:rPr>
          <w:rFonts w:eastAsia="Arial"/>
        </w:rPr>
        <w:t>Preset: 500°/sec</w:t>
      </w:r>
    </w:p>
    <w:p w14:paraId="73A1BF1F" w14:textId="77777777" w:rsidR="00867B27" w:rsidRDefault="008A51AC">
      <w:pPr>
        <w:ind w:left="4320"/>
      </w:pPr>
      <w:r>
        <w:rPr>
          <w:rFonts w:eastAsia="Arial"/>
        </w:rPr>
        <w:t>Manual: 0.024°/sec ~ 120°/sec</w:t>
      </w:r>
    </w:p>
    <w:p w14:paraId="1F2E0CBD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C. Tilt Range</w:t>
      </w:r>
      <w:r>
        <w:rPr>
          <w:rFonts w:eastAsia="Arial"/>
        </w:rPr>
        <w:tab/>
      </w:r>
      <w:r>
        <w:rPr>
          <w:rFonts w:eastAsia="Arial"/>
        </w:rPr>
        <w:t>190° (-5° ~ 185°)</w:t>
      </w:r>
    </w:p>
    <w:p w14:paraId="44AB6788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D. Tilt Speed</w:t>
      </w:r>
      <w:r>
        <w:rPr>
          <w:rFonts w:eastAsia="Arial"/>
        </w:rPr>
        <w:tab/>
      </w:r>
      <w:r>
        <w:rPr>
          <w:rFonts w:eastAsia="Arial"/>
        </w:rPr>
        <w:t>Preset: 500°/sec</w:t>
      </w:r>
    </w:p>
    <w:p w14:paraId="7EAFA112" w14:textId="77777777" w:rsidR="00867B27" w:rsidRDefault="008A51AC">
      <w:pPr>
        <w:ind w:left="4320"/>
      </w:pPr>
      <w:r>
        <w:rPr>
          <w:rFonts w:eastAsia="Arial"/>
        </w:rPr>
        <w:t>Manual: 0.024°/sec ~ 120°/sec</w:t>
      </w:r>
    </w:p>
    <w:p w14:paraId="32C3397C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E. Preset Positions</w:t>
      </w:r>
      <w:r>
        <w:rPr>
          <w:rFonts w:eastAsia="Arial"/>
        </w:rPr>
        <w:tab/>
      </w:r>
      <w:r>
        <w:rPr>
          <w:rFonts w:eastAsia="Arial"/>
        </w:rPr>
        <w:t>255</w:t>
      </w:r>
    </w:p>
    <w:p w14:paraId="06810CF6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F. Preset Accuracy</w:t>
      </w:r>
      <w:r>
        <w:rPr>
          <w:rFonts w:eastAsia="Arial"/>
        </w:rPr>
        <w:tab/>
      </w:r>
      <w:r>
        <w:rPr>
          <w:rFonts w:eastAsia="Arial"/>
        </w:rPr>
        <w:t>± 0.1°</w:t>
      </w:r>
    </w:p>
    <w:p w14:paraId="1FDAF4B6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OPERATIONAL SPECIFICATIONS</w:t>
      </w:r>
    </w:p>
    <w:p w14:paraId="2DEABE90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Camera Title</w:t>
      </w:r>
      <w:r>
        <w:rPr>
          <w:rFonts w:eastAsia="Arial"/>
        </w:rPr>
        <w:tab/>
      </w:r>
      <w:r>
        <w:rPr>
          <w:rFonts w:eastAsia="Arial"/>
        </w:rPr>
        <w:t xml:space="preserve">Off, </w:t>
      </w:r>
      <w:proofErr w:type="gramStart"/>
      <w:r>
        <w:rPr>
          <w:rFonts w:eastAsia="Arial"/>
        </w:rPr>
        <w:t>On</w:t>
      </w:r>
      <w:proofErr w:type="gramEnd"/>
      <w:r>
        <w:rPr>
          <w:rFonts w:eastAsia="Arial"/>
        </w:rPr>
        <w:t xml:space="preserve"> (displays 15 characters)</w:t>
      </w:r>
    </w:p>
    <w:p w14:paraId="219D68FD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B.</w:t>
      </w:r>
      <w:r>
        <w:rPr>
          <w:rFonts w:eastAsia="Arial"/>
        </w:rPr>
        <w:t xml:space="preserve"> Day &amp; Night</w:t>
      </w:r>
      <w:r>
        <w:rPr>
          <w:rFonts w:eastAsia="Arial"/>
        </w:rPr>
        <w:tab/>
      </w:r>
      <w:r>
        <w:rPr>
          <w:rFonts w:eastAsia="Arial"/>
        </w:rPr>
        <w:t>Auto (IRC), Color, B/W</w:t>
      </w:r>
    </w:p>
    <w:p w14:paraId="2ED1811C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C. Backlight Compensation</w:t>
      </w:r>
      <w:r>
        <w:rPr>
          <w:rFonts w:eastAsia="Arial"/>
        </w:rPr>
        <w:tab/>
      </w:r>
      <w:r>
        <w:rPr>
          <w:rFonts w:eastAsia="Arial"/>
        </w:rPr>
        <w:t>BLC, HLC, Off</w:t>
      </w:r>
    </w:p>
    <w:p w14:paraId="3652E8C9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D. Contrast Enhancement</w:t>
      </w:r>
      <w:r>
        <w:rPr>
          <w:rFonts w:eastAsia="Arial"/>
        </w:rPr>
        <w:tab/>
      </w:r>
      <w:r>
        <w:rPr>
          <w:rFonts w:eastAsia="Arial"/>
        </w:rPr>
        <w:t>SSDR: Off, On</w:t>
      </w:r>
    </w:p>
    <w:p w14:paraId="25B94A27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E. Digital Noise Reduction</w:t>
      </w:r>
      <w:r>
        <w:rPr>
          <w:rFonts w:eastAsia="Arial"/>
        </w:rPr>
        <w:tab/>
      </w:r>
      <w:r>
        <w:rPr>
          <w:rFonts w:eastAsia="Arial"/>
        </w:rPr>
        <w:t>SSNR III (2D+3D noise filter: Off, On</w:t>
      </w:r>
    </w:p>
    <w:p w14:paraId="505E798E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F. Digital Image Stabilization</w:t>
      </w:r>
      <w:r>
        <w:rPr>
          <w:rFonts w:eastAsia="Arial"/>
        </w:rPr>
        <w:tab/>
      </w:r>
      <w:r>
        <w:rPr>
          <w:rFonts w:eastAsia="Arial"/>
        </w:rPr>
        <w:t>Off, On</w:t>
      </w:r>
    </w:p>
    <w:p w14:paraId="536A300D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G. Motion Detection</w:t>
      </w:r>
      <w:r>
        <w:rPr>
          <w:rFonts w:eastAsia="Arial"/>
        </w:rPr>
        <w:tab/>
      </w:r>
      <w:r>
        <w:rPr>
          <w:rFonts w:eastAsia="Arial"/>
        </w:rPr>
        <w:t>Off, On (4 program</w:t>
      </w:r>
      <w:r>
        <w:rPr>
          <w:rFonts w:eastAsia="Arial"/>
        </w:rPr>
        <w:t>mable zones)</w:t>
      </w:r>
    </w:p>
    <w:p w14:paraId="2BC2390B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H. Privacy Masking</w:t>
      </w:r>
      <w:r>
        <w:rPr>
          <w:rFonts w:eastAsia="Arial"/>
        </w:rPr>
        <w:tab/>
      </w:r>
      <w:r>
        <w:rPr>
          <w:rFonts w:eastAsia="Arial"/>
        </w:rPr>
        <w:t>Off, On (8 programmable zones)</w:t>
      </w:r>
    </w:p>
    <w:p w14:paraId="55131810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I. Sens-up (Frame Integration)</w:t>
      </w:r>
      <w:r>
        <w:rPr>
          <w:rFonts w:eastAsia="Arial"/>
        </w:rPr>
        <w:tab/>
      </w:r>
      <w:r>
        <w:rPr>
          <w:rFonts w:eastAsia="Arial"/>
        </w:rPr>
        <w:t xml:space="preserve">Off, </w:t>
      </w:r>
      <w:proofErr w:type="gramStart"/>
      <w:r>
        <w:rPr>
          <w:rFonts w:eastAsia="Arial"/>
        </w:rPr>
        <w:t>Auto</w:t>
      </w:r>
      <w:proofErr w:type="gramEnd"/>
      <w:r>
        <w:rPr>
          <w:rFonts w:eastAsia="Arial"/>
        </w:rPr>
        <w:t xml:space="preserve"> (2x ~ 60x)</w:t>
      </w:r>
    </w:p>
    <w:p w14:paraId="588EF913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J. Gain Control</w:t>
      </w:r>
      <w:r>
        <w:rPr>
          <w:rFonts w:eastAsia="Arial"/>
        </w:rPr>
        <w:tab/>
      </w:r>
      <w:r>
        <w:rPr>
          <w:rFonts w:eastAsia="Arial"/>
        </w:rPr>
        <w:t>Off, Low, Medium, High, Manual</w:t>
      </w:r>
    </w:p>
    <w:p w14:paraId="7FF630E1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K. White Balance</w:t>
      </w:r>
      <w:r>
        <w:rPr>
          <w:rFonts w:eastAsia="Arial"/>
        </w:rPr>
        <w:tab/>
      </w:r>
      <w:r>
        <w:rPr>
          <w:rFonts w:eastAsia="Arial"/>
        </w:rPr>
        <w:t>ATW, AWC, Manual, Indoor, Outdoor</w:t>
      </w:r>
    </w:p>
    <w:p w14:paraId="22BE25EB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L. Electronic Shutter Speed</w:t>
      </w:r>
      <w:r>
        <w:rPr>
          <w:rFonts w:eastAsia="Arial"/>
        </w:rPr>
        <w:tab/>
      </w:r>
      <w:r>
        <w:rPr>
          <w:rFonts w:eastAsia="Arial"/>
        </w:rPr>
        <w:t>Off, A.FLK, Man</w:t>
      </w:r>
      <w:r>
        <w:rPr>
          <w:rFonts w:eastAsia="Arial"/>
        </w:rPr>
        <w:t>ual (1/30 ~ 30,000sec)</w:t>
      </w:r>
    </w:p>
    <w:p w14:paraId="73C17DB6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M. Digital Zoom</w:t>
      </w:r>
      <w:r>
        <w:rPr>
          <w:rFonts w:eastAsia="Arial"/>
        </w:rPr>
        <w:tab/>
      </w:r>
      <w:r>
        <w:rPr>
          <w:rFonts w:eastAsia="Arial"/>
        </w:rPr>
        <w:t>16x</w:t>
      </w:r>
    </w:p>
    <w:p w14:paraId="6100AB0C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N. Flip/Mirror</w:t>
      </w:r>
      <w:r>
        <w:rPr>
          <w:rFonts w:eastAsia="Arial"/>
        </w:rPr>
        <w:tab/>
      </w:r>
      <w:r>
        <w:rPr>
          <w:rFonts w:eastAsia="Arial"/>
        </w:rPr>
        <w:t>Off, On</w:t>
      </w:r>
    </w:p>
    <w:p w14:paraId="71AED5FB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O. VPS</w:t>
      </w:r>
      <w:r>
        <w:rPr>
          <w:rFonts w:eastAsia="Arial"/>
        </w:rPr>
        <w:tab/>
      </w:r>
      <w:r>
        <w:rPr>
          <w:rFonts w:eastAsia="Arial"/>
        </w:rPr>
        <w:t>Off, On</w:t>
      </w:r>
    </w:p>
    <w:p w14:paraId="5B53EA3B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P. Intelligent Video Analytics</w:t>
      </w:r>
      <w:r>
        <w:rPr>
          <w:rFonts w:eastAsia="Arial"/>
        </w:rPr>
        <w:tab/>
      </w:r>
      <w:r>
        <w:rPr>
          <w:rFonts w:eastAsia="Arial"/>
        </w:rPr>
        <w:t>Scene Change, Virtual Line, Enter/Exit,</w:t>
      </w:r>
    </w:p>
    <w:p w14:paraId="3D4DB093" w14:textId="77777777" w:rsidR="00867B27" w:rsidRDefault="008A51AC">
      <w:pPr>
        <w:ind w:left="4320"/>
      </w:pPr>
      <w:r>
        <w:rPr>
          <w:rFonts w:eastAsia="Arial"/>
        </w:rPr>
        <w:t>Appear/Disappear</w:t>
      </w:r>
    </w:p>
    <w:p w14:paraId="687BDAC1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Q. Alarm I/O</w:t>
      </w:r>
      <w:r>
        <w:rPr>
          <w:rFonts w:eastAsia="Arial"/>
        </w:rPr>
        <w:tab/>
      </w:r>
      <w:r>
        <w:rPr>
          <w:rFonts w:eastAsia="Arial"/>
        </w:rPr>
        <w:t>Input 4 each, Output 2 each (Relay)</w:t>
      </w:r>
    </w:p>
    <w:p w14:paraId="728418C5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R. Remote Control Interface</w:t>
      </w:r>
      <w:r>
        <w:rPr>
          <w:rFonts w:eastAsia="Arial"/>
        </w:rPr>
        <w:tab/>
      </w:r>
      <w:r>
        <w:rPr>
          <w:rFonts w:eastAsia="Arial"/>
        </w:rPr>
        <w:t>RS-485/422</w:t>
      </w:r>
    </w:p>
    <w:p w14:paraId="50B724AB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S. RS-485 Protocol</w:t>
      </w:r>
      <w:r>
        <w:rPr>
          <w:rFonts w:eastAsia="Arial"/>
        </w:rPr>
        <w:tab/>
      </w:r>
      <w:r>
        <w:rPr>
          <w:rFonts w:eastAsia="Arial"/>
        </w:rPr>
        <w:t xml:space="preserve">Samsung T/E, </w:t>
      </w:r>
      <w:proofErr w:type="spellStart"/>
      <w:r>
        <w:rPr>
          <w:rFonts w:eastAsia="Arial"/>
        </w:rPr>
        <w:t>Pelco</w:t>
      </w:r>
      <w:proofErr w:type="spellEnd"/>
      <w:r>
        <w:rPr>
          <w:rFonts w:eastAsia="Arial"/>
        </w:rPr>
        <w:t>-P/D, Panasonic, Honeywell, AD,</w:t>
      </w:r>
    </w:p>
    <w:p w14:paraId="1D068B91" w14:textId="77777777" w:rsidR="00867B27" w:rsidRDefault="008A51AC">
      <w:pPr>
        <w:ind w:left="4320"/>
      </w:pPr>
      <w:r>
        <w:rPr>
          <w:rFonts w:eastAsia="Arial"/>
        </w:rPr>
        <w:t>Vicon, GE, Bosch</w:t>
      </w:r>
    </w:p>
    <w:p w14:paraId="1F24EC2E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NETWORK</w:t>
      </w:r>
    </w:p>
    <w:p w14:paraId="66856485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Ethernet</w:t>
      </w:r>
      <w:r>
        <w:rPr>
          <w:rFonts w:eastAsia="Arial"/>
        </w:rPr>
        <w:tab/>
      </w:r>
      <w:r>
        <w:rPr>
          <w:rFonts w:eastAsia="Arial"/>
        </w:rPr>
        <w:t>RJ-45 (10/100 Base-T)</w:t>
      </w:r>
    </w:p>
    <w:p w14:paraId="266E2AEB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B. Video Compression Format</w:t>
      </w:r>
      <w:r>
        <w:rPr>
          <w:rFonts w:eastAsia="Arial"/>
        </w:rPr>
        <w:tab/>
      </w:r>
      <w:r>
        <w:rPr>
          <w:rFonts w:eastAsia="Arial"/>
        </w:rPr>
        <w:t>H.264, MPEG4, MJPEG</w:t>
      </w:r>
    </w:p>
    <w:p w14:paraId="6B7142B9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C. Resolution</w:t>
      </w:r>
      <w:r>
        <w:rPr>
          <w:rFonts w:eastAsia="Arial"/>
        </w:rPr>
        <w:tab/>
      </w:r>
      <w:r>
        <w:rPr>
          <w:rFonts w:eastAsia="Arial"/>
        </w:rPr>
        <w:t>1280 x 1024, 1280 x 72</w:t>
      </w:r>
      <w:r>
        <w:rPr>
          <w:rFonts w:eastAsia="Arial"/>
        </w:rPr>
        <w:t>0P (HD), 1024 x 768</w:t>
      </w:r>
    </w:p>
    <w:p w14:paraId="7319ACBD" w14:textId="77777777" w:rsidR="00867B27" w:rsidRDefault="008A51AC">
      <w:pPr>
        <w:ind w:left="4320"/>
      </w:pPr>
      <w:r>
        <w:rPr>
          <w:rFonts w:eastAsia="Arial"/>
        </w:rPr>
        <w:t>800 x 600, 640 x 480, 320 x 240</w:t>
      </w:r>
    </w:p>
    <w:p w14:paraId="3B04C07A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D. Frame Rate</w:t>
      </w:r>
      <w:r>
        <w:rPr>
          <w:rFonts w:eastAsia="Arial"/>
        </w:rPr>
        <w:tab/>
      </w:r>
      <w:r>
        <w:rPr>
          <w:rFonts w:eastAsia="Arial"/>
        </w:rPr>
        <w:t>30 fps at all resolutions</w:t>
      </w:r>
    </w:p>
    <w:p w14:paraId="4058DEDD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E. Video Quality Adjustment</w:t>
      </w:r>
    </w:p>
    <w:p w14:paraId="2C6A9642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1. H.264, MPEG-4</w:t>
      </w:r>
      <w:r>
        <w:rPr>
          <w:rFonts w:eastAsia="Arial"/>
        </w:rPr>
        <w:tab/>
      </w:r>
      <w:r>
        <w:rPr>
          <w:rFonts w:eastAsia="Arial"/>
        </w:rPr>
        <w:t>Compression Level, Target Bitrate Level</w:t>
      </w:r>
    </w:p>
    <w:p w14:paraId="101330E1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Quality Level Control</w:t>
      </w:r>
    </w:p>
    <w:p w14:paraId="4B46E57B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F. Bitrate Control Method</w:t>
      </w:r>
    </w:p>
    <w:p w14:paraId="79DE6CEE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1. H.264, MPEG4</w:t>
      </w:r>
      <w:r>
        <w:rPr>
          <w:rFonts w:eastAsia="Arial"/>
        </w:rPr>
        <w:tab/>
      </w:r>
      <w:r>
        <w:rPr>
          <w:rFonts w:eastAsia="Arial"/>
        </w:rPr>
        <w:t>CBR or</w:t>
      </w:r>
      <w:r>
        <w:rPr>
          <w:rFonts w:eastAsia="Arial"/>
        </w:rPr>
        <w:t xml:space="preserve"> VBR</w:t>
      </w:r>
    </w:p>
    <w:p w14:paraId="6505F114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VBR</w:t>
      </w:r>
    </w:p>
    <w:p w14:paraId="2FFE679B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G. Streaming Capability</w:t>
      </w:r>
      <w:r>
        <w:rPr>
          <w:rFonts w:eastAsia="Arial"/>
        </w:rPr>
        <w:tab/>
      </w:r>
      <w:r>
        <w:rPr>
          <w:rFonts w:eastAsia="Arial"/>
        </w:rPr>
        <w:t>Multiple Streaming (Up to 10 Profiles)</w:t>
      </w:r>
    </w:p>
    <w:p w14:paraId="4DD968E5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H. Audio I/O</w:t>
      </w:r>
      <w:r>
        <w:rPr>
          <w:rFonts w:eastAsia="Arial"/>
        </w:rPr>
        <w:tab/>
      </w:r>
      <w:r>
        <w:rPr>
          <w:rFonts w:eastAsia="Arial"/>
        </w:rPr>
        <w:t>Mic/ Line in, Line out</w:t>
      </w:r>
    </w:p>
    <w:p w14:paraId="2899ECE3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I. Audio Compression Format</w:t>
      </w:r>
      <w:r>
        <w:rPr>
          <w:rFonts w:eastAsia="Arial"/>
        </w:rPr>
        <w:tab/>
      </w:r>
      <w:r>
        <w:rPr>
          <w:rFonts w:eastAsia="Arial"/>
        </w:rPr>
        <w:t>G.711 u-law</w:t>
      </w:r>
    </w:p>
    <w:p w14:paraId="3421962F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J. Audio Communication</w:t>
      </w:r>
      <w:r>
        <w:rPr>
          <w:rFonts w:eastAsia="Arial"/>
        </w:rPr>
        <w:tab/>
      </w:r>
      <w:r>
        <w:rPr>
          <w:rFonts w:eastAsia="Arial"/>
        </w:rPr>
        <w:t>bi-directional audio</w:t>
      </w:r>
    </w:p>
    <w:p w14:paraId="078B5B20" w14:textId="77777777" w:rsidR="00867B27" w:rsidRDefault="008A51AC">
      <w:pPr>
        <w:spacing w:line="20" w:lineRule="exact"/>
      </w:pPr>
      <w:r>
        <w:br w:type="page"/>
      </w:r>
    </w:p>
    <w:p w14:paraId="08338A22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K. IP</w:t>
      </w:r>
      <w:r>
        <w:rPr>
          <w:rFonts w:eastAsia="Arial"/>
        </w:rPr>
        <w:tab/>
      </w:r>
      <w:r>
        <w:rPr>
          <w:rFonts w:eastAsia="Arial"/>
        </w:rPr>
        <w:t>IPv4, IPv6</w:t>
      </w:r>
    </w:p>
    <w:p w14:paraId="3C46F3F9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L. Protocol</w:t>
      </w:r>
      <w:r>
        <w:rPr>
          <w:rFonts w:eastAsia="Arial"/>
        </w:rPr>
        <w:tab/>
      </w:r>
      <w:r>
        <w:rPr>
          <w:rFonts w:eastAsia="Arial"/>
        </w:rPr>
        <w:t>TCP/IP, UDP/IP, RTP(UDP), RTP(TCP), RTSP, NTP,</w:t>
      </w:r>
    </w:p>
    <w:p w14:paraId="090A6516" w14:textId="77777777" w:rsidR="00867B27" w:rsidRDefault="008A51AC">
      <w:pPr>
        <w:ind w:left="4320"/>
      </w:pPr>
      <w:r>
        <w:rPr>
          <w:rFonts w:eastAsia="Arial"/>
        </w:rPr>
        <w:t xml:space="preserve">HTTP, HTTPS, SSL, DHCP, </w:t>
      </w:r>
      <w:proofErr w:type="spellStart"/>
      <w:r>
        <w:rPr>
          <w:rFonts w:eastAsia="Arial"/>
        </w:rPr>
        <w:t>PPPoE</w:t>
      </w:r>
      <w:proofErr w:type="spellEnd"/>
      <w:r>
        <w:rPr>
          <w:rFonts w:eastAsia="Arial"/>
        </w:rPr>
        <w:t>, FTP, SMTP, ICMP,</w:t>
      </w:r>
    </w:p>
    <w:p w14:paraId="6ED4B75C" w14:textId="77777777" w:rsidR="00867B27" w:rsidRDefault="008A51AC">
      <w:pPr>
        <w:ind w:left="4320"/>
      </w:pPr>
      <w:r>
        <w:rPr>
          <w:rFonts w:eastAsia="Arial"/>
        </w:rPr>
        <w:t xml:space="preserve">IGMP, SNMPv1, v2c, v3(MIB-2), </w:t>
      </w:r>
      <w:proofErr w:type="gramStart"/>
      <w:r>
        <w:rPr>
          <w:rFonts w:eastAsia="Arial"/>
        </w:rPr>
        <w:t>ARP,DNS</w:t>
      </w:r>
      <w:proofErr w:type="gramEnd"/>
      <w:r>
        <w:rPr>
          <w:rFonts w:eastAsia="Arial"/>
        </w:rPr>
        <w:t>, DDNS</w:t>
      </w:r>
    </w:p>
    <w:p w14:paraId="718B315D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M. Security</w:t>
      </w:r>
      <w:r>
        <w:rPr>
          <w:rFonts w:eastAsia="Arial"/>
        </w:rPr>
        <w:tab/>
      </w:r>
      <w:r>
        <w:rPr>
          <w:rFonts w:eastAsia="Arial"/>
        </w:rPr>
        <w:t>HTTPS (SSL) Login Authentication,</w:t>
      </w:r>
    </w:p>
    <w:p w14:paraId="03F1C130" w14:textId="77777777" w:rsidR="00867B27" w:rsidRDefault="008A51AC">
      <w:pPr>
        <w:ind w:left="4320"/>
      </w:pPr>
      <w:r>
        <w:rPr>
          <w:rFonts w:eastAsia="Arial"/>
        </w:rPr>
        <w:t>Digest Login Authentication, IP Address Filtering,</w:t>
      </w:r>
    </w:p>
    <w:p w14:paraId="6C8D006A" w14:textId="77777777" w:rsidR="00867B27" w:rsidRDefault="008A51AC">
      <w:pPr>
        <w:ind w:left="4320"/>
      </w:pPr>
      <w:r>
        <w:rPr>
          <w:rFonts w:eastAsia="Arial"/>
        </w:rPr>
        <w:t>User access Log, 802</w:t>
      </w:r>
      <w:r>
        <w:rPr>
          <w:rFonts w:eastAsia="Arial"/>
        </w:rPr>
        <w:t>.1x authentication</w:t>
      </w:r>
    </w:p>
    <w:p w14:paraId="7855C243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N. Streaming Method</w:t>
      </w:r>
      <w:r>
        <w:rPr>
          <w:rFonts w:eastAsia="Arial"/>
        </w:rPr>
        <w:tab/>
      </w:r>
      <w:r>
        <w:rPr>
          <w:rFonts w:eastAsia="Arial"/>
        </w:rPr>
        <w:t>Unicast / Multicast</w:t>
      </w:r>
    </w:p>
    <w:p w14:paraId="0D0A89F1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O. User Access, maximum</w:t>
      </w:r>
      <w:r>
        <w:rPr>
          <w:rFonts w:eastAsia="Arial"/>
        </w:rPr>
        <w:tab/>
      </w:r>
      <w:r>
        <w:rPr>
          <w:rFonts w:eastAsia="Arial"/>
        </w:rPr>
        <w:t>10 users at Unicast Mode</w:t>
      </w:r>
    </w:p>
    <w:p w14:paraId="685A90EE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P. Memory Slot</w:t>
      </w:r>
      <w:r>
        <w:rPr>
          <w:rFonts w:eastAsia="Arial"/>
        </w:rPr>
        <w:tab/>
      </w:r>
      <w:r>
        <w:rPr>
          <w:rFonts w:eastAsia="Arial"/>
        </w:rPr>
        <w:t>SD/SDHC Memory Slot</w:t>
      </w:r>
    </w:p>
    <w:p w14:paraId="7576E502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Q. ONVIF Conformance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6D3C62CD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R. Webpage Language</w:t>
      </w:r>
      <w:r>
        <w:rPr>
          <w:rFonts w:eastAsia="Arial"/>
        </w:rPr>
        <w:tab/>
      </w:r>
      <w:r>
        <w:rPr>
          <w:rFonts w:eastAsia="Arial"/>
        </w:rPr>
        <w:t>English, French, German, Spanish, Italian, Chinese,</w:t>
      </w:r>
    </w:p>
    <w:p w14:paraId="40A75406" w14:textId="77777777" w:rsidR="00867B27" w:rsidRDefault="008A51AC">
      <w:pPr>
        <w:ind w:left="4320"/>
      </w:pPr>
      <w:r>
        <w:rPr>
          <w:rFonts w:eastAsia="Arial"/>
        </w:rPr>
        <w:t>Korean, Russian,</w:t>
      </w:r>
      <w:r>
        <w:rPr>
          <w:rFonts w:eastAsia="Arial"/>
        </w:rPr>
        <w:t xml:space="preserve"> Japanese, Swedish, Danish,</w:t>
      </w:r>
    </w:p>
    <w:p w14:paraId="6E4F4644" w14:textId="77777777" w:rsidR="00867B27" w:rsidRDefault="008A51AC">
      <w:pPr>
        <w:ind w:left="4320"/>
      </w:pPr>
      <w:r>
        <w:rPr>
          <w:rFonts w:eastAsia="Arial"/>
        </w:rPr>
        <w:t>Portuguese, Turkish, Polish, Czech, Romanian, Serbian,</w:t>
      </w:r>
    </w:p>
    <w:p w14:paraId="7247819B" w14:textId="77777777" w:rsidR="00867B27" w:rsidRDefault="008A51AC">
      <w:pPr>
        <w:ind w:left="4320"/>
      </w:pPr>
      <w:r>
        <w:rPr>
          <w:rFonts w:eastAsia="Arial"/>
        </w:rPr>
        <w:t>Dutch, Croatian, Hungarian and Greek</w:t>
      </w:r>
    </w:p>
    <w:p w14:paraId="3C440E85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S. Web Viewer Supported OS</w:t>
      </w:r>
      <w:r>
        <w:rPr>
          <w:rFonts w:eastAsia="Arial"/>
        </w:rPr>
        <w:tab/>
      </w:r>
      <w:r>
        <w:rPr>
          <w:rFonts w:eastAsia="Arial"/>
        </w:rPr>
        <w:t>Windows XP, Windows Vista, Windows 7, MAC OS</w:t>
      </w:r>
    </w:p>
    <w:p w14:paraId="19EDDDDC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T. Supported Browser</w:t>
      </w:r>
      <w:r>
        <w:rPr>
          <w:rFonts w:eastAsia="Arial"/>
        </w:rPr>
        <w:tab/>
      </w:r>
      <w:r>
        <w:rPr>
          <w:rFonts w:eastAsia="Arial"/>
        </w:rPr>
        <w:t>Internet Explorer 6.0 or Higher, Firefox, C</w:t>
      </w:r>
      <w:r>
        <w:rPr>
          <w:rFonts w:eastAsia="Arial"/>
        </w:rPr>
        <w:t>hrome, Safari</w:t>
      </w:r>
    </w:p>
    <w:p w14:paraId="5564F6B8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U. Central Management</w:t>
      </w:r>
      <w:r>
        <w:rPr>
          <w:rFonts w:eastAsia="Arial"/>
        </w:rPr>
        <w:tab/>
      </w:r>
      <w:r>
        <w:rPr>
          <w:rFonts w:eastAsia="Arial"/>
        </w:rPr>
        <w:t>NET-I Viewer</w:t>
      </w:r>
    </w:p>
    <w:p w14:paraId="1D59DAB8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2.09</w:t>
      </w:r>
      <w:r>
        <w:rPr>
          <w:rFonts w:eastAsia="Arial"/>
        </w:rPr>
        <w:tab/>
      </w:r>
      <w:r>
        <w:rPr>
          <w:rFonts w:eastAsia="Arial"/>
          <w:b/>
          <w:bCs/>
        </w:rPr>
        <w:t>ENVIRONMENTAL SPECIFICATIONS</w:t>
      </w:r>
    </w:p>
    <w:p w14:paraId="1B289193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Operating Temperature</w:t>
      </w:r>
    </w:p>
    <w:p w14:paraId="7E6567E0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1. SNP-5200N/P</w:t>
      </w:r>
      <w:r>
        <w:rPr>
          <w:rFonts w:eastAsia="Arial"/>
        </w:rPr>
        <w:tab/>
      </w:r>
      <w:r>
        <w:rPr>
          <w:rFonts w:eastAsia="Arial"/>
        </w:rPr>
        <w:t>-10°C ~ +50°C (+14°F ~ +122°F)</w:t>
      </w:r>
    </w:p>
    <w:p w14:paraId="134EF46A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2. SNP-5200HN/HP</w:t>
      </w:r>
      <w:r>
        <w:rPr>
          <w:rFonts w:eastAsia="Arial"/>
        </w:rPr>
        <w:tab/>
      </w:r>
      <w:r>
        <w:rPr>
          <w:rFonts w:eastAsia="Arial"/>
        </w:rPr>
        <w:t>-50°C ~ +50°C (-58°F ~ +122°F)</w:t>
      </w:r>
    </w:p>
    <w:p w14:paraId="570339AF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B. Operating Humidity</w:t>
      </w:r>
    </w:p>
    <w:p w14:paraId="31C8CABD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1. SNP-5200N/P</w:t>
      </w:r>
      <w:r>
        <w:rPr>
          <w:rFonts w:eastAsia="Arial"/>
        </w:rPr>
        <w:tab/>
      </w:r>
      <w:r>
        <w:rPr>
          <w:rFonts w:eastAsia="Arial"/>
        </w:rPr>
        <w:t>20%~ 80% RH</w:t>
      </w:r>
    </w:p>
    <w:p w14:paraId="7F16782B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2. SNP-5200HN/HP</w:t>
      </w:r>
      <w:r>
        <w:rPr>
          <w:rFonts w:eastAsia="Arial"/>
        </w:rPr>
        <w:tab/>
      </w:r>
      <w:r>
        <w:rPr>
          <w:rFonts w:eastAsia="Arial"/>
        </w:rPr>
        <w:t>&lt; 90% RH</w:t>
      </w:r>
    </w:p>
    <w:p w14:paraId="1C0CFCB7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C. Ingress Protection</w:t>
      </w:r>
      <w:r>
        <w:rPr>
          <w:rFonts w:eastAsia="Arial"/>
        </w:rPr>
        <w:tab/>
      </w:r>
      <w:r>
        <w:rPr>
          <w:rFonts w:eastAsia="Arial"/>
        </w:rPr>
        <w:t>IP66 Grade</w:t>
      </w:r>
    </w:p>
    <w:p w14:paraId="3947ABF5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2.10</w:t>
      </w:r>
      <w:r>
        <w:rPr>
          <w:rFonts w:eastAsia="Arial"/>
        </w:rPr>
        <w:tab/>
      </w:r>
      <w:r>
        <w:rPr>
          <w:rFonts w:eastAsia="Arial"/>
          <w:b/>
          <w:bCs/>
        </w:rPr>
        <w:t>MECHANICAL SPECIFICATIONS</w:t>
      </w:r>
    </w:p>
    <w:p w14:paraId="0D9CA7AE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Dimension</w:t>
      </w:r>
    </w:p>
    <w:p w14:paraId="4DD9713D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1. SNP-5200N/P</w:t>
      </w:r>
      <w:r>
        <w:rPr>
          <w:rFonts w:eastAsia="Arial"/>
        </w:rPr>
        <w:tab/>
      </w:r>
      <w:r>
        <w:rPr>
          <w:rFonts w:eastAsia="Arial"/>
        </w:rPr>
        <w:t>Ø155 x 243.4mm (Ø6.1 x 9.58"),</w:t>
      </w:r>
    </w:p>
    <w:p w14:paraId="29D9FF63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2. SNP-5200HN/HP</w:t>
      </w:r>
      <w:r>
        <w:rPr>
          <w:rFonts w:eastAsia="Arial"/>
        </w:rPr>
        <w:tab/>
      </w:r>
      <w:r>
        <w:rPr>
          <w:rFonts w:eastAsia="Arial"/>
        </w:rPr>
        <w:t>Ø248 x 316.5mm (Ø9.76" x 12.46"),</w:t>
      </w:r>
    </w:p>
    <w:p w14:paraId="2B2744B8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B. Weight</w:t>
      </w:r>
    </w:p>
    <w:p w14:paraId="1C8412D3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1. SNP-5200N/P</w:t>
      </w:r>
      <w:r>
        <w:rPr>
          <w:rFonts w:eastAsia="Arial"/>
        </w:rPr>
        <w:tab/>
      </w:r>
      <w:r>
        <w:rPr>
          <w:rFonts w:eastAsia="Arial"/>
        </w:rPr>
        <w:t xml:space="preserve">2.1Kg (4.63 </w:t>
      </w:r>
      <w:proofErr w:type="spellStart"/>
      <w:r>
        <w:rPr>
          <w:rFonts w:eastAsia="Arial"/>
        </w:rPr>
        <w:t>Ib</w:t>
      </w:r>
      <w:proofErr w:type="spellEnd"/>
      <w:r>
        <w:rPr>
          <w:rFonts w:eastAsia="Arial"/>
        </w:rPr>
        <w:t>)</w:t>
      </w:r>
    </w:p>
    <w:p w14:paraId="11D2E32D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2. SNP-5200HN/HP</w:t>
      </w:r>
      <w:r>
        <w:rPr>
          <w:rFonts w:eastAsia="Arial"/>
        </w:rPr>
        <w:tab/>
      </w:r>
      <w:r>
        <w:rPr>
          <w:rFonts w:eastAsia="Arial"/>
        </w:rPr>
        <w:t>4.6Kg (10.14Ib)</w:t>
      </w:r>
    </w:p>
    <w:p w14:paraId="6261E380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C. Materials</w:t>
      </w:r>
    </w:p>
    <w:p w14:paraId="6061A181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1. SNP-5200N/P</w:t>
      </w:r>
      <w:r>
        <w:rPr>
          <w:rFonts w:eastAsia="Arial"/>
        </w:rPr>
        <w:tab/>
      </w:r>
      <w:r>
        <w:rPr>
          <w:rFonts w:eastAsia="Arial"/>
        </w:rPr>
        <w:t>Plastic</w:t>
      </w:r>
    </w:p>
    <w:p w14:paraId="1C7DC34F" w14:textId="77777777" w:rsidR="00867B27" w:rsidRDefault="008A51AC">
      <w:pPr>
        <w:tabs>
          <w:tab w:val="left" w:pos="4320"/>
        </w:tabs>
        <w:ind w:left="4320" w:hanging="3240"/>
      </w:pPr>
      <w:r>
        <w:rPr>
          <w:rFonts w:eastAsia="Arial"/>
        </w:rPr>
        <w:t>2. SNP-5200HN/HP</w:t>
      </w:r>
      <w:r>
        <w:rPr>
          <w:rFonts w:eastAsia="Arial"/>
        </w:rPr>
        <w:tab/>
      </w:r>
      <w:r>
        <w:rPr>
          <w:rFonts w:eastAsia="Arial"/>
        </w:rPr>
        <w:t>Aluminum, Plastic sun-shield</w:t>
      </w:r>
    </w:p>
    <w:p w14:paraId="1FBA6154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D. Color</w:t>
      </w:r>
      <w:r>
        <w:rPr>
          <w:rFonts w:eastAsia="Arial"/>
        </w:rPr>
        <w:tab/>
      </w:r>
      <w:r>
        <w:rPr>
          <w:rFonts w:eastAsia="Arial"/>
        </w:rPr>
        <w:t>Ivory</w:t>
      </w:r>
    </w:p>
    <w:p w14:paraId="4C348CC3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2. 11</w:t>
      </w:r>
      <w:r>
        <w:rPr>
          <w:rFonts w:eastAsia="Arial"/>
        </w:rPr>
        <w:tab/>
      </w:r>
      <w:r>
        <w:rPr>
          <w:rFonts w:eastAsia="Arial"/>
          <w:b/>
          <w:bCs/>
        </w:rPr>
        <w:t>MODELS</w:t>
      </w:r>
    </w:p>
    <w:p w14:paraId="1708E5FD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SNP-5200N/P</w:t>
      </w:r>
      <w:r>
        <w:rPr>
          <w:rFonts w:eastAsia="Arial"/>
        </w:rPr>
        <w:tab/>
      </w:r>
      <w:r>
        <w:rPr>
          <w:rFonts w:eastAsia="Arial"/>
        </w:rPr>
        <w:t>basic version for NTSC and PAL</w:t>
      </w:r>
    </w:p>
    <w:p w14:paraId="4B6BE9E2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B. SNP-5200HN/HP</w:t>
      </w:r>
      <w:r>
        <w:rPr>
          <w:rFonts w:eastAsia="Arial"/>
        </w:rPr>
        <w:tab/>
      </w:r>
      <w:r>
        <w:rPr>
          <w:rFonts w:eastAsia="Arial"/>
        </w:rPr>
        <w:t xml:space="preserve">basic with vandal-resistant body, </w:t>
      </w:r>
      <w:r>
        <w:rPr>
          <w:rFonts w:eastAsia="Arial"/>
        </w:rPr>
        <w:t>heater and sun shield</w:t>
      </w:r>
    </w:p>
    <w:p w14:paraId="05F86E2E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2.11</w:t>
      </w:r>
      <w:r>
        <w:rPr>
          <w:rFonts w:eastAsia="Arial"/>
        </w:rPr>
        <w:tab/>
      </w:r>
      <w:r>
        <w:rPr>
          <w:rFonts w:eastAsia="Arial"/>
          <w:b/>
          <w:bCs/>
        </w:rPr>
        <w:t>ACCESSORIES</w:t>
      </w:r>
    </w:p>
    <w:p w14:paraId="26A77D7B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SBP-300WM1</w:t>
      </w:r>
      <w:r>
        <w:rPr>
          <w:rFonts w:eastAsia="Arial"/>
        </w:rPr>
        <w:tab/>
      </w:r>
      <w:r>
        <w:rPr>
          <w:rFonts w:eastAsia="Arial"/>
        </w:rPr>
        <w:t>Wall Mount Bracket</w:t>
      </w:r>
    </w:p>
    <w:p w14:paraId="028595F4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B. SBP-300WM</w:t>
      </w:r>
      <w:r>
        <w:rPr>
          <w:rFonts w:eastAsia="Arial"/>
        </w:rPr>
        <w:tab/>
      </w:r>
      <w:r>
        <w:rPr>
          <w:rFonts w:eastAsia="Arial"/>
        </w:rPr>
        <w:t>PTZ Wall Mount</w:t>
      </w:r>
    </w:p>
    <w:p w14:paraId="59D662F1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C. SBP-300CM</w:t>
      </w:r>
      <w:r>
        <w:rPr>
          <w:rFonts w:eastAsia="Arial"/>
        </w:rPr>
        <w:tab/>
      </w:r>
      <w:r>
        <w:rPr>
          <w:rFonts w:eastAsia="Arial"/>
        </w:rPr>
        <w:t>Ceiling Mount</w:t>
      </w:r>
    </w:p>
    <w:p w14:paraId="109EA554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D. SBP-300LM</w:t>
      </w:r>
      <w:r>
        <w:rPr>
          <w:rFonts w:eastAsia="Arial"/>
        </w:rPr>
        <w:tab/>
      </w:r>
      <w:r>
        <w:rPr>
          <w:rFonts w:eastAsia="Arial"/>
        </w:rPr>
        <w:t>Speed Dome Parapet Mount Adaptor</w:t>
      </w:r>
    </w:p>
    <w:p w14:paraId="31392F9A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E. SBP-300HM1</w:t>
      </w:r>
      <w:r>
        <w:rPr>
          <w:rFonts w:eastAsia="Arial"/>
        </w:rPr>
        <w:tab/>
      </w:r>
      <w:r>
        <w:rPr>
          <w:rFonts w:eastAsia="Arial"/>
        </w:rPr>
        <w:t>Flange Plate (Hanging Mount)</w:t>
      </w:r>
    </w:p>
    <w:p w14:paraId="79E40799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F. SBP-300PM</w:t>
      </w:r>
      <w:r>
        <w:rPr>
          <w:rFonts w:eastAsia="Arial"/>
        </w:rPr>
        <w:tab/>
      </w:r>
      <w:r>
        <w:rPr>
          <w:rFonts w:eastAsia="Arial"/>
        </w:rPr>
        <w:t>Pole Mount for SBP-300WM</w:t>
      </w:r>
    </w:p>
    <w:p w14:paraId="3C0484EC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G. SBP-300KM</w:t>
      </w:r>
      <w:r>
        <w:rPr>
          <w:rFonts w:eastAsia="Arial"/>
        </w:rPr>
        <w:tab/>
      </w:r>
      <w:r>
        <w:rPr>
          <w:rFonts w:eastAsia="Arial"/>
        </w:rPr>
        <w:t>Corner Mount for SBP-300WM</w:t>
      </w:r>
    </w:p>
    <w:p w14:paraId="146C33D2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H. SHP-3700F</w:t>
      </w:r>
      <w:r>
        <w:rPr>
          <w:rFonts w:eastAsia="Arial"/>
        </w:rPr>
        <w:tab/>
      </w:r>
      <w:r>
        <w:rPr>
          <w:rFonts w:eastAsia="Arial"/>
        </w:rPr>
        <w:t>Indoor PTZ Housing</w:t>
      </w:r>
    </w:p>
    <w:p w14:paraId="160CA9DA" w14:textId="77777777" w:rsidR="00867B27" w:rsidRDefault="008A51AC">
      <w:pPr>
        <w:spacing w:line="20" w:lineRule="exact"/>
      </w:pPr>
      <w:r>
        <w:br w:type="page"/>
      </w:r>
    </w:p>
    <w:p w14:paraId="7EDCCA43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lastRenderedPageBreak/>
        <w:t>2.12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774863C6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FCC (Class A), UL/</w:t>
      </w:r>
      <w:proofErr w:type="spellStart"/>
      <w:r>
        <w:rPr>
          <w:rFonts w:eastAsia="Arial"/>
        </w:rPr>
        <w:t>cUL</w:t>
      </w:r>
      <w:proofErr w:type="spellEnd"/>
      <w:r>
        <w:rPr>
          <w:rFonts w:eastAsia="Arial"/>
        </w:rPr>
        <w:t xml:space="preserve"> Listed</w:t>
      </w:r>
    </w:p>
    <w:p w14:paraId="2F289173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B. CE, UL/</w:t>
      </w:r>
      <w:proofErr w:type="spellStart"/>
      <w:r>
        <w:rPr>
          <w:rFonts w:eastAsia="Arial"/>
        </w:rPr>
        <w:t>cUL</w:t>
      </w:r>
      <w:proofErr w:type="spellEnd"/>
      <w:r>
        <w:rPr>
          <w:rFonts w:eastAsia="Arial"/>
        </w:rPr>
        <w:t xml:space="preserve"> Listed</w:t>
      </w:r>
    </w:p>
    <w:p w14:paraId="4260BF9F" w14:textId="77777777" w:rsidR="00867B27" w:rsidRDefault="008A51AC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2.13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14A3FE3F" w14:textId="77777777" w:rsidR="00867B27" w:rsidRDefault="008A51AC">
      <w:pPr>
        <w:tabs>
          <w:tab w:val="left" w:pos="4320"/>
        </w:tabs>
        <w:ind w:left="4320" w:hanging="3600"/>
      </w:pPr>
      <w:r>
        <w:rPr>
          <w:rFonts w:eastAsia="Arial"/>
        </w:rPr>
        <w:t>A. 3 years parts and service</w:t>
      </w:r>
    </w:p>
    <w:sectPr w:rsidR="00867B27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E6380" w14:textId="77777777" w:rsidR="00000000" w:rsidRDefault="008A51AC">
      <w:r>
        <w:separator/>
      </w:r>
    </w:p>
  </w:endnote>
  <w:endnote w:type="continuationSeparator" w:id="0">
    <w:p w14:paraId="4D8771C0" w14:textId="77777777" w:rsidR="00000000" w:rsidRDefault="008A5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137C9" w14:textId="77777777" w:rsidR="00867B27" w:rsidRDefault="008A51AC">
    <w:r>
      <w:rPr>
        <w:rFonts w:eastAsia="Arial"/>
      </w:rPr>
      <w:t>SNP-5200(H) A&amp;E 2011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AC4F2" w14:textId="77777777" w:rsidR="00867B27" w:rsidRDefault="00867B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D754D" w14:textId="77777777" w:rsidR="00000000" w:rsidRDefault="008A51AC">
      <w:r>
        <w:separator/>
      </w:r>
    </w:p>
  </w:footnote>
  <w:footnote w:type="continuationSeparator" w:id="0">
    <w:p w14:paraId="293F1CEF" w14:textId="77777777" w:rsidR="00000000" w:rsidRDefault="008A5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57F99" w14:textId="77777777" w:rsidR="00867B27" w:rsidRDefault="008A51AC">
    <w:r>
      <w:rPr>
        <w:rFonts w:eastAsia="Arial"/>
        <w:b/>
        <w:bCs/>
      </w:rPr>
      <w:t xml:space="preserve">Page </w:t>
    </w:r>
    <w:r>
      <w:rPr>
        <w:b/>
        <w:bCs/>
      </w:rPr>
      <w:fldChar w:fldCharType="begin"/>
    </w:r>
    <w:r>
      <w:rPr>
        <w:rFonts w:eastAsia="Arial"/>
        <w:b/>
        <w:bCs/>
      </w:rPr>
      <w:instrText xml:space="preserve">Page  PAGE Page </w:instrText>
    </w:r>
    <w:r>
      <w:rPr>
        <w:b/>
        <w:bCs/>
      </w:rPr>
      <w:fldChar w:fldCharType="separate"/>
    </w:r>
    <w:r>
      <w:rPr>
        <w:rFonts w:eastAsia="Arial"/>
        <w:b/>
        <w:bCs/>
      </w:rPr>
      <w:t>Pag</w:t>
    </w:r>
    <w:r>
      <w:rPr>
        <w:rFonts w:eastAsia="Arial"/>
        <w:b/>
        <w:bCs/>
      </w:rPr>
      <w:t xml:space="preserve">e 2Page </w:t>
    </w:r>
    <w:r>
      <w:rPr>
        <w:b/>
        <w:bCs/>
      </w:rPr>
      <w:fldChar w:fldCharType="end"/>
    </w:r>
    <w:r>
      <w:rPr>
        <w:rFonts w:eastAsia="Arial"/>
        <w:b/>
        <w:bCs/>
      </w:rPr>
      <w:t xml:space="preserve"> SNP-5200 1.3Megapixel HD 20x Network PTZ Dome Camera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92125" w14:textId="77777777" w:rsidR="00867B27" w:rsidRDefault="00867B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54002"/>
    <w:multiLevelType w:val="hybridMultilevel"/>
    <w:tmpl w:val="9768EAC4"/>
    <w:lvl w:ilvl="0" w:tplc="FF622014">
      <w:start w:val="1"/>
      <w:numFmt w:val="bullet"/>
      <w:lvlText w:val="●"/>
      <w:lvlJc w:val="left"/>
      <w:pPr>
        <w:ind w:left="720" w:hanging="360"/>
      </w:pPr>
    </w:lvl>
    <w:lvl w:ilvl="1" w:tplc="FB96488C">
      <w:start w:val="1"/>
      <w:numFmt w:val="bullet"/>
      <w:lvlText w:val="○"/>
      <w:lvlJc w:val="left"/>
      <w:pPr>
        <w:ind w:left="1440" w:hanging="360"/>
      </w:pPr>
    </w:lvl>
    <w:lvl w:ilvl="2" w:tplc="8D56A20E">
      <w:start w:val="1"/>
      <w:numFmt w:val="bullet"/>
      <w:lvlText w:val="■"/>
      <w:lvlJc w:val="left"/>
      <w:pPr>
        <w:ind w:left="2160" w:hanging="360"/>
      </w:pPr>
    </w:lvl>
    <w:lvl w:ilvl="3" w:tplc="88DAA99E">
      <w:start w:val="1"/>
      <w:numFmt w:val="bullet"/>
      <w:lvlText w:val="●"/>
      <w:lvlJc w:val="left"/>
      <w:pPr>
        <w:ind w:left="2880" w:hanging="360"/>
      </w:pPr>
    </w:lvl>
    <w:lvl w:ilvl="4" w:tplc="8C449C56">
      <w:start w:val="1"/>
      <w:numFmt w:val="bullet"/>
      <w:lvlText w:val="○"/>
      <w:lvlJc w:val="left"/>
      <w:pPr>
        <w:ind w:left="3600" w:hanging="360"/>
      </w:pPr>
    </w:lvl>
    <w:lvl w:ilvl="5" w:tplc="2A4060CA">
      <w:start w:val="1"/>
      <w:numFmt w:val="bullet"/>
      <w:lvlText w:val="■"/>
      <w:lvlJc w:val="left"/>
      <w:pPr>
        <w:ind w:left="4320" w:hanging="360"/>
      </w:pPr>
    </w:lvl>
    <w:lvl w:ilvl="6" w:tplc="879E4C14">
      <w:start w:val="1"/>
      <w:numFmt w:val="bullet"/>
      <w:lvlText w:val="●"/>
      <w:lvlJc w:val="left"/>
      <w:pPr>
        <w:ind w:left="5040" w:hanging="360"/>
      </w:pPr>
    </w:lvl>
    <w:lvl w:ilvl="7" w:tplc="135CFC1A">
      <w:start w:val="1"/>
      <w:numFmt w:val="bullet"/>
      <w:lvlText w:val="●"/>
      <w:lvlJc w:val="left"/>
      <w:pPr>
        <w:ind w:left="5760" w:hanging="360"/>
      </w:pPr>
    </w:lvl>
    <w:lvl w:ilvl="8" w:tplc="38EAED4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B27"/>
    <w:rsid w:val="00867B27"/>
    <w:rsid w:val="008A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9C4C"/>
  <w15:docId w15:val="{C2C63F0D-48EB-4F0A-8DE9-A84C00B2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952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2026-10-22T04:54:00Z</dcterms:created>
  <dcterms:modified xsi:type="dcterms:W3CDTF">2026-10-22T04:54:00Z</dcterms:modified>
</cp:coreProperties>
</file>