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B54DFC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49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2메가 Full HD 네트워크 IR PTZ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NP-6</w:t>
      </w:r>
      <w:r w:rsidR="00C11A68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23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00728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H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FC4B7D" w:rsidRDefault="00C05792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S</w:t>
      </w:r>
      <w:r w:rsidR="00FC4B7D">
        <w:rPr>
          <w:rFonts w:ascii="바탕체" w:eastAsia="바탕체" w:hAnsi="바탕체" w:hint="eastAsia"/>
          <w:sz w:val="22"/>
          <w:szCs w:val="22"/>
        </w:rPr>
        <w:t>NP</w:t>
      </w:r>
      <w:r>
        <w:rPr>
          <w:rFonts w:ascii="바탕체" w:eastAsia="바탕체" w:hAnsi="바탕체" w:hint="eastAsia"/>
          <w:sz w:val="22"/>
          <w:szCs w:val="22"/>
        </w:rPr>
        <w:t>-</w:t>
      </w:r>
      <w:r w:rsidR="00FC4B7D">
        <w:rPr>
          <w:rFonts w:ascii="바탕체" w:eastAsia="바탕체" w:hAnsi="바탕체" w:hint="eastAsia"/>
          <w:sz w:val="22"/>
          <w:szCs w:val="22"/>
        </w:rPr>
        <w:t>6</w:t>
      </w:r>
      <w:r w:rsidR="00C11A68">
        <w:rPr>
          <w:rFonts w:ascii="바탕체" w:eastAsia="바탕체" w:hAnsi="바탕체"/>
          <w:sz w:val="22"/>
          <w:szCs w:val="22"/>
        </w:rPr>
        <w:t>23</w:t>
      </w:r>
      <w:r w:rsidR="00FC4B7D">
        <w:rPr>
          <w:rFonts w:ascii="바탕체" w:eastAsia="바탕체" w:hAnsi="바탕체" w:hint="eastAsia"/>
          <w:sz w:val="22"/>
          <w:szCs w:val="22"/>
        </w:rPr>
        <w:t>0</w:t>
      </w:r>
      <w:r w:rsidR="00025A10">
        <w:rPr>
          <w:rFonts w:ascii="바탕체" w:eastAsia="바탕체" w:hAnsi="바탕체" w:hint="eastAsia"/>
          <w:sz w:val="22"/>
          <w:szCs w:val="22"/>
        </w:rPr>
        <w:t>R</w:t>
      </w:r>
      <w:r w:rsidR="00FC4B7D">
        <w:rPr>
          <w:rFonts w:ascii="바탕체" w:eastAsia="바탕체" w:hAnsi="바탕체" w:hint="eastAsia"/>
          <w:sz w:val="22"/>
          <w:szCs w:val="22"/>
        </w:rPr>
        <w:t>H는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</w:t>
      </w:r>
      <w:r w:rsidR="00C11A68">
        <w:rPr>
          <w:rFonts w:ascii="바탕체" w:eastAsia="바탕체" w:hAnsi="바탕체" w:hint="eastAsia"/>
          <w:sz w:val="22"/>
          <w:szCs w:val="22"/>
        </w:rPr>
        <w:t>23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배 광학 줌을 내장한 </w:t>
      </w:r>
      <w:proofErr w:type="spellStart"/>
      <w:r w:rsidR="00FC4B7D">
        <w:rPr>
          <w:rFonts w:ascii="바탕체" w:eastAsia="바탕체" w:hAnsi="바탕체" w:hint="eastAsia"/>
          <w:sz w:val="22"/>
          <w:szCs w:val="22"/>
        </w:rPr>
        <w:t>하우징</w:t>
      </w:r>
      <w:proofErr w:type="spellEnd"/>
      <w:r w:rsidR="00FC4B7D">
        <w:rPr>
          <w:rFonts w:ascii="바탕체" w:eastAsia="바탕체" w:hAnsi="바탕체" w:hint="eastAsia"/>
          <w:sz w:val="22"/>
          <w:szCs w:val="22"/>
        </w:rPr>
        <w:t xml:space="preserve">/IR 일체형 네트워크 PTZ 카메라이다.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실내</w:t>
      </w:r>
      <w:r w:rsidR="000B6FE6">
        <w:rPr>
          <w:rFonts w:ascii="바탕체" w:eastAsia="바탕체" w:hAnsi="바탕체" w:hint="eastAsia"/>
          <w:sz w:val="22"/>
          <w:szCs w:val="22"/>
        </w:rPr>
        <w:t xml:space="preserve">/외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환경에 최적으로 설계</w:t>
      </w:r>
      <w:r w:rsidR="00FC4B7D">
        <w:rPr>
          <w:rFonts w:ascii="바탕체" w:eastAsia="바탕체" w:hAnsi="바탕체" w:hint="eastAsia"/>
          <w:sz w:val="22"/>
          <w:szCs w:val="22"/>
        </w:rPr>
        <w:t>되었으며 야간 이중상</w:t>
      </w:r>
      <w:r w:rsidR="007C028B">
        <w:rPr>
          <w:rFonts w:ascii="바탕체" w:eastAsia="바탕체" w:hAnsi="바탕체" w:hint="eastAsia"/>
          <w:sz w:val="22"/>
          <w:szCs w:val="22"/>
        </w:rPr>
        <w:t xml:space="preserve"> </w:t>
      </w:r>
      <w:r w:rsidR="00FC4B7D">
        <w:rPr>
          <w:rFonts w:ascii="바탕체" w:eastAsia="바탕체" w:hAnsi="바탕체" w:hint="eastAsia"/>
          <w:sz w:val="22"/>
          <w:szCs w:val="22"/>
        </w:rPr>
        <w:t>현상을 개선하여 선명한 모니터링이 가능하다.</w:t>
      </w:r>
    </w:p>
    <w:p w:rsidR="00FC4B7D" w:rsidRPr="00C864E7" w:rsidRDefault="00FC4B7D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C4B7D" w:rsidRPr="00FC4B7D" w:rsidRDefault="00FC4B7D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/>
          <w:sz w:val="22"/>
        </w:rPr>
      </w:pP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Pr="00FC4B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>192</w:t>
      </w:r>
      <w:r w:rsidRPr="00FC4B7D"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 x 1</w:t>
      </w:r>
      <w:r w:rsidRPr="00FC4B7D">
        <w:rPr>
          <w:rFonts w:ascii="바탕체" w:eastAsia="바탕체" w:hAnsi="바탕체" w:hint="eastAsia"/>
          <w:sz w:val="22"/>
        </w:rPr>
        <w:t>08</w:t>
      </w:r>
      <w:r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) </w:t>
      </w:r>
      <w:r w:rsidRPr="00FC4B7D">
        <w:rPr>
          <w:rFonts w:ascii="바탕체" w:eastAsia="바탕체" w:hAnsi="바탕체" w:hint="eastAsia"/>
          <w:sz w:val="22"/>
        </w:rPr>
        <w:t>해상도 지원</w:t>
      </w:r>
    </w:p>
    <w:p w:rsidR="00FC4B7D" w:rsidRPr="00FC4B7D" w:rsidRDefault="00C11A68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23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배(4.4 ~ </w:t>
      </w:r>
      <w:r w:rsid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  <w:r>
        <w:rPr>
          <w:rFonts w:ascii="바탕체" w:eastAsia="바탕체" w:hAnsi="바탕체" w:cs="돋움체"/>
          <w:color w:val="000000"/>
          <w:kern w:val="0"/>
          <w:sz w:val="22"/>
          <w:szCs w:val="22"/>
        </w:rPr>
        <w:t>01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.2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mm) 광학 줌</w:t>
      </w:r>
      <w:r w:rsid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(16배</w:t>
      </w:r>
      <w:r w:rsidR="009716AA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디지털</w:t>
      </w:r>
      <w:r w:rsid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FC4B7D" w:rsidRPr="005747B6" w:rsidRDefault="00FC4B7D" w:rsidP="00FC4B7D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hint="eastAsia"/>
          <w:sz w:val="22"/>
          <w:szCs w:val="22"/>
        </w:rPr>
        <w:t>최저조도 0Lux</w:t>
      </w:r>
      <w:r>
        <w:rPr>
          <w:rFonts w:ascii="바탕체" w:eastAsia="바탕체" w:hAnsi="바탕체" w:hint="eastAsia"/>
          <w:sz w:val="22"/>
          <w:szCs w:val="22"/>
        </w:rPr>
        <w:t>(IR on시), ONVIF 지원</w:t>
      </w:r>
    </w:p>
    <w:p w:rsidR="002B4BB0" w:rsidRPr="006A7A14" w:rsidRDefault="00FC4B7D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오토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트래킹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방위각 설정,</w:t>
      </w:r>
      <w:r>
        <w:rPr>
          <w:rFonts w:ascii="바탕체" w:eastAsia="바탕체" w:hAnsi="바탕체" w:hint="eastAsia"/>
          <w:sz w:val="22"/>
          <w:szCs w:val="22"/>
        </w:rPr>
        <w:t xml:space="preserve"> IP66, IK10</w:t>
      </w:r>
    </w:p>
    <w:p w:rsidR="00161435" w:rsidRPr="00FC4B7D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1/2.8</w:t>
      </w:r>
      <w:r w:rsidR="002B4BB0">
        <w:rPr>
          <w:rFonts w:ascii="바탕체" w:eastAsia="바탕체" w:hAnsi="바탕체" w:hint="eastAsia"/>
          <w:sz w:val="22"/>
          <w:szCs w:val="23"/>
        </w:rPr>
        <w:t>형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2</w:t>
      </w:r>
      <w:r w:rsidR="00C864E7">
        <w:rPr>
          <w:rFonts w:ascii="바탕체" w:eastAsia="바탕체" w:hAnsi="바탕체" w:hint="eastAsia"/>
          <w:sz w:val="22"/>
          <w:szCs w:val="23"/>
        </w:rPr>
        <w:t>.3</w:t>
      </w:r>
      <w:r w:rsidR="009716AA">
        <w:rPr>
          <w:rFonts w:ascii="바탕체" w:eastAsia="바탕체" w:hAnsi="바탕체" w:hint="eastAsia"/>
          <w:sz w:val="22"/>
          <w:szCs w:val="23"/>
        </w:rPr>
        <w:t>8</w:t>
      </w:r>
      <w:r w:rsidR="00C864E7">
        <w:rPr>
          <w:rFonts w:ascii="바탕체" w:eastAsia="바탕체" w:hAnsi="바탕체" w:hint="eastAsia"/>
          <w:sz w:val="22"/>
          <w:szCs w:val="23"/>
        </w:rPr>
        <w:t>M CMOS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2B4BB0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95</w:t>
      </w:r>
      <w:r w:rsidR="00C864E7">
        <w:rPr>
          <w:rFonts w:ascii="바탕체" w:eastAsia="바탕체" w:hAnsi="바탕체" w:hint="eastAsia"/>
          <w:sz w:val="22"/>
          <w:szCs w:val="23"/>
        </w:rPr>
        <w:t>2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116</w:t>
      </w:r>
      <w:r w:rsidR="002B4BB0" w:rsidRPr="006A7A14">
        <w:rPr>
          <w:rFonts w:ascii="바탕체" w:eastAsia="바탕체" w:hAnsi="바탕체"/>
          <w:sz w:val="22"/>
          <w:szCs w:val="23"/>
        </w:rPr>
        <w:t>(V)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, 유효 </w:t>
      </w:r>
      <w:proofErr w:type="spellStart"/>
      <w:r w:rsidR="002B4BB0" w:rsidRPr="006A7A14">
        <w:rPr>
          <w:rFonts w:ascii="바탕체" w:eastAsia="바탕체" w:hAnsi="바탕체" w:hint="eastAsia"/>
          <w:sz w:val="22"/>
          <w:szCs w:val="23"/>
        </w:rPr>
        <w:t>화소수</w:t>
      </w:r>
      <w:proofErr w:type="spellEnd"/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944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10</w:t>
      </w:r>
      <w:r w:rsidR="00C864E7">
        <w:rPr>
          <w:rFonts w:ascii="바탕체" w:eastAsia="바탕체" w:hAnsi="바탕체" w:hint="eastAsia"/>
          <w:sz w:val="22"/>
          <w:szCs w:val="23"/>
        </w:rPr>
        <w:t>4</w:t>
      </w:r>
      <w:r w:rsidR="002B4BB0" w:rsidRPr="006A7A14">
        <w:rPr>
          <w:rFonts w:ascii="바탕체" w:eastAsia="바탕체" w:hAnsi="바탕체"/>
          <w:sz w:val="22"/>
          <w:szCs w:val="23"/>
        </w:rPr>
        <w:t>(V</w:t>
      </w:r>
      <w:r w:rsidRPr="00E726D4">
        <w:rPr>
          <w:rFonts w:ascii="바탕체" w:eastAsia="바탕체" w:hAnsi="바탕체"/>
          <w:sz w:val="22"/>
          <w:szCs w:val="23"/>
        </w:rPr>
        <w:t>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726D4" w:rsidRPr="002B4BB0" w:rsidRDefault="009716A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4.4 ~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10</w:t>
      </w:r>
      <w:r w:rsidR="00C11A68">
        <w:rPr>
          <w:rFonts w:ascii="바탕체" w:eastAsia="바탕체" w:hAnsi="바탕체" w:cs="돋움체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C11A6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mm, </w:t>
      </w:r>
      <w:r w:rsidR="00C11A6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배 광학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줌 </w:t>
      </w:r>
      <w:r w:rsidR="00D56DF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(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배 디지털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줌</w:t>
      </w:r>
      <w:r w:rsidR="00D56DF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)</w:t>
      </w:r>
    </w:p>
    <w:p w:rsidR="009716AA" w:rsidRP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H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63.68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°(Wide) ~ </w:t>
      </w:r>
      <w:r w:rsidR="007F5C7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7F5C7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°(Tele) / V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37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2°(Wide) ~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7F5C7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76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°(Tele)</w:t>
      </w:r>
    </w:p>
    <w:p w:rsid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Pan 범위/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속도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360°Endless (250°/sec),  Tilt 범위/속도 : -5°~ 185°(250°/sec)</w:t>
      </w:r>
    </w:p>
    <w:p w:rsidR="00C864E7" w:rsidRDefault="00161435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 w:rsidRPr="002B4BB0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2B4B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2B4BB0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C864E7" w:rsidRPr="002F6848">
        <w:rPr>
          <w:rFonts w:ascii="바탕체" w:eastAsia="바탕체" w:hAnsi="바탕체"/>
          <w:sz w:val="22"/>
          <w:szCs w:val="23"/>
        </w:rPr>
        <w:t>0.</w:t>
      </w:r>
      <w:r w:rsidR="00D56DFC">
        <w:rPr>
          <w:rFonts w:ascii="바탕체" w:eastAsia="바탕체" w:hAnsi="바탕체" w:hint="eastAsia"/>
          <w:sz w:val="22"/>
          <w:szCs w:val="23"/>
        </w:rPr>
        <w:t>1</w:t>
      </w:r>
      <w:r w:rsidR="00C864E7" w:rsidRPr="002F6848">
        <w:rPr>
          <w:rFonts w:ascii="바탕체" w:eastAsia="바탕체" w:hAnsi="바탕체"/>
          <w:sz w:val="22"/>
          <w:szCs w:val="23"/>
        </w:rPr>
        <w:t>Lux</w:t>
      </w:r>
      <w:r w:rsidR="00C864E7">
        <w:rPr>
          <w:rFonts w:ascii="바탕체" w:eastAsia="바탕체" w:hAnsi="바탕체" w:hint="eastAsia"/>
          <w:sz w:val="22"/>
          <w:szCs w:val="23"/>
        </w:rPr>
        <w:t>(F1.</w:t>
      </w:r>
      <w:r w:rsidR="00D56DFC">
        <w:rPr>
          <w:rFonts w:ascii="바탕체" w:eastAsia="바탕체" w:hAnsi="바탕체" w:hint="eastAsia"/>
          <w:sz w:val="22"/>
          <w:szCs w:val="23"/>
        </w:rPr>
        <w:t>6</w:t>
      </w:r>
      <w:r w:rsidR="00C864E7">
        <w:rPr>
          <w:rFonts w:ascii="바탕체" w:eastAsia="바탕체" w:hAnsi="바탕체" w:hint="eastAsia"/>
          <w:sz w:val="22"/>
          <w:szCs w:val="23"/>
        </w:rPr>
        <w:t xml:space="preserve">, </w:t>
      </w:r>
      <w:r w:rsidR="00D56DFC">
        <w:rPr>
          <w:rFonts w:ascii="바탕체" w:eastAsia="바탕체" w:hAnsi="바탕체" w:hint="eastAsia"/>
          <w:sz w:val="22"/>
          <w:szCs w:val="23"/>
        </w:rPr>
        <w:t>3</w:t>
      </w:r>
      <w:r w:rsidR="00C864E7">
        <w:rPr>
          <w:rFonts w:ascii="바탕체" w:eastAsia="바탕체" w:hAnsi="바탕체" w:hint="eastAsia"/>
          <w:sz w:val="22"/>
          <w:szCs w:val="23"/>
        </w:rPr>
        <w:t>0IRE), 0.00</w:t>
      </w:r>
      <w:r w:rsidR="00D56DFC">
        <w:rPr>
          <w:rFonts w:ascii="바탕체" w:eastAsia="바탕체" w:hAnsi="바탕체" w:hint="eastAsia"/>
          <w:sz w:val="22"/>
          <w:szCs w:val="23"/>
        </w:rPr>
        <w:t>05</w:t>
      </w:r>
      <w:r w:rsidR="00C864E7">
        <w:rPr>
          <w:rFonts w:ascii="바탕체" w:eastAsia="바탕체" w:hAnsi="바탕체" w:hint="eastAsia"/>
          <w:sz w:val="22"/>
          <w:szCs w:val="23"/>
        </w:rPr>
        <w:t>Lux(</w:t>
      </w:r>
      <w:r w:rsidR="00D56DFC">
        <w:rPr>
          <w:rFonts w:ascii="바탕체" w:eastAsia="바탕체" w:hAnsi="바탕체" w:hint="eastAsia"/>
          <w:sz w:val="22"/>
          <w:szCs w:val="23"/>
        </w:rPr>
        <w:t>2</w:t>
      </w:r>
      <w:r w:rsidR="00C864E7">
        <w:rPr>
          <w:rFonts w:ascii="바탕체" w:eastAsia="바탕체" w:hAnsi="바탕체" w:hint="eastAsia"/>
          <w:sz w:val="22"/>
          <w:szCs w:val="23"/>
        </w:rPr>
        <w:t>sec, F1.</w:t>
      </w:r>
      <w:r w:rsidR="00D56DFC">
        <w:rPr>
          <w:rFonts w:ascii="바탕체" w:eastAsia="바탕체" w:hAnsi="바탕체" w:hint="eastAsia"/>
          <w:sz w:val="22"/>
          <w:szCs w:val="23"/>
        </w:rPr>
        <w:t>6</w:t>
      </w:r>
      <w:r w:rsidR="00C864E7">
        <w:rPr>
          <w:rFonts w:ascii="바탕체" w:eastAsia="바탕체" w:hAnsi="바탕체" w:hint="eastAsia"/>
          <w:sz w:val="22"/>
          <w:szCs w:val="23"/>
        </w:rPr>
        <w:t xml:space="preserve">, </w:t>
      </w:r>
      <w:r w:rsidR="00D56DFC">
        <w:rPr>
          <w:rFonts w:ascii="바탕체" w:eastAsia="바탕체" w:hAnsi="바탕체" w:hint="eastAsia"/>
          <w:sz w:val="22"/>
          <w:szCs w:val="23"/>
        </w:rPr>
        <w:t>3</w:t>
      </w:r>
      <w:r w:rsidR="00C864E7">
        <w:rPr>
          <w:rFonts w:ascii="바탕체" w:eastAsia="바탕체" w:hAnsi="바탕체" w:hint="eastAsia"/>
          <w:sz w:val="22"/>
          <w:szCs w:val="23"/>
        </w:rPr>
        <w:t>0IRE)</w:t>
      </w:r>
      <w:r w:rsidR="00C864E7" w:rsidRPr="002F6848">
        <w:rPr>
          <w:rFonts w:ascii="바탕체" w:eastAsia="바탕체" w:hAnsi="바탕체"/>
          <w:sz w:val="22"/>
          <w:szCs w:val="23"/>
        </w:rPr>
        <w:t xml:space="preserve"> </w:t>
      </w:r>
    </w:p>
    <w:p w:rsidR="00E726D4" w:rsidRPr="00025A10" w:rsidRDefault="00C864E7" w:rsidP="00C864E7">
      <w:pPr>
        <w:pStyle w:val="a3"/>
        <w:spacing w:line="240" w:lineRule="auto"/>
        <w:ind w:left="945" w:firstLineChars="950" w:firstLine="209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B/W   </w:t>
      </w:r>
      <w:proofErr w:type="gramStart"/>
      <w:r w:rsidR="00025A10">
        <w:rPr>
          <w:rFonts w:ascii="바탕체" w:eastAsia="바탕체" w:hAnsi="바탕체" w:hint="eastAsia"/>
          <w:sz w:val="22"/>
          <w:szCs w:val="23"/>
        </w:rPr>
        <w:t>0Lux(</w:t>
      </w:r>
      <w:proofErr w:type="gramEnd"/>
      <w:r w:rsidR="00025A10">
        <w:rPr>
          <w:rFonts w:ascii="바탕체" w:eastAsia="바탕체" w:hAnsi="바탕체" w:hint="eastAsia"/>
          <w:sz w:val="22"/>
          <w:szCs w:val="23"/>
        </w:rPr>
        <w:t>IR)</w:t>
      </w:r>
    </w:p>
    <w:p w:rsidR="00D56DFC" w:rsidRDefault="00D56DFC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야간가시거리     :</w:t>
      </w:r>
      <w:proofErr w:type="gramEnd"/>
      <w:r w:rsidR="007F5C77">
        <w:rPr>
          <w:rFonts w:ascii="바탕체" w:eastAsia="바탕체" w:hAnsi="바탕체" w:hint="eastAsia"/>
          <w:sz w:val="22"/>
          <w:szCs w:val="23"/>
        </w:rPr>
        <w:t xml:space="preserve"> 10</w:t>
      </w:r>
      <w:r>
        <w:rPr>
          <w:rFonts w:ascii="바탕체" w:eastAsia="바탕체" w:hAnsi="바탕체" w:hint="eastAsia"/>
          <w:sz w:val="22"/>
          <w:szCs w:val="23"/>
        </w:rPr>
        <w:t>0M (줌 연동 IR 2개)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Auto-Tracking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: On / Off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비디오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압축방식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H.264, MJPEG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지원해상도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1920</w:t>
      </w:r>
      <w:r w:rsidRPr="008E25CA">
        <w:rPr>
          <w:rFonts w:ascii="바탕체" w:eastAsia="바탕체" w:hAnsi="바탕체"/>
          <w:sz w:val="22"/>
          <w:szCs w:val="23"/>
        </w:rPr>
        <w:t xml:space="preserve">(H) x </w:t>
      </w:r>
      <w:r w:rsidRPr="008E25CA">
        <w:rPr>
          <w:rFonts w:ascii="바탕체" w:eastAsia="바탕체" w:hAnsi="바탕체" w:hint="eastAsia"/>
          <w:sz w:val="22"/>
          <w:szCs w:val="23"/>
        </w:rPr>
        <w:t>1080P</w:t>
      </w:r>
      <w:r w:rsidRPr="008E25CA">
        <w:rPr>
          <w:rFonts w:ascii="바탕체" w:eastAsia="바탕체" w:hAnsi="바탕체"/>
          <w:sz w:val="22"/>
          <w:szCs w:val="23"/>
        </w:rPr>
        <w:t>(V)</w:t>
      </w:r>
      <w:r w:rsidRPr="008E25CA">
        <w:rPr>
          <w:rFonts w:ascii="바탕체" w:eastAsia="바탕체" w:hAnsi="바탕체" w:hint="eastAsia"/>
          <w:sz w:val="22"/>
          <w:szCs w:val="23"/>
        </w:rPr>
        <w:t>, 1280 X 1024, 1280 X 960, 1280 X 720P 등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알람입출력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입력 4개 / 출력 </w:t>
      </w:r>
      <w:r w:rsidR="00D56DFC">
        <w:rPr>
          <w:rFonts w:ascii="바탕체" w:eastAsia="바탕체" w:hAnsi="바탕체" w:hint="eastAsia"/>
          <w:sz w:val="22"/>
          <w:szCs w:val="23"/>
        </w:rPr>
        <w:t>3</w:t>
      </w:r>
      <w:r w:rsidRPr="008E25CA">
        <w:rPr>
          <w:rFonts w:ascii="바탕체" w:eastAsia="바탕체" w:hAnsi="바탕체" w:hint="eastAsia"/>
          <w:sz w:val="22"/>
          <w:szCs w:val="23"/>
        </w:rPr>
        <w:t>개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통신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양방향(G.711 u-law</w:t>
      </w:r>
      <w:r w:rsidR="006155D8">
        <w:rPr>
          <w:rFonts w:ascii="바탕체" w:eastAsia="바탕체" w:hAnsi="바탕체" w:hint="eastAsia"/>
          <w:sz w:val="22"/>
          <w:szCs w:val="23"/>
        </w:rPr>
        <w:t>/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G.726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선택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뷰어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SMART VIEWER, SSM(Samsung Security Manager)</w:t>
      </w:r>
      <w:r w:rsidR="007F5C77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="007F5C77">
        <w:rPr>
          <w:rFonts w:ascii="바탕체" w:eastAsia="바탕체" w:hAnsi="바탕체" w:hint="eastAsia"/>
          <w:sz w:val="22"/>
          <w:szCs w:val="23"/>
        </w:rPr>
        <w:t>웹뷰어</w:t>
      </w:r>
      <w:proofErr w:type="spellEnd"/>
    </w:p>
    <w:p w:rsidR="008E25CA" w:rsidRPr="00D56DFC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D56DFC">
        <w:rPr>
          <w:rFonts w:ascii="바탕체" w:eastAsia="바탕체" w:hAnsi="바탕체" w:hint="eastAsia"/>
          <w:sz w:val="22"/>
          <w:szCs w:val="23"/>
        </w:rPr>
        <w:t xml:space="preserve">지능형영상분석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D56DFC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D56DFC">
        <w:rPr>
          <w:rFonts w:ascii="바탕체" w:eastAsia="바탕체" w:hAnsi="바탕체" w:hint="eastAsia"/>
          <w:sz w:val="22"/>
          <w:szCs w:val="23"/>
        </w:rPr>
        <w:t xml:space="preserve"> MD, Tampering, 가상선, 발생/소멸, 출/입,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D56DFC">
        <w:rPr>
          <w:rFonts w:ascii="바탕체" w:eastAsia="바탕체" w:hAnsi="바탕체" w:hint="eastAsia"/>
          <w:sz w:val="22"/>
          <w:szCs w:val="23"/>
        </w:rPr>
        <w:t>소리</w:t>
      </w:r>
      <w:r w:rsidR="007F5C77">
        <w:rPr>
          <w:rFonts w:ascii="바탕체" w:eastAsia="바탕체" w:hAnsi="바탕체" w:hint="eastAsia"/>
          <w:sz w:val="22"/>
          <w:szCs w:val="23"/>
        </w:rPr>
        <w:t xml:space="preserve">검출, </w:t>
      </w:r>
      <w:r w:rsidRPr="00D56DFC">
        <w:rPr>
          <w:rFonts w:ascii="바탕체" w:eastAsia="바탕체" w:hAnsi="바탕체" w:hint="eastAsia"/>
          <w:sz w:val="22"/>
          <w:szCs w:val="23"/>
        </w:rPr>
        <w:t>얼굴검출</w:t>
      </w:r>
      <w:r w:rsidR="007F5C77">
        <w:rPr>
          <w:rFonts w:ascii="바탕체" w:eastAsia="바탕체" w:hAnsi="바탕체" w:hint="eastAsia"/>
          <w:sz w:val="22"/>
          <w:szCs w:val="23"/>
        </w:rPr>
        <w:t>(4)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부가기능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ONVIF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profile S</w:t>
      </w:r>
      <w:r w:rsidRPr="008E25CA">
        <w:rPr>
          <w:rFonts w:ascii="바탕체" w:eastAsia="바탕체" w:hAnsi="바탕체" w:hint="eastAsia"/>
          <w:sz w:val="22"/>
          <w:szCs w:val="23"/>
        </w:rPr>
        <w:t>, RS-485</w:t>
      </w:r>
      <w:r w:rsidR="006155D8">
        <w:rPr>
          <w:rFonts w:ascii="바탕체" w:eastAsia="바탕체" w:hAnsi="바탕체" w:hint="eastAsia"/>
          <w:sz w:val="22"/>
          <w:szCs w:val="23"/>
        </w:rPr>
        <w:t>/422</w:t>
      </w:r>
      <w:r w:rsidRPr="008E25CA">
        <w:rPr>
          <w:rFonts w:ascii="바탕체" w:eastAsia="바탕체" w:hAnsi="바탕체" w:hint="eastAsia"/>
          <w:sz w:val="22"/>
          <w:szCs w:val="23"/>
        </w:rPr>
        <w:t>, SD/SDHC/SDXC</w:t>
      </w:r>
      <w:r w:rsidR="006155D8">
        <w:rPr>
          <w:rFonts w:ascii="바탕체" w:eastAsia="바탕체" w:hAnsi="바탕체" w:hint="eastAsia"/>
          <w:sz w:val="22"/>
          <w:szCs w:val="23"/>
        </w:rPr>
        <w:t>(128GB)</w:t>
      </w:r>
      <w:r w:rsidRPr="008E25CA">
        <w:rPr>
          <w:rFonts w:ascii="바탕체" w:eastAsia="바탕체" w:hAnsi="바탕체" w:hint="eastAsia"/>
          <w:sz w:val="22"/>
          <w:szCs w:val="23"/>
        </w:rPr>
        <w:t>슬롯</w:t>
      </w:r>
      <w:r w:rsidR="006155D8">
        <w:rPr>
          <w:rFonts w:ascii="바탕체" w:eastAsia="바탕체" w:hAnsi="바탕체" w:hint="eastAsia"/>
          <w:sz w:val="22"/>
          <w:szCs w:val="23"/>
        </w:rPr>
        <w:t>, 방위각 설정</w:t>
      </w:r>
    </w:p>
    <w:p w:rsidR="006155D8" w:rsidRDefault="006155D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동시접속자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15명</w:t>
      </w:r>
      <w:bookmarkStart w:id="0" w:name="_GoBack"/>
      <w:bookmarkEnd w:id="0"/>
      <w:r>
        <w:rPr>
          <w:rFonts w:ascii="바탕체" w:eastAsia="바탕체" w:hAnsi="바탕체" w:hint="eastAsia"/>
          <w:sz w:val="22"/>
          <w:szCs w:val="23"/>
        </w:rPr>
        <w:t>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유니캐스트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방진/방수/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충격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IP66</w:t>
      </w:r>
      <w:r w:rsidR="006155D8">
        <w:rPr>
          <w:rFonts w:ascii="바탕체" w:eastAsia="바탕체" w:hAnsi="바탕체" w:hint="eastAsia"/>
          <w:sz w:val="22"/>
          <w:szCs w:val="23"/>
        </w:rPr>
        <w:t>, IK10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 w:rsidRPr="008E25CA"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습도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-50</w:t>
      </w:r>
      <w:r w:rsidRPr="008E25CA">
        <w:rPr>
          <w:rFonts w:ascii="바탕체" w:eastAsia="바탕체" w:hAnsi="바탕체"/>
          <w:sz w:val="22"/>
          <w:szCs w:val="23"/>
        </w:rPr>
        <w:t>°</w:t>
      </w:r>
      <w:r w:rsidRPr="008E25CA">
        <w:rPr>
          <w:rFonts w:ascii="바탕체" w:eastAsia="바탕체" w:hAnsi="바탕체" w:hint="eastAsia"/>
          <w:sz w:val="22"/>
          <w:szCs w:val="23"/>
        </w:rPr>
        <w:t>C ~ +55°C / ~ 90% RH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사용/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소비전력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24V AC </w:t>
      </w:r>
      <w:r w:rsidR="007C028B">
        <w:rPr>
          <w:rFonts w:ascii="바탕체" w:eastAsia="바탕체" w:hAnsi="바탕체" w:hint="eastAsia"/>
          <w:sz w:val="22"/>
          <w:szCs w:val="23"/>
        </w:rPr>
        <w:t>only(6A 어댑터)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, 최대 </w:t>
      </w:r>
      <w:r w:rsidR="007C028B">
        <w:rPr>
          <w:rFonts w:ascii="바탕체" w:eastAsia="바탕체" w:hAnsi="바탕체" w:hint="eastAsia"/>
          <w:sz w:val="22"/>
          <w:szCs w:val="23"/>
        </w:rPr>
        <w:t>90</w:t>
      </w:r>
      <w:r w:rsidRPr="008E25CA">
        <w:rPr>
          <w:rFonts w:ascii="바탕체" w:eastAsia="바탕체" w:hAnsi="바탕체" w:hint="eastAsia"/>
          <w:sz w:val="22"/>
          <w:szCs w:val="23"/>
        </w:rPr>
        <w:t>W(히터</w:t>
      </w:r>
      <w:r w:rsidR="007C028B">
        <w:rPr>
          <w:rFonts w:ascii="바탕체" w:eastAsia="바탕체" w:hAnsi="바탕체" w:hint="eastAsia"/>
          <w:sz w:val="22"/>
          <w:szCs w:val="23"/>
        </w:rPr>
        <w:t>, IR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사용시)</w:t>
      </w:r>
    </w:p>
    <w:p w:rsidR="00681C2D" w:rsidRPr="007C028B" w:rsidRDefault="008E25CA" w:rsidP="007C028B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중량/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크기  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="007C028B">
        <w:rPr>
          <w:rFonts w:ascii="바탕체" w:eastAsia="바탕체" w:hAnsi="바탕체" w:hint="eastAsia"/>
          <w:sz w:val="22"/>
          <w:szCs w:val="23"/>
        </w:rPr>
        <w:t>7</w:t>
      </w:r>
      <w:r w:rsidRPr="008E25CA">
        <w:rPr>
          <w:rFonts w:ascii="바탕체" w:eastAsia="바탕체" w:hAnsi="바탕체" w:hint="eastAsia"/>
          <w:sz w:val="22"/>
          <w:szCs w:val="23"/>
        </w:rPr>
        <w:t>.</w:t>
      </w:r>
      <w:r w:rsidR="007C028B">
        <w:rPr>
          <w:rFonts w:ascii="바탕체" w:eastAsia="바탕체" w:hAnsi="바탕체" w:hint="eastAsia"/>
          <w:sz w:val="22"/>
          <w:szCs w:val="23"/>
        </w:rPr>
        <w:t>1</w:t>
      </w:r>
      <w:r w:rsidRPr="008E25CA">
        <w:rPr>
          <w:rFonts w:ascii="바탕체" w:eastAsia="바탕체" w:hAnsi="바탕체" w:hint="eastAsia"/>
          <w:sz w:val="22"/>
          <w:szCs w:val="23"/>
        </w:rPr>
        <w:t>k</w:t>
      </w:r>
      <w:r w:rsidRPr="008E25CA">
        <w:rPr>
          <w:rFonts w:ascii="바탕체" w:eastAsia="바탕체" w:hAnsi="바탕체"/>
          <w:sz w:val="22"/>
          <w:szCs w:val="23"/>
        </w:rPr>
        <w:t>g</w:t>
      </w:r>
      <w:r w:rsidRPr="008E25CA">
        <w:rPr>
          <w:rFonts w:ascii="바탕체" w:eastAsia="바탕체" w:hAnsi="바탕체" w:hint="eastAsia"/>
          <w:sz w:val="22"/>
          <w:szCs w:val="23"/>
        </w:rPr>
        <w:t>, 2</w:t>
      </w:r>
      <w:r w:rsidR="007C028B">
        <w:rPr>
          <w:rFonts w:ascii="바탕체" w:eastAsia="바탕체" w:hAnsi="바탕체" w:hint="eastAsia"/>
          <w:sz w:val="22"/>
          <w:szCs w:val="23"/>
        </w:rPr>
        <w:t>48</w:t>
      </w:r>
      <w:r w:rsidRPr="008E25CA">
        <w:rPr>
          <w:rFonts w:ascii="바탕체" w:eastAsia="바탕체" w:hAnsi="바탕체" w:hint="eastAsia"/>
          <w:sz w:val="22"/>
          <w:szCs w:val="23"/>
        </w:rPr>
        <w:t>(Ø)</w:t>
      </w:r>
      <w:r w:rsidRPr="008E25CA">
        <w:rPr>
          <w:rFonts w:ascii="바탕체" w:eastAsia="바탕체" w:hAnsi="바탕체"/>
          <w:sz w:val="22"/>
          <w:szCs w:val="23"/>
        </w:rPr>
        <w:t xml:space="preserve"> x </w:t>
      </w:r>
      <w:r w:rsidR="007C028B">
        <w:rPr>
          <w:rFonts w:ascii="바탕체" w:eastAsia="바탕체" w:hAnsi="바탕체" w:hint="eastAsia"/>
          <w:sz w:val="22"/>
          <w:szCs w:val="23"/>
        </w:rPr>
        <w:t>3</w:t>
      </w:r>
      <w:r w:rsidRPr="008E25CA">
        <w:rPr>
          <w:rFonts w:ascii="바탕체" w:eastAsia="바탕체" w:hAnsi="바탕체" w:hint="eastAsia"/>
          <w:sz w:val="22"/>
          <w:szCs w:val="23"/>
        </w:rPr>
        <w:t>9</w:t>
      </w:r>
      <w:r w:rsidR="007C028B">
        <w:rPr>
          <w:rFonts w:ascii="바탕체" w:eastAsia="바탕체" w:hAnsi="바탕체" w:hint="eastAsia"/>
          <w:sz w:val="22"/>
          <w:szCs w:val="23"/>
        </w:rPr>
        <w:t>9</w:t>
      </w:r>
      <w:r w:rsidRPr="008E25CA">
        <w:rPr>
          <w:rFonts w:ascii="바탕체" w:eastAsia="바탕체" w:hAnsi="바탕체" w:hint="eastAsia"/>
          <w:sz w:val="22"/>
          <w:szCs w:val="23"/>
        </w:rPr>
        <w:t>.</w:t>
      </w:r>
      <w:r w:rsidR="007C028B">
        <w:rPr>
          <w:rFonts w:ascii="바탕체" w:eastAsia="바탕체" w:hAnsi="바탕체" w:hint="eastAsia"/>
          <w:sz w:val="22"/>
          <w:szCs w:val="23"/>
        </w:rPr>
        <w:t>5</w:t>
      </w:r>
      <w:r w:rsidRPr="008E25CA">
        <w:rPr>
          <w:rFonts w:ascii="바탕체" w:eastAsia="바탕체" w:hAnsi="바탕체" w:hint="eastAsia"/>
          <w:sz w:val="22"/>
          <w:szCs w:val="23"/>
        </w:rPr>
        <w:t>(H)</w:t>
      </w:r>
      <w:r w:rsidRPr="008E25CA">
        <w:rPr>
          <w:rFonts w:ascii="바탕체" w:eastAsia="바탕체" w:hAnsi="바탕체"/>
          <w:sz w:val="22"/>
          <w:szCs w:val="23"/>
        </w:rPr>
        <w:t>mm</w:t>
      </w:r>
    </w:p>
    <w:sectPr w:rsidR="00681C2D" w:rsidRPr="007C028B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DFC" w:rsidRDefault="00B54DFC">
      <w:r>
        <w:separator/>
      </w:r>
    </w:p>
  </w:endnote>
  <w:endnote w:type="continuationSeparator" w:id="0">
    <w:p w:rsidR="00B54DFC" w:rsidRDefault="00B5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DFC" w:rsidRDefault="00B54DFC">
      <w:r>
        <w:separator/>
      </w:r>
    </w:p>
  </w:footnote>
  <w:footnote w:type="continuationSeparator" w:id="0">
    <w:p w:rsidR="00B54DFC" w:rsidRDefault="00B54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726698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A3A26F" wp14:editId="519B672C">
          <wp:simplePos x="0" y="0"/>
          <wp:positionH relativeFrom="column">
            <wp:posOffset>4848225</wp:posOffset>
          </wp:positionH>
          <wp:positionV relativeFrom="paragraph">
            <wp:posOffset>-313690</wp:posOffset>
          </wp:positionV>
          <wp:extent cx="1800000" cy="445098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45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B522E"/>
    <w:rsid w:val="000B6FE6"/>
    <w:rsid w:val="000E0266"/>
    <w:rsid w:val="00156E48"/>
    <w:rsid w:val="00161435"/>
    <w:rsid w:val="00176228"/>
    <w:rsid w:val="00205F5A"/>
    <w:rsid w:val="00217AAF"/>
    <w:rsid w:val="002955D3"/>
    <w:rsid w:val="002B4BB0"/>
    <w:rsid w:val="002F2014"/>
    <w:rsid w:val="003359BF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97BD1"/>
    <w:rsid w:val="004B0F03"/>
    <w:rsid w:val="004B2CDD"/>
    <w:rsid w:val="004D4306"/>
    <w:rsid w:val="00507EDB"/>
    <w:rsid w:val="0052401A"/>
    <w:rsid w:val="00535F33"/>
    <w:rsid w:val="005A2B0E"/>
    <w:rsid w:val="005D5C84"/>
    <w:rsid w:val="005F241E"/>
    <w:rsid w:val="006155D8"/>
    <w:rsid w:val="006413F0"/>
    <w:rsid w:val="006605E3"/>
    <w:rsid w:val="00681C2D"/>
    <w:rsid w:val="00694DC7"/>
    <w:rsid w:val="006B49C0"/>
    <w:rsid w:val="006E453B"/>
    <w:rsid w:val="006F0A69"/>
    <w:rsid w:val="00706CB0"/>
    <w:rsid w:val="00726698"/>
    <w:rsid w:val="0073337A"/>
    <w:rsid w:val="007A3097"/>
    <w:rsid w:val="007C028B"/>
    <w:rsid w:val="007F5C77"/>
    <w:rsid w:val="007F69B5"/>
    <w:rsid w:val="008609EE"/>
    <w:rsid w:val="00863F92"/>
    <w:rsid w:val="00873E92"/>
    <w:rsid w:val="008773DB"/>
    <w:rsid w:val="008938A5"/>
    <w:rsid w:val="00895425"/>
    <w:rsid w:val="008E25CA"/>
    <w:rsid w:val="00902D39"/>
    <w:rsid w:val="0090535B"/>
    <w:rsid w:val="00924058"/>
    <w:rsid w:val="0092699D"/>
    <w:rsid w:val="009716AA"/>
    <w:rsid w:val="00A41519"/>
    <w:rsid w:val="00A44548"/>
    <w:rsid w:val="00AB684D"/>
    <w:rsid w:val="00B54DFC"/>
    <w:rsid w:val="00B716B0"/>
    <w:rsid w:val="00B9310A"/>
    <w:rsid w:val="00B95C9E"/>
    <w:rsid w:val="00BB121A"/>
    <w:rsid w:val="00BD62FF"/>
    <w:rsid w:val="00BD7A3B"/>
    <w:rsid w:val="00BF6A88"/>
    <w:rsid w:val="00C05792"/>
    <w:rsid w:val="00C0769F"/>
    <w:rsid w:val="00C07C9D"/>
    <w:rsid w:val="00C11A68"/>
    <w:rsid w:val="00C13C72"/>
    <w:rsid w:val="00C577A9"/>
    <w:rsid w:val="00C71A4A"/>
    <w:rsid w:val="00C864E7"/>
    <w:rsid w:val="00C96022"/>
    <w:rsid w:val="00CC7B47"/>
    <w:rsid w:val="00D01DBD"/>
    <w:rsid w:val="00D04E7D"/>
    <w:rsid w:val="00D379B8"/>
    <w:rsid w:val="00D56DFC"/>
    <w:rsid w:val="00D661DC"/>
    <w:rsid w:val="00D846EC"/>
    <w:rsid w:val="00D85928"/>
    <w:rsid w:val="00DA62C1"/>
    <w:rsid w:val="00E05117"/>
    <w:rsid w:val="00E44C00"/>
    <w:rsid w:val="00E6538D"/>
    <w:rsid w:val="00E726D4"/>
    <w:rsid w:val="00E926C2"/>
    <w:rsid w:val="00EC2BA3"/>
    <w:rsid w:val="00EE42FB"/>
    <w:rsid w:val="00F30375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2015-12-13T22:59:00Z</dcterms:created>
  <dcterms:modified xsi:type="dcterms:W3CDTF">2015-12-13T23:04:00Z</dcterms:modified>
</cp:coreProperties>
</file>