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7C636C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7C636C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color w:val="000000" w:themeColor="text1"/>
          <w:sz w:val="22"/>
          <w:szCs w:val="22"/>
        </w:rPr>
      </w:pPr>
    </w:p>
    <w:p w14:paraId="5DFEE66A" w14:textId="77777777" w:rsidR="004A4F41" w:rsidRPr="007C636C" w:rsidRDefault="00D1764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color w:val="000000" w:themeColor="text1"/>
          <w:szCs w:val="22"/>
        </w:rPr>
      </w:pPr>
      <w:r>
        <w:rPr>
          <w:rFonts w:cs="Arial"/>
          <w:noProof/>
          <w:color w:val="000000" w:themeColor="text1"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7C636C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48CCCDAE" w14:textId="43989F6A" w:rsidR="009C5E7C" w:rsidRPr="007C636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  <w:bookmarkStart w:id="2" w:name="_Toc334350683"/>
      <w:r w:rsidRPr="007C636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7C636C" w:rsidRPr="007C636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7C636C">
        <w:rPr>
          <w:rFonts w:eastAsia="Times New Roman" w:cs="Arial"/>
          <w:color w:val="000000" w:themeColor="text1"/>
          <w:szCs w:val="22"/>
        </w:rPr>
        <w:t xml:space="preserve"> is a global leading supplier of solutions for IP and analog video surveillance. Building on the company's history of innovation, </w:t>
      </w:r>
      <w:r w:rsidRPr="007C636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7C636C" w:rsidRPr="007C636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7C636C">
        <w:rPr>
          <w:rFonts w:eastAsia="Times New Roman" w:cs="Arial"/>
          <w:color w:val="000000" w:themeColor="text1"/>
          <w:szCs w:val="22"/>
        </w:rPr>
        <w:t xml:space="preserve"> is dedicated to providing systems solutions with the highest levels of performance, reliability and cost-effectiveness. </w:t>
      </w:r>
      <w:r w:rsidRPr="007C636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7C636C" w:rsidRPr="007C636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7C636C">
        <w:rPr>
          <w:rFonts w:eastAsia="Times New Roman" w:cs="Arial"/>
          <w:color w:val="000000" w:themeColor="text1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7C636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0EB1F075" w14:textId="3192D2D2" w:rsidR="009C5E7C" w:rsidRPr="007C636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color w:val="000000" w:themeColor="text1"/>
          <w:szCs w:val="22"/>
          <w:lang w:eastAsia="ko-KR"/>
        </w:rPr>
      </w:pPr>
      <w:r w:rsidRPr="007C636C">
        <w:rPr>
          <w:rFonts w:eastAsia="Times New Roman" w:cs="Arial"/>
          <w:color w:val="000000" w:themeColor="text1"/>
          <w:szCs w:val="22"/>
        </w:rPr>
        <w:t xml:space="preserve">For additional information, </w:t>
      </w:r>
      <w:bookmarkEnd w:id="2"/>
      <w:r w:rsidRPr="007C636C">
        <w:rPr>
          <w:rFonts w:eastAsia="맑은 고딕" w:cs="Arial"/>
          <w:color w:val="000000" w:themeColor="text1"/>
          <w:szCs w:val="22"/>
          <w:lang w:eastAsia="ko-KR"/>
        </w:rPr>
        <w:t xml:space="preserve">visit </w:t>
      </w:r>
      <w:r w:rsidR="007C636C" w:rsidRPr="007C636C">
        <w:rPr>
          <w:rFonts w:cs="Arial"/>
          <w:color w:val="000000" w:themeColor="text1"/>
        </w:rPr>
        <w:t>http://www.hanwhavision.com</w:t>
      </w:r>
    </w:p>
    <w:p w14:paraId="602816C9" w14:textId="77777777" w:rsidR="00577DB8" w:rsidRPr="007C636C" w:rsidRDefault="00577DB8" w:rsidP="00597E79">
      <w:pPr>
        <w:spacing w:after="0"/>
        <w:rPr>
          <w:rFonts w:eastAsia="Times New Roman" w:cs="Arial"/>
          <w:b/>
          <w:color w:val="000000" w:themeColor="text1"/>
          <w:sz w:val="22"/>
          <w:szCs w:val="22"/>
        </w:rPr>
      </w:pPr>
    </w:p>
    <w:bookmarkEnd w:id="0"/>
    <w:bookmarkEnd w:id="1"/>
    <w:p w14:paraId="6C1C082B" w14:textId="394EA7FB" w:rsidR="004A4F41" w:rsidRPr="007C636C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7C636C">
        <w:rPr>
          <w:rFonts w:cs="Arial"/>
          <w:b/>
          <w:color w:val="000000" w:themeColor="text1"/>
        </w:rPr>
        <w:t>PRODUCTS</w:t>
      </w:r>
    </w:p>
    <w:p w14:paraId="0A724692" w14:textId="77777777" w:rsidR="004A4F41" w:rsidRPr="007C636C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7C636C">
        <w:rPr>
          <w:rFonts w:cs="Arial"/>
          <w:b/>
          <w:color w:val="000000" w:themeColor="text1"/>
        </w:rPr>
        <w:t>EQUIPMENT</w:t>
      </w:r>
    </w:p>
    <w:p w14:paraId="64B04C61" w14:textId="63F31AC3" w:rsidR="004A4F41" w:rsidRPr="007C636C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7C636C">
        <w:rPr>
          <w:rFonts w:cs="Arial"/>
          <w:color w:val="000000" w:themeColor="text1"/>
        </w:rPr>
        <w:t>Manufacturer</w:t>
      </w:r>
      <w:r w:rsidR="00597E79" w:rsidRPr="007C636C">
        <w:rPr>
          <w:rFonts w:cs="Arial"/>
          <w:color w:val="000000" w:themeColor="text1"/>
        </w:rPr>
        <w:t xml:space="preserve"> : </w:t>
      </w:r>
      <w:r w:rsidR="0000308B" w:rsidRPr="007C636C">
        <w:rPr>
          <w:rFonts w:eastAsia="맑은 고딕" w:cs="Arial"/>
          <w:color w:val="000000" w:themeColor="text1"/>
          <w:lang w:eastAsia="ko-KR"/>
        </w:rPr>
        <w:t xml:space="preserve">Hanwha </w:t>
      </w:r>
      <w:r w:rsidR="007C636C" w:rsidRPr="007C636C">
        <w:rPr>
          <w:rFonts w:eastAsia="맑은 고딕" w:cs="Arial"/>
          <w:color w:val="000000" w:themeColor="text1"/>
          <w:lang w:eastAsia="ko-KR"/>
        </w:rPr>
        <w:t>Vision</w:t>
      </w:r>
      <w:r w:rsidR="00597E79" w:rsidRPr="007C636C">
        <w:rPr>
          <w:rFonts w:eastAsia="맑은 고딕" w:cs="Arial"/>
          <w:color w:val="000000" w:themeColor="text1"/>
          <w:lang w:eastAsia="ko-KR"/>
        </w:rPr>
        <w:t>(</w:t>
      </w:r>
      <w:r w:rsidR="007C636C" w:rsidRPr="007C636C">
        <w:rPr>
          <w:rFonts w:cs="Arial"/>
          <w:color w:val="000000" w:themeColor="text1"/>
        </w:rPr>
        <w:t>http://www.hanwhavision</w:t>
      </w:r>
      <w:r w:rsidR="006D6F02" w:rsidRPr="007C636C">
        <w:rPr>
          <w:rFonts w:cs="Arial"/>
          <w:color w:val="000000" w:themeColor="text1"/>
        </w:rPr>
        <w:t>.com/</w:t>
      </w:r>
      <w:r w:rsidR="00597E79" w:rsidRPr="007C636C">
        <w:rPr>
          <w:rFonts w:cs="Arial"/>
          <w:color w:val="000000" w:themeColor="text1"/>
        </w:rPr>
        <w:t>)</w:t>
      </w:r>
    </w:p>
    <w:p w14:paraId="5A6F2464" w14:textId="660B1DCF" w:rsidR="004A4F41" w:rsidRPr="007C636C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7C636C">
        <w:rPr>
          <w:rFonts w:cs="Arial"/>
          <w:color w:val="000000" w:themeColor="text1"/>
        </w:rPr>
        <w:t>Model</w:t>
      </w:r>
      <w:r w:rsidR="00597E79" w:rsidRPr="007C636C">
        <w:rPr>
          <w:rFonts w:cs="Arial"/>
          <w:color w:val="000000" w:themeColor="text1"/>
        </w:rPr>
        <w:t xml:space="preserve"> : </w:t>
      </w:r>
      <w:r w:rsidR="00C8782E" w:rsidRPr="007C636C">
        <w:rPr>
          <w:rFonts w:cs="Arial"/>
          <w:color w:val="000000" w:themeColor="text1"/>
        </w:rPr>
        <w:t>SPA</w:t>
      </w:r>
      <w:r w:rsidR="00E3532E" w:rsidRPr="007C636C">
        <w:rPr>
          <w:rFonts w:cs="Arial"/>
          <w:color w:val="000000" w:themeColor="text1"/>
        </w:rPr>
        <w:t>-</w:t>
      </w:r>
      <w:r w:rsidR="00BF5B95" w:rsidRPr="007C636C">
        <w:rPr>
          <w:rFonts w:eastAsia="맑은 고딕" w:cs="Arial"/>
          <w:color w:val="000000" w:themeColor="text1"/>
          <w:lang w:eastAsia="ko-KR"/>
        </w:rPr>
        <w:t>M1000</w:t>
      </w:r>
    </w:p>
    <w:p w14:paraId="74D3F388" w14:textId="400B96BF" w:rsidR="004A4F41" w:rsidRPr="007C636C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7C636C">
        <w:rPr>
          <w:rFonts w:cs="Arial"/>
          <w:color w:val="000000" w:themeColor="text1"/>
        </w:rPr>
        <w:t>Alternates</w:t>
      </w:r>
      <w:r w:rsidR="00597E79" w:rsidRPr="007C636C">
        <w:rPr>
          <w:rFonts w:cs="Arial"/>
          <w:color w:val="000000" w:themeColor="text1"/>
        </w:rPr>
        <w:t xml:space="preserve"> </w:t>
      </w:r>
      <w:r w:rsidRPr="007C636C">
        <w:rPr>
          <w:rFonts w:cs="Arial"/>
          <w:color w:val="000000" w:themeColor="text1"/>
        </w:rPr>
        <w:t>:</w:t>
      </w:r>
      <w:r w:rsidR="00597E79" w:rsidRPr="007C636C">
        <w:rPr>
          <w:rFonts w:cs="Arial"/>
          <w:color w:val="000000" w:themeColor="text1"/>
        </w:rPr>
        <w:t xml:space="preserve"> </w:t>
      </w:r>
      <w:r w:rsidR="00895528" w:rsidRPr="007C636C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7C636C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C636C">
        <w:rPr>
          <w:rFonts w:cs="Arial"/>
          <w:b/>
          <w:color w:val="000000" w:themeColor="text1"/>
        </w:rPr>
        <w:t xml:space="preserve">GENERAL </w:t>
      </w:r>
      <w:r w:rsidR="004A4F41" w:rsidRPr="007C636C">
        <w:rPr>
          <w:rFonts w:cs="Arial"/>
          <w:b/>
          <w:color w:val="000000" w:themeColor="text1"/>
        </w:rPr>
        <w:t>DESCRIPTION</w:t>
      </w:r>
    </w:p>
    <w:p w14:paraId="429442FE" w14:textId="46CB9DE6" w:rsidR="000C11F2" w:rsidRPr="007C636C" w:rsidRDefault="004B7AFE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C636C">
        <w:rPr>
          <w:rFonts w:cs="Arial"/>
          <w:bCs/>
          <w:color w:val="000000" w:themeColor="text1"/>
          <w:sz w:val="20"/>
        </w:rPr>
        <w:t xml:space="preserve">The microphone </w:t>
      </w:r>
      <w:r w:rsidR="00BE0BC5" w:rsidRPr="007C636C">
        <w:rPr>
          <w:rFonts w:cs="Arial"/>
          <w:bCs/>
          <w:color w:val="000000" w:themeColor="text1"/>
          <w:sz w:val="20"/>
        </w:rPr>
        <w:t>shall convert sound to an audio signal to be transmitted over a network.</w:t>
      </w:r>
    </w:p>
    <w:p w14:paraId="4CDAE396" w14:textId="694A8E6D" w:rsidR="000C11F2" w:rsidRPr="007C636C" w:rsidRDefault="004B7AFE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C636C">
        <w:rPr>
          <w:rFonts w:cs="Arial"/>
          <w:bCs/>
          <w:color w:val="000000" w:themeColor="text1"/>
          <w:sz w:val="20"/>
        </w:rPr>
        <w:t xml:space="preserve">The microphone </w:t>
      </w:r>
      <w:r w:rsidR="000C11F2" w:rsidRPr="007C636C">
        <w:rPr>
          <w:rFonts w:cs="Arial"/>
          <w:bCs/>
          <w:color w:val="000000" w:themeColor="text1"/>
          <w:sz w:val="20"/>
        </w:rPr>
        <w:t>shall be powered by the switch utilizing the network cable.</w:t>
      </w:r>
    </w:p>
    <w:p w14:paraId="0459DF1E" w14:textId="77777777" w:rsidR="000C11F2" w:rsidRPr="007C636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7C636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bCs/>
          <w:color w:val="000000" w:themeColor="text1"/>
          <w:sz w:val="20"/>
        </w:rPr>
        <w:t>Network module</w:t>
      </w:r>
    </w:p>
    <w:p w14:paraId="217B26C0" w14:textId="73A39940" w:rsidR="000C11F2" w:rsidRPr="007C636C" w:rsidRDefault="004B7AFE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bCs/>
          <w:color w:val="000000" w:themeColor="text1"/>
          <w:sz w:val="20"/>
        </w:rPr>
        <w:t xml:space="preserve">The microphone </w:t>
      </w:r>
      <w:r w:rsidR="000C11F2" w:rsidRPr="007C636C">
        <w:rPr>
          <w:rFonts w:cs="Arial"/>
          <w:bCs/>
          <w:color w:val="000000" w:themeColor="text1"/>
          <w:sz w:val="20"/>
        </w:rPr>
        <w:t>supports network connection through a LAN cable.</w:t>
      </w:r>
    </w:p>
    <w:p w14:paraId="0C8A51CB" w14:textId="06E032FF" w:rsidR="000C11F2" w:rsidRPr="007C636C" w:rsidRDefault="004B7AFE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 xml:space="preserve">The microphone </w:t>
      </w:r>
      <w:r w:rsidR="000C11F2" w:rsidRPr="007C636C">
        <w:rPr>
          <w:rFonts w:cs="Arial"/>
          <w:color w:val="000000" w:themeColor="text1"/>
          <w:sz w:val="20"/>
        </w:rPr>
        <w:t>has a built-in web server based on a Linux system. It provides a service that connects this to a web browser through a network connection.</w:t>
      </w:r>
    </w:p>
    <w:p w14:paraId="31709B82" w14:textId="330A2C01" w:rsidR="000C11F2" w:rsidRPr="007C636C" w:rsidRDefault="004B7AFE" w:rsidP="000C11F2">
      <w:pPr>
        <w:numPr>
          <w:ilvl w:val="3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7C636C">
        <w:rPr>
          <w:rFonts w:cs="Arial"/>
          <w:color w:val="000000" w:themeColor="text1"/>
          <w:szCs w:val="20"/>
          <w:lang w:eastAsia="zh-TW"/>
        </w:rPr>
        <w:t xml:space="preserve">The microphone </w:t>
      </w:r>
      <w:r w:rsidR="000C11F2" w:rsidRPr="007C636C">
        <w:rPr>
          <w:rFonts w:cs="Arial"/>
          <w:color w:val="000000" w:themeColor="text1"/>
          <w:szCs w:val="20"/>
          <w:lang w:eastAsia="zh-TW"/>
        </w:rPr>
        <w:t>shall allow for audio to be transported over:</w:t>
      </w:r>
    </w:p>
    <w:p w14:paraId="480A9DFF" w14:textId="3720CD15" w:rsidR="000C11F2" w:rsidRPr="007C636C" w:rsidRDefault="000757B8" w:rsidP="000757B8">
      <w:pPr>
        <w:numPr>
          <w:ilvl w:val="4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7C636C">
        <w:rPr>
          <w:rFonts w:cs="Arial"/>
          <w:color w:val="000000" w:themeColor="text1"/>
          <w:szCs w:val="20"/>
          <w:lang w:eastAsia="zh-TW"/>
        </w:rPr>
        <w:t>AOE(Audio over Ethernet)</w:t>
      </w:r>
    </w:p>
    <w:p w14:paraId="6E6DFBFB" w14:textId="2E30288F" w:rsidR="000C11F2" w:rsidRPr="007C636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bCs/>
          <w:color w:val="000000" w:themeColor="text1"/>
          <w:sz w:val="20"/>
        </w:rPr>
        <w:t xml:space="preserve">Interoperability – </w:t>
      </w:r>
      <w:r w:rsidR="004B7AFE" w:rsidRPr="007C636C">
        <w:rPr>
          <w:rFonts w:cs="Arial"/>
          <w:bCs/>
          <w:color w:val="000000" w:themeColor="text1"/>
          <w:sz w:val="20"/>
        </w:rPr>
        <w:t xml:space="preserve">The microphone </w:t>
      </w:r>
      <w:r w:rsidRPr="007C636C">
        <w:rPr>
          <w:rFonts w:cs="Arial"/>
          <w:bCs/>
          <w:color w:val="000000" w:themeColor="text1"/>
          <w:sz w:val="20"/>
        </w:rPr>
        <w:t>shall be SUNAPI(HTTP API) compliant.</w:t>
      </w:r>
      <w:r w:rsidRPr="007C636C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3596A3AE" w14:textId="77777777" w:rsidR="000C11F2" w:rsidRPr="007C636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Network protocol</w:t>
      </w:r>
    </w:p>
    <w:p w14:paraId="4515A1EF" w14:textId="7132EA4F" w:rsidR="000C11F2" w:rsidRPr="007C636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Protocols : IPv4, HTTP,</w:t>
      </w:r>
      <w:r w:rsidR="007C636C" w:rsidRPr="007C636C">
        <w:rPr>
          <w:rFonts w:cs="Arial"/>
          <w:color w:val="000000" w:themeColor="text1"/>
          <w:sz w:val="20"/>
        </w:rPr>
        <w:t xml:space="preserve"> </w:t>
      </w:r>
      <w:r w:rsidRPr="007C636C">
        <w:rPr>
          <w:rFonts w:cs="Arial"/>
          <w:color w:val="000000" w:themeColor="text1"/>
          <w:sz w:val="20"/>
        </w:rPr>
        <w:t>DNS, DNS, NTP, TCP, UDP, DHCP, ARP, ICMP</w:t>
      </w:r>
    </w:p>
    <w:p w14:paraId="19B793A3" w14:textId="77777777" w:rsidR="000C11F2" w:rsidRPr="007C636C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000000" w:themeColor="text1"/>
          <w:sz w:val="20"/>
        </w:rPr>
      </w:pPr>
    </w:p>
    <w:p w14:paraId="2E688187" w14:textId="75FCF60E" w:rsidR="001B062E" w:rsidRPr="007C636C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C636C">
        <w:rPr>
          <w:rFonts w:cs="Arial"/>
          <w:b/>
          <w:color w:val="000000" w:themeColor="text1"/>
        </w:rPr>
        <w:t>DETAILED SPECIFICATIONS</w:t>
      </w:r>
    </w:p>
    <w:p w14:paraId="07585D8E" w14:textId="5B2BE104" w:rsidR="00CB45BF" w:rsidRPr="007C636C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bookmarkStart w:id="3" w:name="_Toc173721624"/>
      <w:r w:rsidRPr="007C636C">
        <w:rPr>
          <w:rFonts w:cs="Arial"/>
          <w:bCs/>
          <w:color w:val="000000" w:themeColor="text1"/>
          <w:sz w:val="20"/>
        </w:rPr>
        <w:t>Network</w:t>
      </w:r>
    </w:p>
    <w:p w14:paraId="6409C6D5" w14:textId="4FC53A8E" w:rsidR="00CB45BF" w:rsidRPr="007C636C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Ethernet: 10/100</w:t>
      </w:r>
      <w:r w:rsidR="007C636C" w:rsidRPr="007C636C">
        <w:rPr>
          <w:rFonts w:cs="Arial"/>
          <w:color w:val="000000" w:themeColor="text1"/>
          <w:sz w:val="20"/>
        </w:rPr>
        <w:t>0</w:t>
      </w:r>
      <w:r w:rsidRPr="007C636C">
        <w:rPr>
          <w:rFonts w:cs="Arial"/>
          <w:color w:val="000000" w:themeColor="text1"/>
          <w:sz w:val="20"/>
        </w:rPr>
        <w:t xml:space="preserve"> Base-T</w:t>
      </w:r>
    </w:p>
    <w:p w14:paraId="016969F7" w14:textId="393A1CC0" w:rsidR="00761A5E" w:rsidRPr="007C636C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Protocol</w:t>
      </w:r>
    </w:p>
    <w:p w14:paraId="5351365F" w14:textId="77777777" w:rsidR="00761A5E" w:rsidRPr="007C636C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Supported Protocols:</w:t>
      </w:r>
    </w:p>
    <w:p w14:paraId="056DCA3F" w14:textId="0E4F1843" w:rsidR="00761A5E" w:rsidRPr="007C636C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 xml:space="preserve"> IPv4, HTTP,</w:t>
      </w:r>
      <w:r w:rsidR="007C636C" w:rsidRPr="007C636C">
        <w:rPr>
          <w:rFonts w:cs="Arial"/>
          <w:color w:val="000000" w:themeColor="text1"/>
          <w:sz w:val="20"/>
        </w:rPr>
        <w:t xml:space="preserve"> </w:t>
      </w:r>
      <w:r w:rsidRPr="007C636C">
        <w:rPr>
          <w:rFonts w:cs="Arial"/>
          <w:color w:val="000000" w:themeColor="text1"/>
          <w:sz w:val="20"/>
        </w:rPr>
        <w:t>DNS, DNS, NTP, TCP, UDP, DHCP, ARP, ICMP</w:t>
      </w:r>
    </w:p>
    <w:p w14:paraId="620CCB28" w14:textId="62D1F743" w:rsidR="00761A5E" w:rsidRPr="007C636C" w:rsidRDefault="007C636C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C636C">
        <w:rPr>
          <w:rFonts w:cs="Arial"/>
          <w:color w:val="000000" w:themeColor="text1"/>
          <w:sz w:val="20"/>
          <w:szCs w:val="16"/>
        </w:rPr>
        <w:t xml:space="preserve">Gooseneck </w:t>
      </w:r>
      <w:r w:rsidR="00761A5E" w:rsidRPr="007C636C">
        <w:rPr>
          <w:rFonts w:cs="Arial"/>
          <w:color w:val="000000" w:themeColor="text1"/>
          <w:sz w:val="20"/>
          <w:szCs w:val="16"/>
        </w:rPr>
        <w:t>MIC</w:t>
      </w:r>
    </w:p>
    <w:p w14:paraId="6BC1A614" w14:textId="0D898481" w:rsidR="00175927" w:rsidRPr="007C636C" w:rsidRDefault="00FC4276" w:rsidP="00175927">
      <w:pPr>
        <w:numPr>
          <w:ilvl w:val="3"/>
          <w:numId w:val="19"/>
        </w:numPr>
        <w:rPr>
          <w:rFonts w:cs="Arial"/>
          <w:color w:val="000000" w:themeColor="text1"/>
          <w:szCs w:val="16"/>
          <w:lang w:eastAsia="zh-TW"/>
        </w:rPr>
      </w:pPr>
      <w:r w:rsidRPr="007C636C">
        <w:rPr>
          <w:rFonts w:cs="Arial"/>
          <w:color w:val="000000" w:themeColor="text1"/>
          <w:szCs w:val="16"/>
          <w:lang w:eastAsia="zh-TW"/>
        </w:rPr>
        <w:t xml:space="preserve">Input Sensitivity: </w:t>
      </w:r>
      <w:r w:rsidR="008F178C" w:rsidRPr="007C636C">
        <w:rPr>
          <w:rFonts w:cs="Arial"/>
          <w:color w:val="000000" w:themeColor="text1"/>
          <w:szCs w:val="16"/>
          <w:lang w:eastAsia="zh-TW"/>
        </w:rPr>
        <w:t>-50dBV ± 3dB</w:t>
      </w:r>
    </w:p>
    <w:p w14:paraId="6924D8E9" w14:textId="79ADE5B1" w:rsidR="00175927" w:rsidRPr="007C636C" w:rsidRDefault="00175927" w:rsidP="00175927">
      <w:pPr>
        <w:numPr>
          <w:ilvl w:val="3"/>
          <w:numId w:val="19"/>
        </w:numPr>
        <w:rPr>
          <w:rFonts w:cs="Arial"/>
          <w:color w:val="000000" w:themeColor="text1"/>
          <w:szCs w:val="16"/>
          <w:lang w:eastAsia="zh-TW"/>
        </w:rPr>
      </w:pPr>
      <w:r w:rsidRPr="007C636C">
        <w:rPr>
          <w:rFonts w:eastAsia="맑은 고딕" w:cs="Arial" w:hint="eastAsia"/>
          <w:color w:val="000000" w:themeColor="text1"/>
          <w:szCs w:val="16"/>
          <w:lang w:eastAsia="ko-KR"/>
        </w:rPr>
        <w:t>F</w:t>
      </w:r>
      <w:r w:rsidRPr="007C636C">
        <w:rPr>
          <w:rFonts w:eastAsia="맑은 고딕" w:cs="Arial"/>
          <w:color w:val="000000" w:themeColor="text1"/>
          <w:szCs w:val="16"/>
          <w:lang w:eastAsia="ko-KR"/>
        </w:rPr>
        <w:t>requ</w:t>
      </w:r>
      <w:r w:rsidR="00A151CD" w:rsidRPr="007C636C">
        <w:rPr>
          <w:rFonts w:eastAsia="맑은 고딕" w:cs="Arial"/>
          <w:color w:val="000000" w:themeColor="text1"/>
          <w:szCs w:val="16"/>
          <w:lang w:eastAsia="ko-KR"/>
        </w:rPr>
        <w:t>e</w:t>
      </w:r>
      <w:r w:rsidRPr="007C636C">
        <w:rPr>
          <w:rFonts w:eastAsia="맑은 고딕" w:cs="Arial"/>
          <w:color w:val="000000" w:themeColor="text1"/>
          <w:szCs w:val="16"/>
          <w:lang w:eastAsia="ko-KR"/>
        </w:rPr>
        <w:t xml:space="preserve">ncy </w:t>
      </w:r>
      <w:r w:rsidR="008B0669" w:rsidRPr="007C636C">
        <w:rPr>
          <w:rFonts w:eastAsia="맑은 고딕" w:cs="Arial"/>
          <w:color w:val="000000" w:themeColor="text1"/>
          <w:szCs w:val="16"/>
          <w:lang w:eastAsia="ko-KR"/>
        </w:rPr>
        <w:t>Range</w:t>
      </w:r>
      <w:r w:rsidR="00ED50AD" w:rsidRPr="007C636C">
        <w:rPr>
          <w:rFonts w:eastAsia="맑은 고딕" w:cs="Arial"/>
          <w:color w:val="000000" w:themeColor="text1"/>
          <w:szCs w:val="16"/>
          <w:lang w:eastAsia="ko-KR"/>
        </w:rPr>
        <w:t xml:space="preserve">: </w:t>
      </w:r>
      <w:r w:rsidR="008F178C" w:rsidRPr="007C636C">
        <w:rPr>
          <w:rFonts w:eastAsia="맑은 고딕" w:cs="Arial"/>
          <w:color w:val="000000" w:themeColor="text1"/>
          <w:szCs w:val="16"/>
          <w:lang w:eastAsia="ko-KR"/>
        </w:rPr>
        <w:t>10</w:t>
      </w:r>
      <w:r w:rsidR="00ED50AD" w:rsidRPr="007C636C">
        <w:rPr>
          <w:rFonts w:eastAsia="맑은 고딕" w:cs="Arial"/>
          <w:color w:val="000000" w:themeColor="text1"/>
          <w:szCs w:val="16"/>
          <w:lang w:eastAsia="ko-KR"/>
        </w:rPr>
        <w:t>0Hz ~1</w:t>
      </w:r>
      <w:r w:rsidR="008F178C" w:rsidRPr="007C636C">
        <w:rPr>
          <w:rFonts w:eastAsia="맑은 고딕" w:cs="Arial"/>
          <w:color w:val="000000" w:themeColor="text1"/>
          <w:szCs w:val="16"/>
          <w:lang w:eastAsia="ko-KR"/>
        </w:rPr>
        <w:t>8</w:t>
      </w:r>
      <w:r w:rsidR="00ED50AD" w:rsidRPr="007C636C">
        <w:rPr>
          <w:rFonts w:eastAsia="맑은 고딕" w:cs="Arial"/>
          <w:color w:val="000000" w:themeColor="text1"/>
          <w:szCs w:val="16"/>
          <w:lang w:eastAsia="ko-KR"/>
        </w:rPr>
        <w:t>kHz</w:t>
      </w:r>
    </w:p>
    <w:p w14:paraId="3921950D" w14:textId="2C918B88" w:rsidR="00761A5E" w:rsidRPr="007C636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C636C">
        <w:rPr>
          <w:rFonts w:cs="Arial"/>
          <w:color w:val="000000" w:themeColor="text1"/>
          <w:sz w:val="20"/>
          <w:szCs w:val="16"/>
        </w:rPr>
        <w:t>System integration</w:t>
      </w:r>
    </w:p>
    <w:p w14:paraId="73B349EC" w14:textId="37130F54" w:rsidR="00761A5E" w:rsidRPr="007C636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C636C">
        <w:rPr>
          <w:rFonts w:cs="Arial"/>
          <w:color w:val="000000" w:themeColor="text1"/>
          <w:sz w:val="20"/>
          <w:szCs w:val="16"/>
        </w:rPr>
        <w:lastRenderedPageBreak/>
        <w:t>API (Application Programming Interface): SUNAPI</w:t>
      </w:r>
    </w:p>
    <w:p w14:paraId="4874C788" w14:textId="77777777" w:rsidR="003105E3" w:rsidRPr="007C636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C636C">
        <w:rPr>
          <w:rFonts w:cs="Arial"/>
          <w:color w:val="000000" w:themeColor="text1"/>
          <w:sz w:val="20"/>
          <w:szCs w:val="16"/>
        </w:rPr>
        <w:t>Functional Monitoring</w:t>
      </w:r>
      <w:r w:rsidR="003105E3" w:rsidRPr="007C636C">
        <w:rPr>
          <w:rFonts w:cs="Arial"/>
          <w:color w:val="000000" w:themeColor="text1"/>
          <w:sz w:val="20"/>
          <w:szCs w:val="16"/>
        </w:rPr>
        <w:t>:</w:t>
      </w:r>
    </w:p>
    <w:p w14:paraId="66A29CB9" w14:textId="5BE7ECCA" w:rsidR="00761A5E" w:rsidRPr="007C636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C636C">
        <w:rPr>
          <w:rFonts w:cs="Arial"/>
          <w:color w:val="000000" w:themeColor="text1"/>
          <w:sz w:val="20"/>
          <w:szCs w:val="16"/>
        </w:rPr>
        <w:t>Connection verification, Built-in system logging</w:t>
      </w:r>
    </w:p>
    <w:p w14:paraId="73C7C0CD" w14:textId="0EE66E49" w:rsidR="00840B52" w:rsidRPr="007C636C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C636C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03A87DCD" w:rsidR="00840B52" w:rsidRPr="007C636C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C636C">
        <w:rPr>
          <w:rFonts w:eastAsia="맑은 고딕" w:cs="Arial"/>
          <w:color w:val="000000" w:themeColor="text1"/>
          <w:sz w:val="20"/>
          <w:lang w:eastAsia="ko-KR"/>
        </w:rPr>
        <w:t>PoE (IEEE 802.3 af type 1 Class 3)</w:t>
      </w:r>
      <w:r w:rsidR="005E25C9" w:rsidRPr="007C636C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74131D29" w14:textId="69D48794" w:rsidR="00CB7729" w:rsidRPr="007C636C" w:rsidRDefault="004143AB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C636C">
        <w:rPr>
          <w:rFonts w:eastAsia="맑은 고딕" w:cs="Arial"/>
          <w:color w:val="000000" w:themeColor="text1"/>
          <w:sz w:val="20"/>
          <w:lang w:eastAsia="ko-KR"/>
        </w:rPr>
        <w:t>Max.10W, DC24V</w:t>
      </w:r>
    </w:p>
    <w:p w14:paraId="2E15973E" w14:textId="56A8CE10" w:rsidR="00840B52" w:rsidRPr="007C636C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C636C">
        <w:rPr>
          <w:rFonts w:cs="Arial"/>
          <w:color w:val="000000" w:themeColor="text1"/>
          <w:sz w:val="20"/>
          <w:szCs w:val="16"/>
        </w:rPr>
        <w:t>General</w:t>
      </w:r>
    </w:p>
    <w:p w14:paraId="7DBB4086" w14:textId="6770873E" w:rsidR="00FD6D0A" w:rsidRPr="007C636C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eastAsia="맑은 고딕" w:cs="Arial" w:hint="eastAsia"/>
          <w:color w:val="000000" w:themeColor="text1"/>
          <w:sz w:val="20"/>
          <w:lang w:eastAsia="ko-KR"/>
        </w:rPr>
        <w:t>Color</w:t>
      </w:r>
      <w:r w:rsidR="00801556" w:rsidRPr="007C636C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1C2F36" w:rsidRPr="007C636C">
        <w:rPr>
          <w:rFonts w:eastAsia="맑은 고딕" w:cs="Arial"/>
          <w:color w:val="000000" w:themeColor="text1"/>
          <w:sz w:val="20"/>
          <w:lang w:eastAsia="ko-KR"/>
        </w:rPr>
        <w:t>Black &amp; Gray</w:t>
      </w:r>
    </w:p>
    <w:p w14:paraId="13A751D0" w14:textId="2BEE7837" w:rsidR="00FD6D0A" w:rsidRPr="007C636C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C636C">
        <w:rPr>
          <w:rFonts w:cs="Arial"/>
          <w:color w:val="000000" w:themeColor="text1"/>
          <w:sz w:val="20"/>
        </w:rPr>
        <w:t xml:space="preserve">Dimensions </w:t>
      </w:r>
      <w:r w:rsidR="00E02DBD" w:rsidRPr="007C636C">
        <w:rPr>
          <w:rFonts w:cs="Arial"/>
          <w:color w:val="000000" w:themeColor="text1"/>
          <w:sz w:val="20"/>
        </w:rPr>
        <w:t xml:space="preserve">: </w:t>
      </w:r>
      <w:r w:rsidR="001C2F36" w:rsidRPr="007C636C">
        <w:rPr>
          <w:rFonts w:eastAsia="맑은 고딕" w:cs="Arial"/>
          <w:color w:val="000000" w:themeColor="text1"/>
          <w:sz w:val="20"/>
          <w:lang w:eastAsia="ko-KR"/>
        </w:rPr>
        <w:t>200(W) x 73(H) x 206(D)mm</w:t>
      </w:r>
    </w:p>
    <w:p w14:paraId="14FA593B" w14:textId="32D63B49" w:rsidR="00FD6D0A" w:rsidRPr="007C636C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eastAsia="맑은 고딕" w:cs="Arial"/>
          <w:color w:val="000000" w:themeColor="text1"/>
          <w:sz w:val="20"/>
          <w:lang w:eastAsia="ko-KR"/>
        </w:rPr>
        <w:t xml:space="preserve">Weight : </w:t>
      </w:r>
      <w:r w:rsidR="00936447" w:rsidRPr="007C636C">
        <w:rPr>
          <w:rFonts w:eastAsia="맑은 고딕" w:cs="Arial"/>
          <w:color w:val="000000" w:themeColor="text1"/>
          <w:sz w:val="20"/>
          <w:lang w:eastAsia="ko-KR"/>
        </w:rPr>
        <w:t>1.</w:t>
      </w:r>
      <w:r w:rsidR="001C2F36" w:rsidRPr="007C636C">
        <w:rPr>
          <w:rFonts w:eastAsia="맑은 고딕" w:cs="Arial"/>
          <w:color w:val="000000" w:themeColor="text1"/>
          <w:sz w:val="20"/>
          <w:lang w:eastAsia="ko-KR"/>
        </w:rPr>
        <w:t>29</w:t>
      </w:r>
      <w:r w:rsidR="00381E23" w:rsidRPr="007C636C">
        <w:rPr>
          <w:rFonts w:eastAsia="맑은 고딕" w:cs="Arial"/>
          <w:color w:val="000000" w:themeColor="text1"/>
          <w:sz w:val="20"/>
          <w:lang w:eastAsia="ko-KR"/>
        </w:rPr>
        <w:t xml:space="preserve"> kg</w:t>
      </w:r>
    </w:p>
    <w:p w14:paraId="565C6F7B" w14:textId="4FF64195" w:rsidR="00FD6D0A" w:rsidRPr="007C636C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Temperature</w:t>
      </w:r>
    </w:p>
    <w:p w14:paraId="1E062CF0" w14:textId="06C76203" w:rsidR="00CB7729" w:rsidRPr="007C636C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 xml:space="preserve">Operating </w:t>
      </w:r>
      <w:r w:rsidR="00E02DBD" w:rsidRPr="007C636C">
        <w:rPr>
          <w:rFonts w:cs="Arial"/>
          <w:color w:val="000000" w:themeColor="text1"/>
          <w:sz w:val="20"/>
        </w:rPr>
        <w:t xml:space="preserve">: </w:t>
      </w:r>
      <w:r w:rsidR="001C2F36" w:rsidRPr="007C636C">
        <w:rPr>
          <w:rFonts w:cs="Arial" w:hint="eastAsia"/>
          <w:color w:val="000000" w:themeColor="text1"/>
          <w:sz w:val="20"/>
        </w:rPr>
        <w:t>-10 ~ +40</w:t>
      </w:r>
      <w:r w:rsidR="001C2F36" w:rsidRPr="007C636C">
        <w:rPr>
          <w:rFonts w:cs="Arial" w:hint="eastAsia"/>
          <w:color w:val="000000" w:themeColor="text1"/>
          <w:sz w:val="20"/>
        </w:rPr>
        <w:t>℃</w:t>
      </w:r>
      <w:r w:rsidR="001C2F36" w:rsidRPr="007C636C">
        <w:rPr>
          <w:rFonts w:cs="Arial" w:hint="eastAsia"/>
          <w:color w:val="000000" w:themeColor="text1"/>
          <w:sz w:val="20"/>
        </w:rPr>
        <w:t xml:space="preserve"> (+14</w:t>
      </w:r>
      <w:r w:rsidR="001C2F36" w:rsidRPr="007C636C">
        <w:rPr>
          <w:rFonts w:cs="Arial" w:hint="eastAsia"/>
          <w:color w:val="000000" w:themeColor="text1"/>
          <w:sz w:val="20"/>
        </w:rPr>
        <w:t>°</w:t>
      </w:r>
      <w:r w:rsidR="001C2F36" w:rsidRPr="007C636C">
        <w:rPr>
          <w:rFonts w:cs="Arial" w:hint="eastAsia"/>
          <w:color w:val="000000" w:themeColor="text1"/>
          <w:sz w:val="20"/>
        </w:rPr>
        <w:t>F ~ +104</w:t>
      </w:r>
      <w:r w:rsidR="001C2F36" w:rsidRPr="007C636C">
        <w:rPr>
          <w:rFonts w:cs="Arial" w:hint="eastAsia"/>
          <w:color w:val="000000" w:themeColor="text1"/>
          <w:sz w:val="20"/>
        </w:rPr>
        <w:t>°</w:t>
      </w:r>
      <w:r w:rsidR="001C2F36" w:rsidRPr="007C636C">
        <w:rPr>
          <w:rFonts w:cs="Arial" w:hint="eastAsia"/>
          <w:color w:val="000000" w:themeColor="text1"/>
          <w:sz w:val="20"/>
        </w:rPr>
        <w:t>F)</w:t>
      </w:r>
    </w:p>
    <w:p w14:paraId="1805B1CC" w14:textId="059E1E89" w:rsidR="00FD6D0A" w:rsidRPr="007C636C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Humidity</w:t>
      </w:r>
    </w:p>
    <w:p w14:paraId="6FF95D4E" w14:textId="5EF859D8" w:rsidR="009B2266" w:rsidRPr="007C636C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C636C">
        <w:rPr>
          <w:rFonts w:cs="Arial"/>
          <w:color w:val="000000" w:themeColor="text1"/>
          <w:sz w:val="20"/>
        </w:rPr>
        <w:t>Operating</w:t>
      </w:r>
      <w:r w:rsidR="00E02DBD" w:rsidRPr="007C636C">
        <w:rPr>
          <w:rFonts w:cs="Arial"/>
          <w:color w:val="000000" w:themeColor="text1"/>
          <w:sz w:val="20"/>
        </w:rPr>
        <w:t xml:space="preserve"> : </w:t>
      </w:r>
      <w:r w:rsidR="00CB7729" w:rsidRPr="007C636C">
        <w:rPr>
          <w:rFonts w:cs="Arial"/>
          <w:color w:val="000000" w:themeColor="text1"/>
          <w:sz w:val="20"/>
        </w:rPr>
        <w:t>10~85% RH (Non-Condensing)</w:t>
      </w:r>
    </w:p>
    <w:p w14:paraId="1FA18B2A" w14:textId="457ABCCD" w:rsidR="00C41FE1" w:rsidRPr="007C636C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eastAsia="바탕체" w:hAnsi="Arial" w:cs="Arial"/>
          <w:color w:val="000000" w:themeColor="text1"/>
          <w:szCs w:val="20"/>
          <w:lang w:eastAsia="ko-KR"/>
        </w:rPr>
        <w:t>Certificate</w:t>
      </w:r>
      <w:r w:rsidR="008462CC" w:rsidRPr="007C636C">
        <w:rPr>
          <w:rFonts w:ascii="Arial" w:eastAsia="바탕체" w:hAnsi="Arial" w:cs="Arial"/>
          <w:color w:val="000000" w:themeColor="text1"/>
          <w:szCs w:val="20"/>
          <w:lang w:eastAsia="ko-KR"/>
        </w:rPr>
        <w:t xml:space="preserve"> </w:t>
      </w:r>
    </w:p>
    <w:p w14:paraId="1364889A" w14:textId="59152D46" w:rsidR="00C41FE1" w:rsidRPr="007C636C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 xml:space="preserve">EMC </w:t>
      </w:r>
    </w:p>
    <w:p w14:paraId="36E63228" w14:textId="77777777" w:rsidR="00CB7729" w:rsidRPr="007C636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>KS C 9832/9835</w:t>
      </w:r>
    </w:p>
    <w:p w14:paraId="6D736E4C" w14:textId="77777777" w:rsidR="00CB7729" w:rsidRPr="007C636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>EN 55032/55035</w:t>
      </w:r>
    </w:p>
    <w:p w14:paraId="67713658" w14:textId="77777777" w:rsidR="00CB7729" w:rsidRPr="007C636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>FCC Part 15 Subpart B</w:t>
      </w:r>
    </w:p>
    <w:p w14:paraId="12D93438" w14:textId="3E1C86EE" w:rsidR="00C41FE1" w:rsidRPr="007C636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>ICES-003</w:t>
      </w:r>
    </w:p>
    <w:p w14:paraId="31B50BA1" w14:textId="3DACEC63" w:rsidR="00C41FE1" w:rsidRPr="007C636C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>Safety</w:t>
      </w:r>
    </w:p>
    <w:p w14:paraId="2C58456B" w14:textId="77777777" w:rsidR="00CB7729" w:rsidRPr="007C636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>KC 62368-1</w:t>
      </w:r>
    </w:p>
    <w:p w14:paraId="674F1494" w14:textId="77777777" w:rsidR="00CB7729" w:rsidRPr="007C636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>UL 62368-1</w:t>
      </w:r>
    </w:p>
    <w:p w14:paraId="7CE94656" w14:textId="3FDE914E" w:rsidR="00C41FE1" w:rsidRPr="007C636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7C636C">
        <w:rPr>
          <w:rFonts w:ascii="Arial" w:hAnsi="Arial" w:cs="Arial"/>
          <w:color w:val="000000" w:themeColor="text1"/>
          <w:szCs w:val="20"/>
        </w:rPr>
        <w:t>CAN/CSA 62368-1</w:t>
      </w:r>
    </w:p>
    <w:p w14:paraId="674D3168" w14:textId="213F8550" w:rsidR="00B13CF0" w:rsidRPr="007C636C" w:rsidRDefault="004A4F41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7C636C">
        <w:rPr>
          <w:rFonts w:cs="Arial"/>
          <w:color w:val="000000" w:themeColor="text1"/>
          <w:szCs w:val="16"/>
        </w:rPr>
        <w:br/>
        <w:t>END OF SECTIO</w:t>
      </w:r>
      <w:bookmarkEnd w:id="3"/>
      <w:r w:rsidRPr="007C636C">
        <w:rPr>
          <w:rFonts w:cs="Arial"/>
          <w:color w:val="000000" w:themeColor="text1"/>
          <w:szCs w:val="16"/>
        </w:rPr>
        <w:t>N</w:t>
      </w:r>
    </w:p>
    <w:p w14:paraId="2F95CF54" w14:textId="356D38B9" w:rsidR="00033977" w:rsidRPr="007C636C" w:rsidRDefault="00033977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sectPr w:rsidR="00033977" w:rsidRPr="007C636C" w:rsidSect="000011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3363A" w16cex:dateUtc="2023-03-08T07:28:00Z"/>
  <w16cex:commentExtensible w16cex:durableId="27B33663" w16cex:dateUtc="2023-03-08T07:29:00Z"/>
  <w16cex:commentExtensible w16cex:durableId="27B336DD" w16cex:dateUtc="2023-03-08T07:31:00Z"/>
  <w16cex:commentExtensible w16cex:durableId="27B33714" w16cex:dateUtc="2023-03-08T07:32:00Z"/>
  <w16cex:commentExtensible w16cex:durableId="27B3374B" w16cex:dateUtc="2023-03-08T07:33:00Z"/>
  <w16cex:commentExtensible w16cex:durableId="27B57263" w16cex:dateUtc="2023-03-10T00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F9A7E0" w16cid:durableId="27B3363A"/>
  <w16cid:commentId w16cid:paraId="2E034D3E" w16cid:durableId="27B33663"/>
  <w16cid:commentId w16cid:paraId="2BDBBA5B" w16cid:durableId="27B336DD"/>
  <w16cid:commentId w16cid:paraId="09BA1AD3" w16cid:durableId="27B33714"/>
  <w16cid:commentId w16cid:paraId="062A4C3A" w16cid:durableId="27B3374B"/>
  <w16cid:commentId w16cid:paraId="21C93BF9" w16cid:durableId="27B572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6B37F" w14:textId="77777777" w:rsidR="000D000B" w:rsidRDefault="000D000B">
      <w:r>
        <w:separator/>
      </w:r>
    </w:p>
  </w:endnote>
  <w:endnote w:type="continuationSeparator" w:id="0">
    <w:p w14:paraId="7B00C485" w14:textId="77777777" w:rsidR="000D000B" w:rsidRDefault="000D000B">
      <w:r>
        <w:continuationSeparator/>
      </w:r>
    </w:p>
  </w:endnote>
  <w:endnote w:type="continuationNotice" w:id="1">
    <w:p w14:paraId="39C1B9C0" w14:textId="77777777" w:rsidR="000D000B" w:rsidRDefault="000D000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33409" w14:textId="77777777" w:rsidR="00D17646" w:rsidRDefault="00D176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C1D4801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7C636C">
      <w:rPr>
        <w:rFonts w:eastAsia="맑은 고딕"/>
        <w:lang w:eastAsia="ko-KR"/>
      </w:rPr>
      <w:t>M</w:t>
    </w:r>
    <w:r>
      <w:rPr>
        <w:rFonts w:eastAsia="맑은 고딕"/>
        <w:lang w:eastAsia="ko-KR"/>
      </w:rPr>
      <w:t>1</w:t>
    </w:r>
    <w:r w:rsidR="007C636C">
      <w:rPr>
        <w:rFonts w:eastAsia="맑은 고딕"/>
        <w:lang w:eastAsia="ko-KR"/>
      </w:rPr>
      <w:t>0</w:t>
    </w:r>
    <w:r>
      <w:rPr>
        <w:rFonts w:eastAsia="맑은 고딕"/>
        <w:lang w:eastAsia="ko-KR"/>
      </w:rPr>
      <w:t>00</w:t>
    </w:r>
    <w:r w:rsidR="00D17646">
      <w:tab/>
    </w:r>
    <w:r w:rsidR="00D17646">
      <w:tab/>
      <w:t>IP Microphone</w:t>
    </w:r>
    <w:bookmarkStart w:id="4" w:name="_GoBack"/>
    <w:bookmarkEnd w:id="4"/>
  </w:p>
  <w:p w14:paraId="169ACA23" w14:textId="044E3A49" w:rsidR="005B2EA8" w:rsidRDefault="007C636C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MAR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D17646">
      <w:rPr>
        <w:noProof/>
      </w:rPr>
      <w:t>1</w:t>
    </w:r>
    <w:r w:rsidR="005B2EA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4A56" w14:textId="77777777" w:rsidR="00D17646" w:rsidRDefault="00D17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40DC0" w14:textId="77777777" w:rsidR="000D000B" w:rsidRDefault="000D000B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2CC55921" w14:textId="77777777" w:rsidR="000D000B" w:rsidRDefault="000D000B">
      <w:r>
        <w:continuationSeparator/>
      </w:r>
    </w:p>
  </w:footnote>
  <w:footnote w:type="continuationNotice" w:id="1">
    <w:p w14:paraId="51346750" w14:textId="77777777" w:rsidR="000D000B" w:rsidRDefault="000D000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C2858" w14:textId="77777777" w:rsidR="00D17646" w:rsidRDefault="00D176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7A34D" w14:textId="77777777" w:rsidR="00D17646" w:rsidRDefault="00D176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00B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B7656"/>
    <w:rsid w:val="001C08B8"/>
    <w:rsid w:val="001C1633"/>
    <w:rsid w:val="001C274F"/>
    <w:rsid w:val="001C2F36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1F13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87CFF"/>
    <w:rsid w:val="002964A1"/>
    <w:rsid w:val="00297D94"/>
    <w:rsid w:val="002A1422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07B22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43AB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6C3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B7AFE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67BFF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459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19F9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C636C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0FB6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78C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6447"/>
    <w:rsid w:val="0093707B"/>
    <w:rsid w:val="009430DA"/>
    <w:rsid w:val="009474F0"/>
    <w:rsid w:val="009479E5"/>
    <w:rsid w:val="009505C6"/>
    <w:rsid w:val="009506C8"/>
    <w:rsid w:val="009515E0"/>
    <w:rsid w:val="0095241C"/>
    <w:rsid w:val="00954BA6"/>
    <w:rsid w:val="009569EA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3EA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08E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0BC5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B95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4CF8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17646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29D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6BC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276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2B4D9E-6F52-4B6B-A61B-CB2C143CB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Samsung</vt:lpstr>
    </vt:vector>
  </TitlesOfParts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2023-03-10T00:10:00Z</dcterms:created>
  <dcterms:modified xsi:type="dcterms:W3CDTF">2023-03-21T07:28:00Z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