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34120A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4120A">
        <w:rPr>
          <w:rFonts w:cs="Arial"/>
        </w:rPr>
        <w:t xml:space="preserve"> </w:t>
      </w:r>
      <w:r w:rsidR="009A3474" w:rsidRPr="0034120A">
        <w:rPr>
          <w:rFonts w:cs="Arial"/>
          <w:b/>
        </w:rPr>
        <w:t>PRODUCTS</w:t>
      </w:r>
    </w:p>
    <w:p w14:paraId="1DB3E4DB" w14:textId="77777777" w:rsidR="009A3474" w:rsidRPr="0034120A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4120A">
        <w:rPr>
          <w:rFonts w:cs="Arial"/>
          <w:b/>
        </w:rPr>
        <w:t>EQUIPMENT</w:t>
      </w:r>
    </w:p>
    <w:p w14:paraId="195F6985" w14:textId="77777777" w:rsidR="009A3474" w:rsidRPr="0034120A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34120A">
        <w:rPr>
          <w:rFonts w:eastAsia="맑은 고딕" w:cs="Arial"/>
          <w:lang w:eastAsia="ko-KR"/>
        </w:rPr>
        <w:t xml:space="preserve">Manufacturer : </w:t>
      </w:r>
      <w:r w:rsidRPr="0034120A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34120A">
        <w:rPr>
          <w:rFonts w:eastAsia="맑은 고딕" w:cs="Arial" w:hint="eastAsia"/>
          <w:lang w:eastAsia="ko-KR"/>
        </w:rPr>
        <w:t>Techwin</w:t>
      </w:r>
      <w:proofErr w:type="spellEnd"/>
      <w:r w:rsidRPr="0034120A">
        <w:rPr>
          <w:rFonts w:eastAsia="맑은 고딕" w:cs="Arial"/>
          <w:lang w:eastAsia="ko-KR"/>
        </w:rPr>
        <w:t xml:space="preserve"> </w:t>
      </w:r>
      <w:r w:rsidRPr="0034120A">
        <w:rPr>
          <w:rFonts w:eastAsia="맑은 고딕" w:cs="Arial" w:hint="eastAsia"/>
          <w:lang w:eastAsia="ko-KR"/>
        </w:rPr>
        <w:t>(</w:t>
      </w:r>
      <w:r w:rsidRPr="0034120A">
        <w:rPr>
          <w:rFonts w:eastAsia="맑은 고딕" w:cs="Arial"/>
          <w:lang w:eastAsia="ko-KR"/>
        </w:rPr>
        <w:t>http://security.hanwhatechwin.com/)</w:t>
      </w:r>
    </w:p>
    <w:p w14:paraId="7C5FE37C" w14:textId="4FC5ADF8" w:rsidR="009A3474" w:rsidRPr="00EB0B56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EB0B56">
        <w:rPr>
          <w:rFonts w:eastAsia="맑은 고딕" w:cs="Arial"/>
          <w:lang w:eastAsia="ko-KR"/>
        </w:rPr>
        <w:t xml:space="preserve">Model : </w:t>
      </w:r>
      <w:r w:rsidR="007A4F33" w:rsidRPr="00EB0B56">
        <w:rPr>
          <w:rFonts w:eastAsia="맑은 고딕" w:cs="Arial"/>
          <w:lang w:eastAsia="ko-KR"/>
        </w:rPr>
        <w:t>TNV-7011RC</w:t>
      </w:r>
    </w:p>
    <w:p w14:paraId="05A719E4" w14:textId="77777777" w:rsidR="009A3474" w:rsidRPr="00EB0B56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B0B56">
        <w:rPr>
          <w:rFonts w:eastAsia="맑은 고딕" w:cs="Arial"/>
          <w:lang w:eastAsia="ko-KR"/>
        </w:rPr>
        <w:t>Alternates</w:t>
      </w:r>
      <w:r w:rsidRPr="00EB0B56">
        <w:rPr>
          <w:rFonts w:cs="Arial"/>
        </w:rPr>
        <w:t xml:space="preserve"> :</w:t>
      </w:r>
      <w:r w:rsidRPr="00EB0B56">
        <w:rPr>
          <w:rFonts w:cs="Arial"/>
        </w:rPr>
        <w:tab/>
        <w:t>None</w:t>
      </w:r>
    </w:p>
    <w:p w14:paraId="7698ED75" w14:textId="77777777" w:rsidR="009A3474" w:rsidRPr="00EB0B56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B0B56">
        <w:rPr>
          <w:rFonts w:cs="Arial"/>
          <w:b/>
        </w:rPr>
        <w:t>GENERAL DESCRIPTION</w:t>
      </w:r>
    </w:p>
    <w:p w14:paraId="63DA9318" w14:textId="34D13A97" w:rsidR="009A3474" w:rsidRPr="00EB0B56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EB0B56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0DA1B210" w:rsidR="009A3474" w:rsidRPr="00EB0B56" w:rsidRDefault="009A3474" w:rsidP="00D128A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AE5863" w:rsidRPr="00EB0B56">
        <w:rPr>
          <w:rFonts w:cs="Arial"/>
          <w:color w:val="auto"/>
          <w:sz w:val="20"/>
        </w:rPr>
        <w:t xml:space="preserve">H.264 – frame rates </w:t>
      </w:r>
      <w:r w:rsidR="007A4F33" w:rsidRPr="00EB0B56">
        <w:rPr>
          <w:rFonts w:cs="Arial"/>
          <w:color w:val="auto"/>
          <w:sz w:val="20"/>
        </w:rPr>
        <w:t xml:space="preserve">Max. </w:t>
      </w:r>
      <w:r w:rsidR="007A4F33" w:rsidRPr="00EB0B56">
        <w:rPr>
          <w:rFonts w:eastAsia="맑은 고딕" w:cs="Arial"/>
          <w:color w:val="auto"/>
          <w:sz w:val="20"/>
          <w:lang w:eastAsia="ko-KR"/>
        </w:rPr>
        <w:t xml:space="preserve">30fps at </w:t>
      </w:r>
      <w:r w:rsidR="00AE5863" w:rsidRPr="00EB0B56">
        <w:rPr>
          <w:rFonts w:eastAsia="맑은 고딕" w:cs="Arial"/>
          <w:color w:val="auto"/>
          <w:sz w:val="20"/>
          <w:lang w:eastAsia="ko-KR"/>
        </w:rPr>
        <w:t>all resolution</w:t>
      </w:r>
    </w:p>
    <w:p w14:paraId="58D5B498" w14:textId="7A93566C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 xml:space="preserve">MJPEG – frame rates to </w:t>
      </w:r>
      <w:r w:rsidR="007A4F33" w:rsidRPr="00EB0B56">
        <w:rPr>
          <w:rFonts w:cs="Arial"/>
          <w:color w:val="auto"/>
          <w:sz w:val="20"/>
        </w:rPr>
        <w:t>Max. 30</w:t>
      </w:r>
      <w:r w:rsidRPr="00EB0B56">
        <w:rPr>
          <w:rFonts w:eastAsia="맑은 고딕" w:cs="Arial"/>
          <w:color w:val="auto"/>
          <w:sz w:val="20"/>
          <w:lang w:eastAsia="ko-KR"/>
        </w:rPr>
        <w:t>fps</w:t>
      </w:r>
    </w:p>
    <w:p w14:paraId="197E1984" w14:textId="6C583706" w:rsidR="009A3474" w:rsidRPr="00EB0B56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bCs/>
          <w:color w:val="auto"/>
          <w:sz w:val="20"/>
        </w:rPr>
        <w:t xml:space="preserve">The camera shall be able to configure up to </w:t>
      </w:r>
      <w:r w:rsidR="007236DF" w:rsidRPr="00EB0B56">
        <w:rPr>
          <w:rFonts w:cs="Arial"/>
          <w:bCs/>
          <w:color w:val="auto"/>
          <w:sz w:val="20"/>
        </w:rPr>
        <w:t>10</w:t>
      </w:r>
      <w:r w:rsidRPr="00EB0B56">
        <w:rPr>
          <w:rFonts w:cs="Arial"/>
          <w:bCs/>
          <w:color w:val="auto"/>
          <w:sz w:val="20"/>
        </w:rPr>
        <w:t xml:space="preserve"> independent video stream</w:t>
      </w:r>
      <w:r w:rsidR="00582C4D" w:rsidRPr="00EB0B56">
        <w:rPr>
          <w:rFonts w:cs="Arial"/>
          <w:bCs/>
          <w:color w:val="auto"/>
          <w:sz w:val="20"/>
        </w:rPr>
        <w:t xml:space="preserve"> </w:t>
      </w:r>
      <w:r w:rsidRPr="00EB0B56">
        <w:rPr>
          <w:rFonts w:cs="Arial"/>
          <w:bCs/>
          <w:color w:val="auto"/>
          <w:sz w:val="20"/>
        </w:rPr>
        <w:t xml:space="preserve">profiles with differing encoding, quality, frame rate, resolution, and bit rate settings. </w:t>
      </w:r>
    </w:p>
    <w:p w14:paraId="15A59ED1" w14:textId="77777777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Resolution selections</w:t>
      </w:r>
    </w:p>
    <w:p w14:paraId="0DCA84CE" w14:textId="3F04F598" w:rsidR="009A3474" w:rsidRPr="00EB0B56" w:rsidRDefault="007A4F33" w:rsidP="008D62E8">
      <w:pPr>
        <w:pStyle w:val="StyleDefaultComplex10pt"/>
        <w:spacing w:before="60" w:after="0" w:line="276" w:lineRule="auto"/>
        <w:ind w:left="1800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2048x1536</w:t>
      </w:r>
      <w:r w:rsidR="008D62E8" w:rsidRPr="00EB0B56">
        <w:rPr>
          <w:rFonts w:cs="Arial"/>
          <w:color w:val="auto"/>
          <w:sz w:val="20"/>
        </w:rPr>
        <w:t xml:space="preserve">, 1920x1080, </w:t>
      </w:r>
      <w:r w:rsidRPr="00EB0B56">
        <w:rPr>
          <w:rFonts w:cs="Arial"/>
          <w:color w:val="auto"/>
          <w:sz w:val="20"/>
        </w:rPr>
        <w:t xml:space="preserve">1600x1200, 1280x1024, </w:t>
      </w:r>
      <w:r w:rsidR="008D62E8" w:rsidRPr="00EB0B56">
        <w:rPr>
          <w:rFonts w:cs="Arial"/>
          <w:color w:val="auto"/>
          <w:sz w:val="20"/>
        </w:rPr>
        <w:t xml:space="preserve">1280x960, 1280x720, </w:t>
      </w:r>
      <w:r w:rsidRPr="00EB0B56">
        <w:rPr>
          <w:rFonts w:cs="Arial"/>
          <w:color w:val="auto"/>
          <w:sz w:val="20"/>
        </w:rPr>
        <w:t xml:space="preserve">1024x768, </w:t>
      </w:r>
      <w:r w:rsidR="008D62E8" w:rsidRPr="00EB0B56">
        <w:rPr>
          <w:rFonts w:cs="Arial"/>
          <w:color w:val="auto"/>
          <w:sz w:val="20"/>
        </w:rPr>
        <w:t>800x600, 800x448, 720x576, 720x480, 640x480, 640x360, 320x240</w:t>
      </w:r>
    </w:p>
    <w:p w14:paraId="2D559440" w14:textId="11F000B8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Simultaneous unicast access by up to</w:t>
      </w:r>
      <w:r w:rsidR="0064214E" w:rsidRPr="00EB0B56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236DF" w:rsidRPr="00EB0B56">
        <w:rPr>
          <w:rFonts w:eastAsia="맑은 고딕" w:cs="Arial" w:hint="eastAsia"/>
          <w:color w:val="auto"/>
          <w:sz w:val="20"/>
          <w:lang w:eastAsia="ko-KR"/>
        </w:rPr>
        <w:t>20</w:t>
      </w:r>
      <w:r w:rsidRPr="00EB0B56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Dynamic DNS (DDNS) support</w:t>
      </w:r>
      <w:r w:rsidRPr="00EB0B5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77777777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B0B56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B0B56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14:paraId="4F0DA0CB" w14:textId="4B365C0E" w:rsidR="009A3474" w:rsidRPr="00EB0B56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4844BDC8" w:rsidR="00FA3015" w:rsidRPr="00EB0B56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/>
          <w:bCs/>
          <w:color w:val="auto"/>
          <w:sz w:val="20"/>
          <w:lang w:eastAsia="ko-KR"/>
        </w:rPr>
        <w:t>IP66</w:t>
      </w:r>
      <w:r w:rsidR="00DC25BC" w:rsidRPr="00EB0B56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743BF2" w:rsidRPr="00EB0B56">
        <w:rPr>
          <w:rFonts w:eastAsia="맑은 고딕" w:cs="Arial"/>
          <w:bCs/>
          <w:color w:val="auto"/>
          <w:sz w:val="20"/>
          <w:lang w:eastAsia="ko-KR"/>
        </w:rPr>
        <w:t xml:space="preserve">IP6K9K, </w:t>
      </w:r>
      <w:r w:rsidR="00DC25BC" w:rsidRPr="00EB0B56"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743BF2" w:rsidRPr="00EB0B56">
        <w:rPr>
          <w:rFonts w:eastAsia="맑은 고딕" w:cs="Arial"/>
          <w:bCs/>
          <w:color w:val="auto"/>
          <w:sz w:val="20"/>
          <w:lang w:eastAsia="ko-KR"/>
        </w:rPr>
        <w:t>+</w:t>
      </w:r>
      <w:r w:rsidRPr="00EB0B56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</w:p>
    <w:p w14:paraId="58DE6968" w14:textId="7AA29E75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>Auto</w:t>
      </w:r>
      <w:r w:rsidRPr="00EB0B56">
        <w:rPr>
          <w:rFonts w:cs="Arial"/>
          <w:color w:val="auto"/>
          <w:sz w:val="20"/>
        </w:rPr>
        <w:t xml:space="preserve"> day/night operation with removable IR cut filter</w:t>
      </w:r>
    </w:p>
    <w:p w14:paraId="677E9691" w14:textId="7F4D8126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2D and 3D digital noise reduction</w:t>
      </w:r>
    </w:p>
    <w:p w14:paraId="5B607F32" w14:textId="4C11D71B" w:rsidR="00FA3015" w:rsidRPr="00EB0B56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bCs/>
          <w:color w:val="auto"/>
          <w:sz w:val="20"/>
        </w:rPr>
        <w:lastRenderedPageBreak/>
        <w:t xml:space="preserve">Integral IR illumination, providing effective visibility of </w:t>
      </w:r>
      <w:r w:rsidR="002D1B16" w:rsidRPr="00EB0B56">
        <w:rPr>
          <w:rFonts w:cs="Arial"/>
          <w:bCs/>
          <w:color w:val="auto"/>
          <w:sz w:val="20"/>
        </w:rPr>
        <w:t>10m(32.8</w:t>
      </w:r>
      <w:r w:rsidR="00520993" w:rsidRPr="00EB0B56">
        <w:rPr>
          <w:rFonts w:cs="Arial"/>
          <w:bCs/>
          <w:color w:val="auto"/>
          <w:sz w:val="20"/>
        </w:rPr>
        <w:t xml:space="preserve">ft) </w:t>
      </w:r>
      <w:r w:rsidRPr="00EB0B56">
        <w:rPr>
          <w:rFonts w:cs="Arial"/>
          <w:bCs/>
          <w:color w:val="auto"/>
          <w:sz w:val="20"/>
        </w:rPr>
        <w:t>at 0 Lux when activated in Black &amp; White mode</w:t>
      </w:r>
    </w:p>
    <w:p w14:paraId="7E632611" w14:textId="024874E4" w:rsidR="009A3474" w:rsidRPr="00EB0B56" w:rsidRDefault="0059419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32</w:t>
      </w:r>
      <w:r w:rsidR="009A3474" w:rsidRPr="00EB0B56">
        <w:rPr>
          <w:rFonts w:cs="Arial"/>
          <w:color w:val="auto"/>
          <w:sz w:val="20"/>
        </w:rPr>
        <w:t xml:space="preserve"> pri</w:t>
      </w:r>
      <w:r w:rsidR="00FA3015" w:rsidRPr="00EB0B56">
        <w:rPr>
          <w:rFonts w:cs="Arial"/>
          <w:color w:val="auto"/>
          <w:sz w:val="20"/>
        </w:rPr>
        <w:t xml:space="preserve">vacy masking regions utilizing </w:t>
      </w:r>
      <w:r w:rsidRPr="00EB0B56">
        <w:rPr>
          <w:rFonts w:cs="Arial"/>
          <w:color w:val="auto"/>
          <w:sz w:val="20"/>
        </w:rPr>
        <w:t>polygonal</w:t>
      </w:r>
    </w:p>
    <w:p w14:paraId="3CB861DF" w14:textId="5EF71A61" w:rsidR="009A3474" w:rsidRPr="00EB0B56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88F800E" w14:textId="0E837F36" w:rsidR="009A3474" w:rsidRPr="00EB0B56" w:rsidRDefault="006F0B3A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 xml:space="preserve">Motion detection with </w:t>
      </w:r>
      <w:r w:rsidR="001735F8" w:rsidRPr="00EB0B56">
        <w:rPr>
          <w:rFonts w:cs="Arial"/>
          <w:color w:val="auto"/>
          <w:sz w:val="20"/>
        </w:rPr>
        <w:t>8</w:t>
      </w:r>
      <w:r w:rsidRPr="00EB0B56">
        <w:rPr>
          <w:rFonts w:cs="Arial"/>
          <w:color w:val="auto"/>
          <w:sz w:val="20"/>
        </w:rPr>
        <w:t xml:space="preserve"> definable detection areas, minimum / maximum object size definition that ignores false alarms such as trees and waves on</w:t>
      </w:r>
      <w:r w:rsidR="009A3474" w:rsidRPr="00EB0B56">
        <w:rPr>
          <w:rFonts w:cs="Arial"/>
          <w:color w:val="auto"/>
          <w:sz w:val="20"/>
        </w:rPr>
        <w:t xml:space="preserve"> water.</w:t>
      </w:r>
    </w:p>
    <w:p w14:paraId="04305CFA" w14:textId="77777777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4E6B85A9" w14:textId="40C8A006" w:rsidR="009A3474" w:rsidRPr="00EB0B56" w:rsidRDefault="006676A5" w:rsidP="00C87C9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Analytics events</w:t>
      </w:r>
      <w:r w:rsidR="00C87C92" w:rsidRPr="00EB0B56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C87C92" w:rsidRPr="00EB0B56">
        <w:rPr>
          <w:rFonts w:cs="Arial"/>
          <w:color w:val="auto"/>
          <w:sz w:val="20"/>
        </w:rPr>
        <w:t>Tampering, Loitering, Directional detection, Defocus detection, Fog detection, Virtual line, Enter/Exit, Appear/Disappear, Audio</w:t>
      </w:r>
      <w:r w:rsidR="00C87C92" w:rsidRPr="00EB0B56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C87C92" w:rsidRPr="00EB0B56">
        <w:rPr>
          <w:rFonts w:cs="Arial"/>
          <w:color w:val="auto"/>
          <w:sz w:val="20"/>
        </w:rPr>
        <w:t>detection, Face detection, Motion detection, Digital auto tracking, Sound classification, Shock detection</w:t>
      </w:r>
    </w:p>
    <w:p w14:paraId="05B62B70" w14:textId="5149DD1C" w:rsidR="004F1CDE" w:rsidRPr="00EB0B56" w:rsidRDefault="004F1CDE" w:rsidP="004F1C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bCs/>
          <w:color w:val="auto"/>
          <w:sz w:val="20"/>
        </w:rPr>
        <w:t>Interoperability – The camera shall be ONVIF Profile S / G / T compliant.</w:t>
      </w:r>
    </w:p>
    <w:p w14:paraId="53E7D6D1" w14:textId="66EF4EFD" w:rsidR="009A3474" w:rsidRPr="00EB0B56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The camera shall possess the following further characteristics:</w:t>
      </w:r>
    </w:p>
    <w:p w14:paraId="0028FE13" w14:textId="68126487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384EBBF3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Micro SD/SDHC</w:t>
      </w:r>
      <w:r w:rsidRPr="00EB0B56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EB0B56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3F8D33B7" w14:textId="03B25E51" w:rsidR="001735F8" w:rsidRPr="00EB0B56" w:rsidRDefault="001735F8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>Bi</w:t>
      </w:r>
      <w:r w:rsidRPr="00EB0B56">
        <w:rPr>
          <w:rFonts w:cs="Arial"/>
          <w:color w:val="auto"/>
          <w:sz w:val="20"/>
        </w:rPr>
        <w:t>-directional audio</w:t>
      </w:r>
    </w:p>
    <w:p w14:paraId="27EFE1C4" w14:textId="77777777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Alarms and notifications</w:t>
      </w:r>
    </w:p>
    <w:p w14:paraId="38B4E7E2" w14:textId="77777777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alarm notification triggers:</w:t>
      </w:r>
    </w:p>
    <w:p w14:paraId="31A86B7E" w14:textId="7CF71DC0" w:rsidR="009A3474" w:rsidRPr="00EB0B56" w:rsidRDefault="00C87C9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>a</w:t>
      </w:r>
      <w:r w:rsidR="009A3474" w:rsidRPr="00EB0B56">
        <w:rPr>
          <w:rFonts w:eastAsia="맑은 고딕" w:cs="Arial" w:hint="eastAsia"/>
          <w:color w:val="auto"/>
          <w:sz w:val="20"/>
          <w:lang w:eastAsia="ko-KR"/>
        </w:rPr>
        <w:t>nalytics</w:t>
      </w:r>
    </w:p>
    <w:p w14:paraId="548E6BDF" w14:textId="4E7C5F2F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14:paraId="18284BAC" w14:textId="7D3715F3" w:rsidR="00C87C92" w:rsidRPr="00EB0B56" w:rsidRDefault="00853A8A" w:rsidP="00C87C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76CD2220" w14:textId="77777777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available notification means upon trigger:</w:t>
      </w:r>
    </w:p>
    <w:p w14:paraId="36A316D8" w14:textId="77777777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file upload via FTP and e-mail</w:t>
      </w:r>
    </w:p>
    <w:p w14:paraId="29B021A1" w14:textId="77777777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notification via e-mail</w:t>
      </w:r>
    </w:p>
    <w:p w14:paraId="20C0356F" w14:textId="20D22850" w:rsidR="00C87C92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 xml:space="preserve">record to </w:t>
      </w:r>
      <w:r w:rsidR="00C87C92" w:rsidRPr="00EB0B56">
        <w:rPr>
          <w:rFonts w:cs="Arial"/>
          <w:color w:val="auto"/>
          <w:sz w:val="20"/>
        </w:rPr>
        <w:t>local storage (SD/SDHC/SDXC or NAS)</w:t>
      </w:r>
    </w:p>
    <w:p w14:paraId="6506EA10" w14:textId="1BC135AA" w:rsidR="009A3474" w:rsidRPr="00EB0B56" w:rsidRDefault="00C87C9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alarm output</w:t>
      </w:r>
    </w:p>
    <w:p w14:paraId="39E28B2E" w14:textId="4E07AD75" w:rsidR="009A3474" w:rsidRPr="00EB0B56" w:rsidRDefault="00C87C92" w:rsidP="0096175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B0B56">
        <w:rPr>
          <w:rFonts w:eastAsia="맑은 고딕" w:cs="Arial"/>
          <w:color w:val="auto"/>
          <w:sz w:val="20"/>
          <w:lang w:eastAsia="ko-KR"/>
        </w:rPr>
        <w:t>DPTZ preset</w:t>
      </w:r>
    </w:p>
    <w:p w14:paraId="43023C5A" w14:textId="77777777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EB0B56">
        <w:rPr>
          <w:rFonts w:eastAsia="맑은 고딕" w:cs="Arial"/>
          <w:color w:val="auto"/>
          <w:sz w:val="20"/>
          <w:lang w:eastAsia="ko-KR"/>
        </w:rPr>
        <w:t>available</w:t>
      </w:r>
      <w:r w:rsidRPr="00EB0B56">
        <w:rPr>
          <w:rFonts w:eastAsia="맑은 고딕" w:cs="Arial" w:hint="eastAsia"/>
          <w:color w:val="auto"/>
          <w:sz w:val="20"/>
          <w:lang w:eastAsia="ko-KR"/>
        </w:rPr>
        <w:t xml:space="preserve"> in the plug-in web viewer. </w:t>
      </w:r>
    </w:p>
    <w:p w14:paraId="47D21DF7" w14:textId="1ABFC092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POE capable</w:t>
      </w:r>
    </w:p>
    <w:p w14:paraId="62D45B54" w14:textId="77777777" w:rsidR="009A3474" w:rsidRPr="00EB0B56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auto"/>
          <w:sz w:val="20"/>
        </w:rPr>
      </w:pPr>
    </w:p>
    <w:p w14:paraId="07C0941D" w14:textId="77777777" w:rsidR="009A3474" w:rsidRPr="00EB0B56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B0B56">
        <w:rPr>
          <w:rFonts w:cs="Arial"/>
          <w:b/>
        </w:rPr>
        <w:t>DETAILED SPECIFICATIONS</w:t>
      </w:r>
    </w:p>
    <w:p w14:paraId="01FED3E9" w14:textId="77777777" w:rsidR="009A3474" w:rsidRPr="00EB0B56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0B56">
        <w:rPr>
          <w:rFonts w:cs="Arial"/>
        </w:rPr>
        <w:t>Video</w:t>
      </w:r>
    </w:p>
    <w:p w14:paraId="28144E0A" w14:textId="77777777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bCs/>
          <w:color w:val="auto"/>
          <w:sz w:val="20"/>
        </w:rPr>
        <w:t>Image</w:t>
      </w:r>
    </w:p>
    <w:p w14:paraId="2E02988C" w14:textId="166A67E9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 xml:space="preserve">Sensor : </w:t>
      </w:r>
      <w:r w:rsidR="00655F93" w:rsidRPr="00EB0B56">
        <w:rPr>
          <w:rFonts w:cs="Arial"/>
          <w:color w:val="auto"/>
          <w:sz w:val="20"/>
        </w:rPr>
        <w:t xml:space="preserve">1/2.8" 3M </w:t>
      </w:r>
      <w:r w:rsidR="00520993" w:rsidRPr="00EB0B56">
        <w:rPr>
          <w:rFonts w:cs="Arial"/>
          <w:color w:val="auto"/>
          <w:sz w:val="20"/>
        </w:rPr>
        <w:t>CMOS</w:t>
      </w:r>
    </w:p>
    <w:p w14:paraId="34A30535" w14:textId="0E0FDF20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 xml:space="preserve">pixels per sensor : </w:t>
      </w:r>
      <w:r w:rsidR="002175B5" w:rsidRPr="00EB0B56">
        <w:rPr>
          <w:rFonts w:cs="Arial"/>
          <w:color w:val="auto"/>
          <w:sz w:val="20"/>
        </w:rPr>
        <w:t>2</w:t>
      </w:r>
      <w:r w:rsidR="00655F93" w:rsidRPr="00EB0B56">
        <w:rPr>
          <w:rFonts w:cs="Arial"/>
          <w:color w:val="auto"/>
          <w:sz w:val="20"/>
        </w:rPr>
        <w:t>048</w:t>
      </w:r>
      <w:r w:rsidRPr="00EB0B56">
        <w:rPr>
          <w:rFonts w:cs="Arial"/>
          <w:color w:val="auto"/>
          <w:sz w:val="20"/>
        </w:rPr>
        <w:t xml:space="preserve"> (H) x </w:t>
      </w:r>
      <w:r w:rsidR="002175B5" w:rsidRPr="00EB0B56">
        <w:rPr>
          <w:rFonts w:cs="Arial"/>
          <w:color w:val="auto"/>
          <w:sz w:val="20"/>
        </w:rPr>
        <w:t>1</w:t>
      </w:r>
      <w:r w:rsidR="00655F93" w:rsidRPr="00EB0B56">
        <w:rPr>
          <w:rFonts w:cs="Arial"/>
          <w:color w:val="auto"/>
          <w:sz w:val="20"/>
        </w:rPr>
        <w:t>536</w:t>
      </w:r>
      <w:r w:rsidRPr="00EB0B56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B0B56">
        <w:rPr>
          <w:rFonts w:cs="Arial"/>
          <w:color w:val="auto"/>
          <w:sz w:val="20"/>
        </w:rPr>
        <w:t>(V)</w:t>
      </w:r>
    </w:p>
    <w:p w14:paraId="6D0B8DA1" w14:textId="77777777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scanning : progressive</w:t>
      </w:r>
    </w:p>
    <w:p w14:paraId="6F454F59" w14:textId="77777777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Minimum illumination</w:t>
      </w:r>
    </w:p>
    <w:p w14:paraId="53C85041" w14:textId="11F2CB34" w:rsidR="00520993" w:rsidRPr="00EB0B56" w:rsidRDefault="00655F93" w:rsidP="0052099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Color mode : 0.3</w:t>
      </w:r>
      <w:r w:rsidR="00520993" w:rsidRPr="00EB0B56">
        <w:rPr>
          <w:rFonts w:cs="Arial"/>
          <w:color w:val="auto"/>
          <w:sz w:val="20"/>
        </w:rPr>
        <w:t>Lux(F</w:t>
      </w:r>
      <w:r w:rsidRPr="00EB0B56">
        <w:rPr>
          <w:rFonts w:cs="Arial"/>
          <w:color w:val="auto"/>
          <w:sz w:val="20"/>
        </w:rPr>
        <w:t>2.0</w:t>
      </w:r>
      <w:r w:rsidR="00520993" w:rsidRPr="00EB0B56">
        <w:rPr>
          <w:rFonts w:cs="Arial"/>
          <w:color w:val="auto"/>
          <w:sz w:val="20"/>
        </w:rPr>
        <w:t>, 1/30sec)</w:t>
      </w:r>
    </w:p>
    <w:p w14:paraId="46BBAC2C" w14:textId="34F737E2" w:rsidR="00520993" w:rsidRPr="00EB0B56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Black &amp; white mode (IR LED off) : 0.0</w:t>
      </w:r>
      <w:r w:rsidR="00655F93" w:rsidRPr="00EB0B56">
        <w:rPr>
          <w:rFonts w:cs="Arial"/>
          <w:color w:val="auto"/>
          <w:sz w:val="20"/>
        </w:rPr>
        <w:t>3</w:t>
      </w:r>
      <w:r w:rsidRPr="00EB0B56">
        <w:rPr>
          <w:rFonts w:cs="Arial"/>
          <w:color w:val="auto"/>
          <w:sz w:val="20"/>
        </w:rPr>
        <w:t>Lux(F</w:t>
      </w:r>
      <w:r w:rsidR="00655F93" w:rsidRPr="00EB0B56">
        <w:rPr>
          <w:rFonts w:cs="Arial"/>
          <w:color w:val="auto"/>
          <w:sz w:val="20"/>
        </w:rPr>
        <w:t>2.0</w:t>
      </w:r>
      <w:r w:rsidRPr="00EB0B56">
        <w:rPr>
          <w:rFonts w:cs="Arial"/>
          <w:color w:val="auto"/>
          <w:sz w:val="20"/>
        </w:rPr>
        <w:t>, 1/30sec)</w:t>
      </w:r>
    </w:p>
    <w:p w14:paraId="549C70E1" w14:textId="28C8F6AB" w:rsidR="009A3474" w:rsidRPr="00EB0B56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Black &amp; white mode (IR LED on) : 0Lux</w:t>
      </w:r>
    </w:p>
    <w:p w14:paraId="10A351D7" w14:textId="77777777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lastRenderedPageBreak/>
        <w:t>The following features with control settings shall be available:</w:t>
      </w:r>
    </w:p>
    <w:p w14:paraId="6487605F" w14:textId="77777777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4718C7DA" w:rsidR="009A3474" w:rsidRPr="00EB0B56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B0B56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14:paraId="5FD5F399" w14:textId="516F4AC2" w:rsidR="009A3474" w:rsidRPr="00EB0B56" w:rsidRDefault="009A3474" w:rsidP="001C55D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B0B56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47879137" w14:textId="77777777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Day/night</w:t>
      </w:r>
      <w:r w:rsidRPr="00EB0B56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B0B56">
        <w:rPr>
          <w:rFonts w:eastAsia="맑은 고딕" w:cs="Arial"/>
          <w:color w:val="auto"/>
          <w:sz w:val="20"/>
          <w:lang w:eastAsia="ko-KR"/>
        </w:rPr>
        <w:t>Auto (ICR)</w:t>
      </w:r>
    </w:p>
    <w:p w14:paraId="36DACEDC" w14:textId="02F0F30F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Backlight compensation</w:t>
      </w:r>
      <w:r w:rsidRPr="00EB0B56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B0B56">
        <w:rPr>
          <w:rFonts w:eastAsia="맑은 고딕" w:cs="Arial"/>
          <w:color w:val="auto"/>
          <w:sz w:val="20"/>
          <w:lang w:eastAsia="ko-KR"/>
        </w:rPr>
        <w:t>BLC,</w:t>
      </w:r>
      <w:r w:rsidR="00655F93" w:rsidRPr="00EB0B56">
        <w:rPr>
          <w:rFonts w:eastAsia="맑은 고딕" w:cs="Arial"/>
          <w:color w:val="auto"/>
          <w:sz w:val="20"/>
          <w:lang w:eastAsia="ko-KR"/>
        </w:rPr>
        <w:t xml:space="preserve"> HLC, </w:t>
      </w:r>
      <w:proofErr w:type="spellStart"/>
      <w:r w:rsidR="001735F8" w:rsidRPr="00EB0B56">
        <w:rPr>
          <w:rFonts w:eastAsia="맑은 고딕" w:cs="Arial" w:hint="eastAsia"/>
          <w:color w:val="auto"/>
          <w:sz w:val="20"/>
          <w:lang w:eastAsia="ko-KR"/>
        </w:rPr>
        <w:t>WiseDR</w:t>
      </w:r>
      <w:proofErr w:type="spellEnd"/>
    </w:p>
    <w:p w14:paraId="033EACA3" w14:textId="21F231AE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>WDR</w:t>
      </w:r>
      <w:r w:rsidRPr="00EB0B56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BD3B14" w:rsidRPr="00EB0B56">
        <w:rPr>
          <w:rFonts w:eastAsia="맑은 고딕" w:cs="Arial"/>
          <w:color w:val="auto"/>
          <w:sz w:val="20"/>
          <w:lang w:eastAsia="ko-KR"/>
        </w:rPr>
        <w:t>120dB</w:t>
      </w:r>
    </w:p>
    <w:p w14:paraId="16718D1C" w14:textId="485CCBE3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 xml:space="preserve">Digital Noise Reduction (DNR) : </w:t>
      </w:r>
      <w:r w:rsidR="00950D1C" w:rsidRPr="00EB0B56">
        <w:rPr>
          <w:rFonts w:cs="Arial" w:hint="eastAsia"/>
          <w:color w:val="auto"/>
          <w:sz w:val="20"/>
        </w:rPr>
        <w:t>SSNR</w:t>
      </w:r>
      <w:r w:rsidR="00655F93" w:rsidRPr="00EB0B56">
        <w:rPr>
          <w:rFonts w:cs="Arial"/>
          <w:color w:val="auto"/>
          <w:sz w:val="20"/>
        </w:rPr>
        <w:t xml:space="preserve"> V</w:t>
      </w:r>
    </w:p>
    <w:p w14:paraId="2B06ADDD" w14:textId="2F14C94C" w:rsidR="00015612" w:rsidRPr="00EB0B56" w:rsidRDefault="0001561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Digital Image Stabilization : Off / On</w:t>
      </w:r>
    </w:p>
    <w:p w14:paraId="5023E12E" w14:textId="3EFB3E5D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EB0B56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="00015612" w:rsidRPr="00EB0B56">
        <w:rPr>
          <w:rFonts w:eastAsia="맑은 고딕" w:cs="Arial"/>
          <w:color w:val="auto"/>
          <w:sz w:val="20"/>
          <w:lang w:eastAsia="ko-KR"/>
        </w:rPr>
        <w:t>8</w:t>
      </w:r>
      <w:r w:rsidRPr="00EB0B56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015612" w:rsidRPr="00EB0B56">
        <w:rPr>
          <w:rFonts w:eastAsia="맑은 고딕" w:cs="Arial"/>
          <w:color w:val="auto"/>
          <w:sz w:val="20"/>
          <w:lang w:eastAsia="ko-KR"/>
        </w:rPr>
        <w:t xml:space="preserve">8 point </w:t>
      </w:r>
      <w:r w:rsidRPr="00EB0B56">
        <w:rPr>
          <w:rFonts w:eastAsia="맑은 고딕" w:cs="Arial"/>
          <w:color w:val="auto"/>
          <w:sz w:val="20"/>
          <w:lang w:eastAsia="ko-KR"/>
        </w:rPr>
        <w:t>polygonal zones)</w:t>
      </w:r>
    </w:p>
    <w:p w14:paraId="12364BB0" w14:textId="3FF49CF7" w:rsidR="009A3474" w:rsidRPr="00EB0B56" w:rsidRDefault="009A3474" w:rsidP="001C55D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 xml:space="preserve">Privacy Masking : </w:t>
      </w:r>
      <w:r w:rsidRPr="00EB0B56">
        <w:rPr>
          <w:rFonts w:eastAsia="맑은 고딕" w:cs="Arial"/>
          <w:color w:val="auto"/>
          <w:sz w:val="20"/>
          <w:lang w:eastAsia="ko-KR"/>
        </w:rPr>
        <w:t xml:space="preserve">Off / On </w:t>
      </w:r>
      <w:r w:rsidR="00015612" w:rsidRPr="00EB0B56">
        <w:rPr>
          <w:rFonts w:eastAsia="맑은 고딕" w:cs="Arial"/>
          <w:color w:val="auto"/>
          <w:sz w:val="20"/>
          <w:lang w:eastAsia="ko-KR"/>
        </w:rPr>
        <w:t>(32</w:t>
      </w:r>
      <w:r w:rsidR="007D37A6" w:rsidRPr="00EB0B56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015612" w:rsidRPr="00EB0B56">
        <w:rPr>
          <w:rFonts w:eastAsia="맑은 고딕" w:cs="Arial"/>
          <w:color w:val="auto"/>
          <w:sz w:val="20"/>
          <w:lang w:eastAsia="ko-KR"/>
        </w:rPr>
        <w:t xml:space="preserve">polygonal </w:t>
      </w:r>
      <w:r w:rsidR="007D37A6" w:rsidRPr="00EB0B56">
        <w:rPr>
          <w:rFonts w:eastAsia="맑은 고딕" w:cs="Arial"/>
          <w:color w:val="auto"/>
          <w:sz w:val="20"/>
          <w:lang w:eastAsia="ko-KR"/>
        </w:rPr>
        <w:t>zones)</w:t>
      </w:r>
    </w:p>
    <w:p w14:paraId="48026332" w14:textId="24BD35AB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EB0B56">
        <w:rPr>
          <w:rFonts w:eastAsia="맑은 고딕" w:cs="Arial"/>
          <w:color w:val="auto"/>
          <w:sz w:val="20"/>
          <w:lang w:eastAsia="ko-KR"/>
        </w:rPr>
        <w:t xml:space="preserve"> : </w:t>
      </w:r>
      <w:r w:rsidR="0038259A" w:rsidRPr="00EB0B56">
        <w:rPr>
          <w:rFonts w:eastAsia="맑은 고딕" w:cs="Arial"/>
          <w:color w:val="auto"/>
          <w:sz w:val="20"/>
          <w:lang w:eastAsia="ko-KR"/>
        </w:rPr>
        <w:t>Low / Middle / High</w:t>
      </w:r>
    </w:p>
    <w:p w14:paraId="1EA46137" w14:textId="309FD08C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Pr="00EB0B56">
        <w:rPr>
          <w:rFonts w:eastAsia="맑은 고딕" w:cs="Arial"/>
          <w:color w:val="auto"/>
          <w:sz w:val="20"/>
          <w:lang w:eastAsia="ko-KR"/>
        </w:rPr>
        <w:t xml:space="preserve"> : ATW / AWC / Manual / Indoor / Outdoor</w:t>
      </w:r>
    </w:p>
    <w:p w14:paraId="7E10691E" w14:textId="62D2FBE6" w:rsidR="0038259A" w:rsidRPr="00EB0B56" w:rsidRDefault="0038259A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/>
          <w:color w:val="auto"/>
          <w:sz w:val="20"/>
          <w:lang w:eastAsia="ko-KR"/>
        </w:rPr>
        <w:t>Lens Distortion Compensation(LDC) : Support</w:t>
      </w:r>
    </w:p>
    <w:p w14:paraId="23322B9C" w14:textId="4937B3B1" w:rsidR="009A3474" w:rsidRPr="00EB0B56" w:rsidRDefault="009A3474" w:rsidP="009561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Electronic shutter speed</w:t>
      </w:r>
      <w:r w:rsidRPr="00EB0B56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B0B56">
        <w:rPr>
          <w:rFonts w:cs="Arial"/>
          <w:color w:val="auto"/>
          <w:sz w:val="20"/>
        </w:rPr>
        <w:t>Min</w:t>
      </w:r>
      <w:r w:rsidR="00956178" w:rsidRPr="00EB0B56">
        <w:rPr>
          <w:rFonts w:cs="Arial"/>
          <w:color w:val="auto"/>
          <w:sz w:val="20"/>
        </w:rPr>
        <w:t>imum / Maximum / Anti</w:t>
      </w:r>
      <w:r w:rsidR="00015612" w:rsidRPr="00EB0B56">
        <w:rPr>
          <w:rFonts w:cs="Arial"/>
          <w:color w:val="auto"/>
          <w:sz w:val="20"/>
        </w:rPr>
        <w:t xml:space="preserve"> flicker (2</w:t>
      </w:r>
      <w:r w:rsidRPr="00EB0B56">
        <w:rPr>
          <w:rFonts w:cs="Arial"/>
          <w:color w:val="auto"/>
          <w:sz w:val="20"/>
        </w:rPr>
        <w:t xml:space="preserve"> ~ 1/12,000sec)</w:t>
      </w:r>
    </w:p>
    <w:p w14:paraId="56BFD517" w14:textId="77777777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Image flip : Off</w:t>
      </w:r>
      <w:r w:rsidRPr="00EB0B56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185EAFE5" w14:textId="6E5DDA56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 xml:space="preserve">Image mirror : </w:t>
      </w:r>
      <w:r w:rsidRPr="00EB0B56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3443F87A" w14:textId="50E9A4E5" w:rsidR="00EA3541" w:rsidRPr="00EB0B56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Hallway view : Off / On (90° / 270°)</w:t>
      </w:r>
    </w:p>
    <w:p w14:paraId="2EA023C2" w14:textId="77777777" w:rsidR="00EA3541" w:rsidRPr="00EB0B56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B0B56">
        <w:rPr>
          <w:rFonts w:cs="Arial"/>
          <w:color w:val="auto"/>
          <w:sz w:val="20"/>
        </w:rPr>
        <w:t>Analytics</w:t>
      </w:r>
      <w:r w:rsidRPr="00EB0B56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332AE6AA" w14:textId="0FC031A6" w:rsidR="00EA3541" w:rsidRPr="00EB0B56" w:rsidRDefault="00015612" w:rsidP="00015612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Tampering, Loitering, Directional detection, Defocus detection, Fog detection, Virtual line, Enter/Exit, Appear/Disappear, Audio</w:t>
      </w:r>
      <w:r w:rsidRPr="00EB0B56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EB0B56">
        <w:rPr>
          <w:rFonts w:cs="Arial"/>
          <w:color w:val="auto"/>
          <w:sz w:val="20"/>
        </w:rPr>
        <w:t>detection, Face detection, Motion detection, Digital auto tracking, Sound classification, Shock detection</w:t>
      </w:r>
    </w:p>
    <w:p w14:paraId="038EA42F" w14:textId="53DC0606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>Alarm I/O</w:t>
      </w:r>
      <w:r w:rsidR="009D57FF" w:rsidRPr="00EB0B56">
        <w:rPr>
          <w:rFonts w:eastAsia="맑은 고딕" w:cs="Arial"/>
          <w:color w:val="auto"/>
          <w:sz w:val="20"/>
          <w:lang w:eastAsia="ko-KR"/>
        </w:rPr>
        <w:t xml:space="preserve"> : </w:t>
      </w:r>
      <w:r w:rsidR="00015612" w:rsidRPr="00EB0B56">
        <w:rPr>
          <w:rFonts w:eastAsia="맑은 고딕" w:cs="Arial"/>
          <w:color w:val="auto"/>
          <w:sz w:val="20"/>
          <w:lang w:eastAsia="ko-KR"/>
        </w:rPr>
        <w:t>Input 1ea / Output 1ea</w:t>
      </w:r>
    </w:p>
    <w:p w14:paraId="123D5733" w14:textId="1095921F" w:rsidR="009A3474" w:rsidRPr="00EB0B56" w:rsidRDefault="009A3474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EB0B56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EB0B56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B0B56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5646F4E0" w14:textId="77777777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EB0B56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B0B56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EB0B56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B0B56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1404120C" w:rsidR="009A3474" w:rsidRPr="00EB0B56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B0B56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7B350DBA" w14:textId="2A024799" w:rsidR="00015612" w:rsidRPr="00EB0B56" w:rsidRDefault="00015612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B0B56">
        <w:rPr>
          <w:rFonts w:eastAsia="맑은 고딕" w:cs="Arial"/>
          <w:color w:val="auto"/>
          <w:sz w:val="20"/>
          <w:lang w:eastAsia="ko-KR"/>
        </w:rPr>
        <w:t>Alarm output</w:t>
      </w:r>
    </w:p>
    <w:p w14:paraId="19EA66D0" w14:textId="41E2E26A" w:rsidR="009A3474" w:rsidRPr="00EB0B56" w:rsidRDefault="00015612" w:rsidP="00B114A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B0B56">
        <w:rPr>
          <w:rFonts w:eastAsia="맑은 고딕" w:cs="Arial"/>
          <w:color w:val="auto"/>
          <w:sz w:val="20"/>
          <w:lang w:eastAsia="ko-KR"/>
        </w:rPr>
        <w:t>DPTZ preset</w:t>
      </w:r>
    </w:p>
    <w:p w14:paraId="0DC8ACE1" w14:textId="77777777" w:rsidR="00D73B05" w:rsidRPr="00EB0B56" w:rsidRDefault="00D73B05" w:rsidP="00D73B0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>Video Out for installation</w:t>
      </w:r>
    </w:p>
    <w:p w14:paraId="3814C15E" w14:textId="44B01ADB" w:rsidR="00D73B05" w:rsidRPr="00EB0B56" w:rsidRDefault="00D73B05" w:rsidP="00D73B0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B0B56">
        <w:rPr>
          <w:rFonts w:eastAsia="맑은 고딕" w:cs="Arial"/>
          <w:color w:val="auto"/>
          <w:sz w:val="20"/>
          <w:lang w:eastAsia="ko-KR"/>
        </w:rPr>
        <w:t xml:space="preserve">CVBS: 1.0 </w:t>
      </w:r>
      <w:proofErr w:type="spellStart"/>
      <w:r w:rsidRPr="00EB0B56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EB0B56">
        <w:rPr>
          <w:rFonts w:eastAsia="맑은 고딕" w:cs="Arial"/>
          <w:color w:val="auto"/>
          <w:sz w:val="20"/>
          <w:lang w:eastAsia="ko-KR"/>
        </w:rPr>
        <w:t>-p / 75Ω composite, 720x480(N), 720x576(P)</w:t>
      </w:r>
    </w:p>
    <w:p w14:paraId="566F19EC" w14:textId="37340EEF" w:rsidR="00520993" w:rsidRPr="00EB0B56" w:rsidRDefault="009A3474" w:rsidP="00520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bCs/>
          <w:color w:val="auto"/>
          <w:sz w:val="20"/>
        </w:rPr>
        <w:t xml:space="preserve">Lens : </w:t>
      </w:r>
      <w:r w:rsidR="00015612" w:rsidRPr="00EB0B56">
        <w:rPr>
          <w:rFonts w:cs="Arial"/>
          <w:bCs/>
          <w:color w:val="auto"/>
          <w:sz w:val="20"/>
        </w:rPr>
        <w:t>2.8mm fixed focal</w:t>
      </w:r>
    </w:p>
    <w:p w14:paraId="7F4269CB" w14:textId="5C5712A8" w:rsidR="00520993" w:rsidRPr="00EB0B56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Pr="00EB0B56">
        <w:rPr>
          <w:rFonts w:eastAsia="맑은 고딕" w:cs="Arial"/>
          <w:color w:val="auto"/>
          <w:sz w:val="20"/>
          <w:lang w:eastAsia="ko-KR"/>
        </w:rPr>
        <w:t>: F</w:t>
      </w:r>
      <w:r w:rsidR="00015612" w:rsidRPr="00EB0B56">
        <w:rPr>
          <w:rFonts w:eastAsia="맑은 고딕" w:cs="Arial"/>
          <w:color w:val="auto"/>
          <w:sz w:val="20"/>
          <w:lang w:eastAsia="ko-KR"/>
        </w:rPr>
        <w:t>2.0</w:t>
      </w:r>
    </w:p>
    <w:p w14:paraId="31E182A3" w14:textId="77777777" w:rsidR="00520993" w:rsidRPr="00EB0B56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EB0B56">
        <w:rPr>
          <w:rFonts w:cs="Arial"/>
          <w:bCs/>
          <w:color w:val="auto"/>
          <w:sz w:val="20"/>
        </w:rPr>
        <w:t>FoV</w:t>
      </w:r>
      <w:proofErr w:type="spellEnd"/>
    </w:p>
    <w:p w14:paraId="25B6C18D" w14:textId="418AE35C" w:rsidR="00520993" w:rsidRPr="00EB0B56" w:rsidRDefault="00520993" w:rsidP="005C10F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B0B56">
        <w:rPr>
          <w:rFonts w:cs="Arial"/>
          <w:bCs/>
          <w:color w:val="auto"/>
          <w:sz w:val="20"/>
        </w:rPr>
        <w:t xml:space="preserve">H : </w:t>
      </w:r>
      <w:r w:rsidR="00015612" w:rsidRPr="00EB0B56">
        <w:rPr>
          <w:rFonts w:cs="Arial"/>
          <w:bCs/>
          <w:color w:val="auto"/>
          <w:sz w:val="20"/>
        </w:rPr>
        <w:t>102</w:t>
      </w:r>
      <w:r w:rsidRPr="00EB0B56">
        <w:rPr>
          <w:rFonts w:cs="Arial" w:hint="eastAsia"/>
          <w:bCs/>
          <w:color w:val="auto"/>
          <w:sz w:val="20"/>
        </w:rPr>
        <w:t>˚</w:t>
      </w:r>
      <w:r w:rsidRPr="00EB0B56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Pr="00EB0B56">
        <w:rPr>
          <w:rFonts w:cs="Arial"/>
          <w:bCs/>
          <w:color w:val="auto"/>
          <w:sz w:val="20"/>
        </w:rPr>
        <w:t xml:space="preserve">V : </w:t>
      </w:r>
      <w:r w:rsidR="00015612" w:rsidRPr="00EB0B56">
        <w:rPr>
          <w:rFonts w:cs="Arial"/>
          <w:bCs/>
          <w:color w:val="auto"/>
          <w:sz w:val="20"/>
        </w:rPr>
        <w:t>75</w:t>
      </w:r>
      <w:r w:rsidRPr="00EB0B56">
        <w:rPr>
          <w:rFonts w:cs="Arial" w:hint="eastAsia"/>
          <w:bCs/>
          <w:color w:val="auto"/>
          <w:sz w:val="20"/>
        </w:rPr>
        <w:t>˚</w:t>
      </w:r>
      <w:r w:rsidR="00015612" w:rsidRPr="00EB0B56">
        <w:rPr>
          <w:rFonts w:eastAsiaTheme="minorEastAsia" w:cs="Arial" w:hint="eastAsia"/>
          <w:bCs/>
          <w:color w:val="auto"/>
          <w:sz w:val="20"/>
          <w:lang w:eastAsia="ko-KR"/>
        </w:rPr>
        <w:t xml:space="preserve"> / D : </w:t>
      </w:r>
      <w:r w:rsidR="00015612" w:rsidRPr="00EB0B56">
        <w:rPr>
          <w:rFonts w:eastAsiaTheme="minorEastAsia" w:cs="Arial"/>
          <w:bCs/>
          <w:color w:val="auto"/>
          <w:sz w:val="20"/>
          <w:lang w:eastAsia="ko-KR"/>
        </w:rPr>
        <w:t>129</w:t>
      </w:r>
      <w:r w:rsidRPr="00EB0B56">
        <w:rPr>
          <w:rFonts w:cs="Arial" w:hint="eastAsia"/>
          <w:bCs/>
          <w:color w:val="auto"/>
          <w:sz w:val="20"/>
        </w:rPr>
        <w:t>˚</w:t>
      </w:r>
    </w:p>
    <w:p w14:paraId="6F2C119E" w14:textId="0BB82800" w:rsidR="00520993" w:rsidRPr="00EB0B56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B0B56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EB0B56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="00015612" w:rsidRPr="00EB0B56">
        <w:rPr>
          <w:rFonts w:eastAsiaTheme="minorEastAsia" w:cs="Arial"/>
          <w:bCs/>
          <w:color w:val="auto"/>
          <w:sz w:val="20"/>
          <w:lang w:eastAsia="ko-KR"/>
        </w:rPr>
        <w:t>0.4</w:t>
      </w:r>
      <w:r w:rsidRPr="00EB0B56">
        <w:rPr>
          <w:rFonts w:eastAsiaTheme="minorEastAsia" w:cs="Arial"/>
          <w:bCs/>
          <w:color w:val="auto"/>
          <w:sz w:val="20"/>
          <w:lang w:eastAsia="ko-KR"/>
        </w:rPr>
        <w:t>m (1.</w:t>
      </w:r>
      <w:r w:rsidR="00015612" w:rsidRPr="00EB0B56">
        <w:rPr>
          <w:rFonts w:eastAsiaTheme="minorEastAsia" w:cs="Arial"/>
          <w:bCs/>
          <w:color w:val="auto"/>
          <w:sz w:val="20"/>
          <w:lang w:eastAsia="ko-KR"/>
        </w:rPr>
        <w:t>31</w:t>
      </w:r>
      <w:r w:rsidRPr="00EB0B56">
        <w:rPr>
          <w:rFonts w:eastAsiaTheme="minorEastAsia" w:cs="Arial"/>
          <w:bCs/>
          <w:color w:val="auto"/>
          <w:sz w:val="20"/>
          <w:lang w:eastAsia="ko-KR"/>
        </w:rPr>
        <w:t>ft)</w:t>
      </w:r>
    </w:p>
    <w:p w14:paraId="08ACBA9C" w14:textId="6D524472" w:rsidR="00520993" w:rsidRPr="00EB0B56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/>
          <w:color w:val="auto"/>
          <w:sz w:val="20"/>
          <w:lang w:eastAsia="ko-KR"/>
        </w:rPr>
        <w:t>Focus Control</w:t>
      </w:r>
      <w:r w:rsidRPr="00EB0B56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015612" w:rsidRPr="00EB0B56">
        <w:rPr>
          <w:rFonts w:eastAsiaTheme="minorEastAsia" w:cs="Arial"/>
          <w:color w:val="auto"/>
          <w:sz w:val="20"/>
          <w:lang w:eastAsia="ko-KR"/>
        </w:rPr>
        <w:t>Manual</w:t>
      </w:r>
    </w:p>
    <w:p w14:paraId="74D3FD8D" w14:textId="21130D84" w:rsidR="005E2169" w:rsidRPr="00EB0B56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/>
          <w:color w:val="auto"/>
          <w:sz w:val="20"/>
          <w:lang w:eastAsia="ko-KR"/>
        </w:rPr>
        <w:t xml:space="preserve">Lens Type </w:t>
      </w:r>
      <w:r w:rsidRPr="00EB0B56">
        <w:rPr>
          <w:rFonts w:cs="Arial"/>
          <w:color w:val="auto"/>
          <w:sz w:val="20"/>
        </w:rPr>
        <w:t xml:space="preserve">: </w:t>
      </w:r>
      <w:r w:rsidR="00015612" w:rsidRPr="00EB0B56">
        <w:rPr>
          <w:rFonts w:cs="Arial"/>
          <w:color w:val="auto"/>
          <w:sz w:val="20"/>
        </w:rPr>
        <w:t>Fixed</w:t>
      </w:r>
    </w:p>
    <w:p w14:paraId="0A2C2563" w14:textId="77777777" w:rsidR="0011156F" w:rsidRPr="00EB0B56" w:rsidRDefault="0011156F" w:rsidP="001115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bCs/>
          <w:color w:val="auto"/>
          <w:sz w:val="20"/>
        </w:rPr>
        <w:t>Pan /Tilt / Rotate</w:t>
      </w:r>
    </w:p>
    <w:p w14:paraId="6FD82D1A" w14:textId="18FA57D0" w:rsidR="0011156F" w:rsidRPr="00EB0B56" w:rsidRDefault="00015612" w:rsidP="00AA1E0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bCs/>
          <w:color w:val="auto"/>
          <w:sz w:val="20"/>
        </w:rPr>
        <w:lastRenderedPageBreak/>
        <w:t>- / 3</w:t>
      </w:r>
      <w:r w:rsidR="0011156F" w:rsidRPr="00EB0B56">
        <w:rPr>
          <w:rFonts w:cs="Arial"/>
          <w:bCs/>
          <w:color w:val="auto"/>
          <w:sz w:val="20"/>
        </w:rPr>
        <w:t xml:space="preserve">0 ~ </w:t>
      </w:r>
      <w:r w:rsidRPr="00EB0B56">
        <w:rPr>
          <w:rFonts w:cs="Arial"/>
          <w:bCs/>
          <w:color w:val="auto"/>
          <w:sz w:val="20"/>
        </w:rPr>
        <w:t>60</w:t>
      </w:r>
      <w:r w:rsidR="0011156F" w:rsidRPr="00EB0B56">
        <w:rPr>
          <w:rFonts w:cs="Arial" w:hint="eastAsia"/>
          <w:bCs/>
          <w:color w:val="auto"/>
          <w:sz w:val="20"/>
        </w:rPr>
        <w:t xml:space="preserve"> </w:t>
      </w:r>
      <w:r w:rsidR="0011156F" w:rsidRPr="00EB0B56">
        <w:rPr>
          <w:rFonts w:cs="Arial" w:hint="eastAsia"/>
          <w:bCs/>
          <w:color w:val="auto"/>
          <w:sz w:val="20"/>
        </w:rPr>
        <w:t>˚</w:t>
      </w:r>
      <w:r w:rsidR="0011156F" w:rsidRPr="00EB0B56">
        <w:rPr>
          <w:rFonts w:cs="Arial"/>
          <w:bCs/>
          <w:color w:val="auto"/>
          <w:sz w:val="20"/>
        </w:rPr>
        <w:t xml:space="preserve">  / </w:t>
      </w:r>
      <w:r w:rsidRPr="00EB0B56">
        <w:rPr>
          <w:rFonts w:cs="Arial"/>
          <w:bCs/>
          <w:color w:val="auto"/>
          <w:sz w:val="20"/>
        </w:rPr>
        <w:t>-</w:t>
      </w:r>
    </w:p>
    <w:p w14:paraId="4D408D89" w14:textId="77777777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DORI (EN62676-4 standard)</w:t>
      </w:r>
    </w:p>
    <w:p w14:paraId="6B97E5A4" w14:textId="58DAC3BE" w:rsidR="00520993" w:rsidRPr="00EB0B56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/>
          <w:color w:val="auto"/>
          <w:sz w:val="20"/>
          <w:lang w:eastAsia="ko-KR"/>
        </w:rPr>
        <w:t xml:space="preserve">Detect : </w:t>
      </w:r>
      <w:r w:rsidR="002511CE" w:rsidRPr="00EB0B56">
        <w:rPr>
          <w:rFonts w:eastAsia="맑은 고딕" w:cs="Arial"/>
          <w:color w:val="auto"/>
          <w:sz w:val="20"/>
          <w:lang w:eastAsia="ko-KR"/>
        </w:rPr>
        <w:t>33.2m(108.82</w:t>
      </w:r>
      <w:r w:rsidRPr="00EB0B56">
        <w:rPr>
          <w:rFonts w:eastAsia="맑은 고딕" w:cs="Arial"/>
          <w:color w:val="auto"/>
          <w:sz w:val="20"/>
          <w:lang w:eastAsia="ko-KR"/>
        </w:rPr>
        <w:t>ft)</w:t>
      </w:r>
    </w:p>
    <w:p w14:paraId="3D51ABD4" w14:textId="180A4818" w:rsidR="00520993" w:rsidRPr="00EB0B56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/>
          <w:color w:val="auto"/>
          <w:sz w:val="20"/>
          <w:lang w:eastAsia="ko-KR"/>
        </w:rPr>
        <w:t xml:space="preserve">Observe : </w:t>
      </w:r>
      <w:r w:rsidR="002511CE" w:rsidRPr="00EB0B56">
        <w:rPr>
          <w:rFonts w:eastAsia="맑은 고딕" w:cs="Arial"/>
          <w:color w:val="auto"/>
          <w:sz w:val="20"/>
          <w:lang w:eastAsia="ko-KR"/>
        </w:rPr>
        <w:t>13.3</w:t>
      </w:r>
      <w:r w:rsidRPr="00EB0B56">
        <w:rPr>
          <w:rFonts w:eastAsia="맑은 고딕" w:cs="Arial"/>
          <w:color w:val="auto"/>
          <w:sz w:val="20"/>
          <w:lang w:eastAsia="ko-KR"/>
        </w:rPr>
        <w:t>m(</w:t>
      </w:r>
      <w:r w:rsidR="002511CE" w:rsidRPr="00EB0B56">
        <w:rPr>
          <w:rFonts w:eastAsia="맑은 고딕" w:cs="Arial"/>
          <w:color w:val="auto"/>
          <w:sz w:val="20"/>
          <w:lang w:eastAsia="ko-KR"/>
        </w:rPr>
        <w:t>43.53</w:t>
      </w:r>
      <w:r w:rsidRPr="00EB0B56">
        <w:rPr>
          <w:rFonts w:eastAsia="맑은 고딕" w:cs="Arial"/>
          <w:color w:val="auto"/>
          <w:sz w:val="20"/>
          <w:lang w:eastAsia="ko-KR"/>
        </w:rPr>
        <w:t>ft</w:t>
      </w:r>
      <w:r w:rsidR="002511CE" w:rsidRPr="00EB0B56">
        <w:rPr>
          <w:rFonts w:eastAsia="맑은 고딕" w:cs="Arial"/>
          <w:color w:val="auto"/>
          <w:sz w:val="20"/>
          <w:lang w:eastAsia="ko-KR"/>
        </w:rPr>
        <w:t>)</w:t>
      </w:r>
    </w:p>
    <w:p w14:paraId="0139C98C" w14:textId="20BD169F" w:rsidR="00520993" w:rsidRPr="00EB0B56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/>
          <w:color w:val="auto"/>
          <w:sz w:val="20"/>
          <w:lang w:eastAsia="ko-KR"/>
        </w:rPr>
        <w:t xml:space="preserve">Recognize : </w:t>
      </w:r>
      <w:r w:rsidR="002511CE" w:rsidRPr="00EB0B56">
        <w:rPr>
          <w:rFonts w:eastAsia="맑은 고딕" w:cs="Arial"/>
          <w:color w:val="auto"/>
          <w:sz w:val="20"/>
          <w:lang w:eastAsia="ko-KR"/>
        </w:rPr>
        <w:t>6.6</w:t>
      </w:r>
      <w:r w:rsidRPr="00EB0B56">
        <w:rPr>
          <w:rFonts w:eastAsia="맑은 고딕" w:cs="Arial"/>
          <w:color w:val="auto"/>
          <w:sz w:val="20"/>
          <w:lang w:eastAsia="ko-KR"/>
        </w:rPr>
        <w:t>m(</w:t>
      </w:r>
      <w:r w:rsidR="002511CE" w:rsidRPr="00EB0B56">
        <w:rPr>
          <w:rFonts w:eastAsia="맑은 고딕" w:cs="Arial"/>
          <w:color w:val="auto"/>
          <w:sz w:val="20"/>
          <w:lang w:eastAsia="ko-KR"/>
        </w:rPr>
        <w:t>21.76</w:t>
      </w:r>
      <w:r w:rsidRPr="00EB0B56">
        <w:rPr>
          <w:rFonts w:eastAsia="맑은 고딕" w:cs="Arial"/>
          <w:color w:val="auto"/>
          <w:sz w:val="20"/>
          <w:lang w:eastAsia="ko-KR"/>
        </w:rPr>
        <w:t>ft)</w:t>
      </w:r>
    </w:p>
    <w:p w14:paraId="20F5B80F" w14:textId="4198A3AF" w:rsidR="00520993" w:rsidRPr="00EB0B56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B0B56">
        <w:rPr>
          <w:rFonts w:eastAsia="맑은 고딕" w:cs="Arial"/>
          <w:color w:val="auto"/>
          <w:sz w:val="20"/>
          <w:lang w:eastAsia="ko-KR"/>
        </w:rPr>
        <w:t xml:space="preserve">Identify : </w:t>
      </w:r>
      <w:r w:rsidR="002511CE" w:rsidRPr="00EB0B56">
        <w:rPr>
          <w:rFonts w:eastAsia="맑은 고딕" w:cs="Arial"/>
          <w:color w:val="auto"/>
          <w:sz w:val="20"/>
          <w:lang w:eastAsia="ko-KR"/>
        </w:rPr>
        <w:t>3.3</w:t>
      </w:r>
      <w:r w:rsidRPr="00EB0B56">
        <w:rPr>
          <w:rFonts w:eastAsia="맑은 고딕" w:cs="Arial"/>
          <w:color w:val="auto"/>
          <w:sz w:val="20"/>
          <w:lang w:eastAsia="ko-KR"/>
        </w:rPr>
        <w:t>m(</w:t>
      </w:r>
      <w:r w:rsidR="002511CE" w:rsidRPr="00EB0B56">
        <w:rPr>
          <w:rFonts w:eastAsia="맑은 고딕" w:cs="Arial"/>
          <w:color w:val="auto"/>
          <w:sz w:val="20"/>
          <w:lang w:eastAsia="ko-KR"/>
        </w:rPr>
        <w:t>10.88</w:t>
      </w:r>
      <w:r w:rsidRPr="00EB0B56">
        <w:rPr>
          <w:rFonts w:eastAsia="맑은 고딕" w:cs="Arial"/>
          <w:color w:val="auto"/>
          <w:sz w:val="20"/>
          <w:lang w:eastAsia="ko-KR"/>
        </w:rPr>
        <w:t>ft)</w:t>
      </w:r>
    </w:p>
    <w:p w14:paraId="2D1B9CA7" w14:textId="40B6F12E" w:rsidR="00D22E3B" w:rsidRPr="00EB0B56" w:rsidRDefault="00520993" w:rsidP="0052099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Pr="00EB0B5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B0B56">
        <w:rPr>
          <w:rFonts w:cs="Arial"/>
          <w:color w:val="auto"/>
          <w:sz w:val="20"/>
        </w:rPr>
        <w:t xml:space="preserve">: </w:t>
      </w:r>
      <w:r w:rsidR="002D1B16" w:rsidRPr="00EB0B56">
        <w:rPr>
          <w:rFonts w:eastAsia="맑은 고딕" w:cs="Arial"/>
          <w:color w:val="auto"/>
          <w:sz w:val="20"/>
          <w:lang w:eastAsia="ko-KR"/>
        </w:rPr>
        <w:t>1</w:t>
      </w:r>
      <w:r w:rsidRPr="00EB0B56">
        <w:rPr>
          <w:rFonts w:eastAsia="맑은 고딕" w:cs="Arial"/>
          <w:color w:val="auto"/>
          <w:sz w:val="20"/>
          <w:lang w:eastAsia="ko-KR"/>
        </w:rPr>
        <w:t>0</w:t>
      </w:r>
      <w:r w:rsidRPr="00EB0B56">
        <w:rPr>
          <w:rFonts w:eastAsia="맑은 고딕" w:cs="Arial" w:hint="eastAsia"/>
          <w:color w:val="auto"/>
          <w:sz w:val="20"/>
          <w:lang w:eastAsia="ko-KR"/>
        </w:rPr>
        <w:t>m (</w:t>
      </w:r>
      <w:r w:rsidR="002D1B16" w:rsidRPr="00EB0B56">
        <w:rPr>
          <w:rFonts w:eastAsia="맑은 고딕" w:cs="Arial"/>
          <w:color w:val="auto"/>
          <w:sz w:val="20"/>
          <w:lang w:eastAsia="ko-KR"/>
        </w:rPr>
        <w:t>32.8</w:t>
      </w:r>
      <w:r w:rsidRPr="00EB0B56">
        <w:rPr>
          <w:rFonts w:eastAsia="맑은 고딕" w:cs="Arial" w:hint="eastAsia"/>
          <w:color w:val="auto"/>
          <w:sz w:val="20"/>
          <w:lang w:eastAsia="ko-KR"/>
        </w:rPr>
        <w:t>ft)</w:t>
      </w:r>
      <w:r w:rsidR="002D1B16" w:rsidRPr="00EB0B56">
        <w:rPr>
          <w:rFonts w:eastAsia="맑은 고딕" w:cs="Arial"/>
          <w:color w:val="auto"/>
          <w:sz w:val="20"/>
          <w:lang w:eastAsia="ko-KR"/>
        </w:rPr>
        <w:t>, 940nm wave length</w:t>
      </w:r>
    </w:p>
    <w:p w14:paraId="6CC717BC" w14:textId="76B5877C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bCs/>
          <w:color w:val="auto"/>
          <w:sz w:val="20"/>
        </w:rPr>
        <w:t xml:space="preserve">Video Streams </w:t>
      </w:r>
    </w:p>
    <w:p w14:paraId="2CE66E53" w14:textId="7EFDDC96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bCs/>
          <w:color w:val="auto"/>
          <w:sz w:val="20"/>
        </w:rPr>
        <w:t xml:space="preserve">The camera shall </w:t>
      </w:r>
      <w:r w:rsidRPr="00EB0B56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655F93" w:rsidRPr="00EB0B56">
        <w:rPr>
          <w:rFonts w:eastAsia="맑은 고딕" w:cs="Arial"/>
          <w:bCs/>
          <w:color w:val="auto"/>
          <w:sz w:val="20"/>
          <w:lang w:eastAsia="ko-KR"/>
        </w:rPr>
        <w:t>10</w:t>
      </w:r>
      <w:r w:rsidRPr="00EB0B56">
        <w:rPr>
          <w:rFonts w:cs="Arial"/>
          <w:bCs/>
          <w:color w:val="auto"/>
          <w:sz w:val="20"/>
        </w:rPr>
        <w:t xml:space="preserve"> video profiles, each of which may have the following properties:</w:t>
      </w:r>
    </w:p>
    <w:p w14:paraId="1F2336B4" w14:textId="77777777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bCs/>
          <w:color w:val="auto"/>
          <w:sz w:val="20"/>
        </w:rPr>
        <w:t xml:space="preserve">Encoding type : </w:t>
      </w:r>
      <w:r w:rsidRPr="00EB0B56">
        <w:rPr>
          <w:rFonts w:eastAsia="맑은 고딕" w:cs="Arial" w:hint="eastAsia"/>
          <w:color w:val="auto"/>
          <w:sz w:val="20"/>
          <w:lang w:eastAsia="ko-KR"/>
        </w:rPr>
        <w:t>H.265</w:t>
      </w:r>
      <w:r w:rsidRPr="00EB0B56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EB0B56">
        <w:rPr>
          <w:rFonts w:cs="Arial"/>
          <w:bCs/>
          <w:color w:val="auto"/>
          <w:sz w:val="20"/>
        </w:rPr>
        <w:t>H.264</w:t>
      </w:r>
      <w:r w:rsidRPr="00EB0B56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EB0B56">
        <w:rPr>
          <w:rFonts w:cs="Arial"/>
          <w:bCs/>
          <w:color w:val="auto"/>
          <w:sz w:val="20"/>
        </w:rPr>
        <w:t>MJPEG</w:t>
      </w:r>
    </w:p>
    <w:p w14:paraId="24F654FC" w14:textId="77777777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Resolution:</w:t>
      </w:r>
      <w:r w:rsidRPr="00EB0B56">
        <w:rPr>
          <w:rFonts w:cs="Arial"/>
          <w:color w:val="auto"/>
          <w:sz w:val="20"/>
        </w:rPr>
        <w:tab/>
      </w:r>
      <w:r w:rsidRPr="00EB0B56">
        <w:rPr>
          <w:rFonts w:cs="Arial"/>
          <w:color w:val="auto"/>
          <w:sz w:val="20"/>
        </w:rPr>
        <w:tab/>
      </w:r>
    </w:p>
    <w:p w14:paraId="192706DD" w14:textId="422EC32E" w:rsidR="009A3474" w:rsidRPr="00EB0B56" w:rsidRDefault="00743BF2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2048x1536, 1920x1080, 1600x1200, 1280x1024, 1280x960, 1280x720, 1024x768, 800x600, 800x448, 720x576, 720x480, 640x480, 640x360, 320x240</w:t>
      </w:r>
    </w:p>
    <w:p w14:paraId="093F126C" w14:textId="77777777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B0B56">
        <w:rPr>
          <w:rFonts w:cs="Arial"/>
          <w:bCs/>
          <w:color w:val="auto"/>
          <w:sz w:val="20"/>
        </w:rPr>
        <w:t>Frame rate</w:t>
      </w:r>
    </w:p>
    <w:p w14:paraId="53B26D4F" w14:textId="67CD66C8" w:rsidR="009A3474" w:rsidRPr="00EB0B56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proofErr w:type="gramStart"/>
      <w:r w:rsidRPr="00EB0B56">
        <w:rPr>
          <w:rFonts w:cs="Arial"/>
          <w:color w:val="auto"/>
          <w:sz w:val="20"/>
        </w:rPr>
        <w:t>H.264 :</w:t>
      </w:r>
      <w:proofErr w:type="gramEnd"/>
      <w:r w:rsidRPr="00EB0B56">
        <w:rPr>
          <w:rFonts w:cs="Arial"/>
          <w:color w:val="auto"/>
          <w:sz w:val="20"/>
        </w:rPr>
        <w:t xml:space="preserve"> Max.</w:t>
      </w:r>
      <w:r w:rsidR="00D128A0" w:rsidRPr="00EB0B56">
        <w:rPr>
          <w:rFonts w:eastAsia="맑은 고딕" w:cs="Arial"/>
          <w:color w:val="auto"/>
          <w:sz w:val="20"/>
          <w:lang w:eastAsia="ko-KR"/>
        </w:rPr>
        <w:t xml:space="preserve"> 30fps</w:t>
      </w:r>
      <w:r w:rsidR="00AE5863" w:rsidRPr="00EB0B56">
        <w:rPr>
          <w:rFonts w:eastAsia="맑은 고딕" w:cs="Arial"/>
          <w:color w:val="auto"/>
          <w:sz w:val="20"/>
          <w:lang w:eastAsia="ko-KR"/>
        </w:rPr>
        <w:t xml:space="preserve"> at all resolution</w:t>
      </w:r>
    </w:p>
    <w:p w14:paraId="7F1852C0" w14:textId="5F9E0097" w:rsidR="009A3474" w:rsidRPr="00EB0B56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EB0B56">
        <w:rPr>
          <w:rFonts w:cs="Arial"/>
          <w:color w:val="auto"/>
          <w:sz w:val="20"/>
        </w:rPr>
        <w:t>MJPEG :</w:t>
      </w:r>
      <w:proofErr w:type="gramEnd"/>
      <w:r w:rsidRPr="00EB0B56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B0B56">
        <w:rPr>
          <w:rFonts w:eastAsia="맑은 고딕" w:cs="Arial"/>
          <w:color w:val="auto"/>
          <w:sz w:val="20"/>
          <w:lang w:eastAsia="ko-KR"/>
        </w:rPr>
        <w:t xml:space="preserve">Max. </w:t>
      </w:r>
      <w:r w:rsidR="00655F93" w:rsidRPr="00EB0B56">
        <w:rPr>
          <w:rFonts w:eastAsia="맑은 고딕" w:cs="Arial"/>
          <w:color w:val="auto"/>
          <w:sz w:val="20"/>
          <w:lang w:eastAsia="ko-KR"/>
        </w:rPr>
        <w:t>30</w:t>
      </w:r>
      <w:r w:rsidR="00AE5863" w:rsidRPr="00EB0B56">
        <w:rPr>
          <w:rFonts w:eastAsia="맑은 고딕" w:cs="Arial"/>
          <w:color w:val="auto"/>
          <w:sz w:val="20"/>
          <w:lang w:eastAsia="ko-KR"/>
        </w:rPr>
        <w:t>fps</w:t>
      </w:r>
    </w:p>
    <w:p w14:paraId="632B94E5" w14:textId="73766903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proofErr w:type="gramStart"/>
      <w:r w:rsidRPr="00EB0B56">
        <w:rPr>
          <w:rFonts w:eastAsia="맑은 고딕" w:cs="Arial" w:hint="eastAsia"/>
          <w:color w:val="auto"/>
          <w:sz w:val="20"/>
          <w:lang w:eastAsia="ko-KR"/>
        </w:rPr>
        <w:t>Codec :</w:t>
      </w:r>
      <w:proofErr w:type="gramEnd"/>
      <w:r w:rsidRPr="00EB0B56">
        <w:rPr>
          <w:rFonts w:eastAsia="맑은 고딕" w:cs="Arial" w:hint="eastAsia"/>
          <w:color w:val="auto"/>
          <w:sz w:val="20"/>
          <w:lang w:eastAsia="ko-KR"/>
        </w:rPr>
        <w:t xml:space="preserve"> Manual(5ea area), </w:t>
      </w:r>
      <w:proofErr w:type="spellStart"/>
      <w:r w:rsidRPr="00EB0B56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B0B56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EB0B56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bCs/>
          <w:color w:val="auto"/>
          <w:sz w:val="20"/>
        </w:rPr>
        <w:t>Bit rate control</w:t>
      </w:r>
    </w:p>
    <w:p w14:paraId="7585E41A" w14:textId="23A92267" w:rsidR="009A3474" w:rsidRPr="00EB0B56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EB0B56">
        <w:rPr>
          <w:rFonts w:cs="Arial"/>
          <w:bCs/>
          <w:color w:val="auto"/>
          <w:sz w:val="20"/>
        </w:rPr>
        <w:t xml:space="preserve">H.264 </w:t>
      </w:r>
      <w:r w:rsidRPr="00EB0B56">
        <w:rPr>
          <w:rFonts w:cs="Arial"/>
          <w:color w:val="auto"/>
          <w:sz w:val="20"/>
        </w:rPr>
        <w:t xml:space="preserve">: </w:t>
      </w:r>
      <w:r w:rsidR="00D005B6" w:rsidRPr="00EB0B56">
        <w:rPr>
          <w:rFonts w:cs="Arial" w:hint="eastAsia"/>
          <w:color w:val="auto"/>
          <w:sz w:val="20"/>
        </w:rPr>
        <w:t>target bitrate level control</w:t>
      </w:r>
      <w:r w:rsidR="00D005B6" w:rsidRPr="00EB0B56">
        <w:rPr>
          <w:rFonts w:cs="Arial"/>
          <w:color w:val="auto"/>
          <w:sz w:val="20"/>
        </w:rPr>
        <w:t xml:space="preserve">, </w:t>
      </w:r>
      <w:r w:rsidRPr="00EB0B56">
        <w:rPr>
          <w:rFonts w:cs="Arial"/>
          <w:color w:val="auto"/>
          <w:sz w:val="20"/>
        </w:rPr>
        <w:t>constant bit rate (CBR) or variable bit rate (VBR)</w:t>
      </w:r>
    </w:p>
    <w:p w14:paraId="2C8CC2A4" w14:textId="2D616BD6" w:rsidR="009A3474" w:rsidRPr="00EB0B56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bCs/>
          <w:color w:val="auto"/>
          <w:sz w:val="20"/>
        </w:rPr>
        <w:t>MJPEG :</w:t>
      </w:r>
      <w:r w:rsidRPr="00EB0B56">
        <w:rPr>
          <w:rFonts w:cs="Arial"/>
          <w:color w:val="auto"/>
          <w:sz w:val="20"/>
        </w:rPr>
        <w:t xml:space="preserve"> </w:t>
      </w:r>
      <w:r w:rsidR="00D005B6" w:rsidRPr="00EB0B56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D005B6" w:rsidRPr="00EB0B56">
        <w:rPr>
          <w:rFonts w:cs="Arial"/>
          <w:color w:val="auto"/>
          <w:sz w:val="20"/>
        </w:rPr>
        <w:t xml:space="preserve">, </w:t>
      </w:r>
      <w:r w:rsidRPr="00EB0B56">
        <w:rPr>
          <w:rFonts w:cs="Arial"/>
          <w:bCs/>
          <w:color w:val="auto"/>
          <w:sz w:val="20"/>
        </w:rPr>
        <w:t>variable bit rate (VBR)</w:t>
      </w:r>
    </w:p>
    <w:p w14:paraId="2F13D789" w14:textId="44EA847A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 xml:space="preserve">Number of multi-streaming profiles : </w:t>
      </w:r>
      <w:r w:rsidR="00AC5CDB" w:rsidRPr="00EB0B56">
        <w:rPr>
          <w:rFonts w:cs="Arial"/>
          <w:color w:val="auto"/>
          <w:sz w:val="20"/>
        </w:rPr>
        <w:t>10</w:t>
      </w:r>
      <w:r w:rsidR="00453897" w:rsidRPr="00EB0B56">
        <w:rPr>
          <w:rFonts w:eastAsia="맑은 고딕" w:cs="Arial" w:hint="eastAsia"/>
          <w:color w:val="auto"/>
          <w:sz w:val="20"/>
          <w:lang w:eastAsia="ko-KR"/>
        </w:rPr>
        <w:t xml:space="preserve"> profiles</w:t>
      </w:r>
    </w:p>
    <w:p w14:paraId="274060F6" w14:textId="2866CD7D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 xml:space="preserve">Simultaneous users (total) : </w:t>
      </w:r>
      <w:r w:rsidR="00AC5CDB" w:rsidRPr="00EB0B56">
        <w:rPr>
          <w:rFonts w:cs="Arial"/>
          <w:color w:val="auto"/>
          <w:sz w:val="20"/>
        </w:rPr>
        <w:t>20</w:t>
      </w:r>
      <w:r w:rsidR="00CE539A" w:rsidRPr="00EB0B56">
        <w:rPr>
          <w:rFonts w:cs="Arial"/>
          <w:color w:val="auto"/>
          <w:sz w:val="20"/>
        </w:rPr>
        <w:t xml:space="preserve"> maximum (unicast)</w:t>
      </w:r>
    </w:p>
    <w:p w14:paraId="6BD48E10" w14:textId="77777777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3" w:name="_Toc173721624"/>
      <w:r w:rsidRPr="00EB0B56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bCs/>
          <w:color w:val="auto"/>
          <w:sz w:val="20"/>
        </w:rPr>
        <w:t>The c</w:t>
      </w:r>
      <w:r w:rsidRPr="00EB0B56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EB0B56">
        <w:rPr>
          <w:rFonts w:cs="Arial"/>
          <w:bCs/>
          <w:color w:val="auto"/>
          <w:sz w:val="20"/>
        </w:rPr>
        <w:t>shall have onboard SD card storage.</w:t>
      </w:r>
    </w:p>
    <w:p w14:paraId="3F5DEFD4" w14:textId="77777777" w:rsidR="009A3474" w:rsidRPr="00EB0B56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bCs/>
          <w:color w:val="auto"/>
          <w:sz w:val="20"/>
        </w:rPr>
        <w:t>Card type : Micro SD/SDHC</w:t>
      </w:r>
      <w:r w:rsidRPr="00EB0B56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023370F4" w14:textId="13D5C4F9" w:rsidR="009A3474" w:rsidRPr="00EB0B56" w:rsidRDefault="009A3474" w:rsidP="00C87C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bCs/>
          <w:color w:val="auto"/>
          <w:sz w:val="20"/>
        </w:rPr>
        <w:t xml:space="preserve">Capacity : </w:t>
      </w:r>
      <w:r w:rsidR="008369BA" w:rsidRPr="00EB0B56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C87C92" w:rsidRPr="00EB0B56">
        <w:rPr>
          <w:rFonts w:eastAsia="맑은 고딕" w:cs="Arial"/>
          <w:bCs/>
          <w:color w:val="auto"/>
          <w:sz w:val="20"/>
          <w:lang w:eastAsia="ko-KR"/>
        </w:rPr>
        <w:t xml:space="preserve"> 256</w:t>
      </w:r>
      <w:r w:rsidR="008369BA" w:rsidRPr="00EB0B56">
        <w:rPr>
          <w:rFonts w:eastAsia="맑은 고딕" w:cs="Arial"/>
          <w:bCs/>
          <w:color w:val="auto"/>
          <w:sz w:val="20"/>
          <w:lang w:eastAsia="ko-KR"/>
        </w:rPr>
        <w:t>GB</w:t>
      </w:r>
      <w:r w:rsidR="008369BA" w:rsidRPr="00EB0B56">
        <w:rPr>
          <w:rFonts w:cs="Arial"/>
          <w:bCs/>
          <w:color w:val="auto"/>
          <w:sz w:val="20"/>
        </w:rPr>
        <w:t xml:space="preserve"> (1 slot)</w:t>
      </w:r>
    </w:p>
    <w:p w14:paraId="0A80FA7D" w14:textId="77777777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493F207" w14:textId="376D5166" w:rsidR="004F1CDE" w:rsidRPr="00EB0B56" w:rsidRDefault="004F1CDE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Interoperability - Video streams shall be capable of supporting ONVIF protocol, profiles S / G / T.</w:t>
      </w:r>
    </w:p>
    <w:p w14:paraId="1F119E21" w14:textId="7D0AC79D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74B4D8A7" w14:textId="77777777" w:rsidR="009A3474" w:rsidRPr="00EB0B56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Network</w:t>
      </w:r>
    </w:p>
    <w:p w14:paraId="58E87787" w14:textId="2B7806BD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Connectivity : RJ-45(10/100BASE-T)</w:t>
      </w:r>
    </w:p>
    <w:p w14:paraId="693E4F6E" w14:textId="77777777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Protocols supported :</w:t>
      </w:r>
    </w:p>
    <w:p w14:paraId="167A238D" w14:textId="77777777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66B2A3F9" w14:textId="77777777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Configuration: Dynamic Host Configuration Protocol (DHCP)</w:t>
      </w:r>
    </w:p>
    <w:p w14:paraId="6E4979CC" w14:textId="77777777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Web services: Hypertext Transfer Protocol (HTTP), Secure HTTP (HTTPS)</w:t>
      </w:r>
    </w:p>
    <w:p w14:paraId="13D267FF" w14:textId="77777777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EB0B56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09EC4FDF" w14:textId="77777777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 xml:space="preserve">Network services: Address Resolution Protocol (ARP), Bonjour, Domain Name System (DNS), Internet Control Message Protocol (ICMP), Link Layer Discovery Protocol(LLDP), Network </w:t>
      </w:r>
      <w:r w:rsidRPr="00EB0B56">
        <w:rPr>
          <w:rFonts w:cs="Arial"/>
          <w:color w:val="auto"/>
          <w:sz w:val="20"/>
        </w:rPr>
        <w:lastRenderedPageBreak/>
        <w:t>Time Protocol (NTP), Protocol Independent Multicast-Sparse Mode (PIM-SM), Simple Network Management Protocol (SNMP v1/2c/3 – MIB-2), Universal Plug and Play (UPnP)</w:t>
      </w:r>
    </w:p>
    <w:p w14:paraId="49C0D442" w14:textId="77777777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Multicast: Internet Group Management Protocol (IGMP)</w:t>
      </w:r>
    </w:p>
    <w:p w14:paraId="6AA9928B" w14:textId="19BB5DBB" w:rsidR="009A3474" w:rsidRPr="00EB0B56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0667C168" w14:textId="77777777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DDNS</w:t>
      </w:r>
    </w:p>
    <w:p w14:paraId="55735D44" w14:textId="3E1B5BEC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The camera shall support DDNS services offered by the Manufacturer and other publicly available service offerings.</w:t>
      </w:r>
    </w:p>
    <w:p w14:paraId="45CDD32B" w14:textId="77777777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Quality of Service (</w:t>
      </w:r>
      <w:proofErr w:type="spellStart"/>
      <w:r w:rsidRPr="00EB0B56">
        <w:rPr>
          <w:rFonts w:cs="Arial"/>
          <w:color w:val="auto"/>
          <w:sz w:val="20"/>
        </w:rPr>
        <w:t>QoS</w:t>
      </w:r>
      <w:proofErr w:type="spellEnd"/>
      <w:r w:rsidRPr="00EB0B56">
        <w:rPr>
          <w:rFonts w:cs="Arial"/>
          <w:color w:val="auto"/>
          <w:sz w:val="20"/>
        </w:rPr>
        <w:t>)</w:t>
      </w:r>
    </w:p>
    <w:p w14:paraId="042AEDD2" w14:textId="77777777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Layer 3 DSCP</w:t>
      </w:r>
    </w:p>
    <w:p w14:paraId="7DF2328E" w14:textId="77777777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Security features</w:t>
      </w:r>
    </w:p>
    <w:p w14:paraId="2F8F25EE" w14:textId="77777777" w:rsidR="008369BA" w:rsidRPr="00EB0B56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HTTPS(SSL) Login Authentication</w:t>
      </w:r>
    </w:p>
    <w:p w14:paraId="21AEE199" w14:textId="77777777" w:rsidR="008369BA" w:rsidRPr="00EB0B56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Digest Login Authentication</w:t>
      </w:r>
    </w:p>
    <w:p w14:paraId="4D115EA8" w14:textId="77777777" w:rsidR="008369BA" w:rsidRPr="00EB0B56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IP Address Filtering</w:t>
      </w:r>
    </w:p>
    <w:p w14:paraId="2E693616" w14:textId="77777777" w:rsidR="008369BA" w:rsidRPr="00EB0B56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User access log</w:t>
      </w:r>
    </w:p>
    <w:p w14:paraId="77E72424" w14:textId="281E2F14" w:rsidR="008369BA" w:rsidRPr="00EB0B56" w:rsidRDefault="008369BA" w:rsidP="002D1B1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802.1X Authentication</w:t>
      </w:r>
      <w:r w:rsidR="002D1B16" w:rsidRPr="00EB0B56">
        <w:rPr>
          <w:color w:val="auto"/>
        </w:rPr>
        <w:t xml:space="preserve"> (</w:t>
      </w:r>
      <w:r w:rsidR="002D1B16" w:rsidRPr="00EB0B56">
        <w:rPr>
          <w:rFonts w:cs="Arial"/>
          <w:color w:val="auto"/>
          <w:sz w:val="20"/>
        </w:rPr>
        <w:t>EAP-TLS, EAP-LEAP)</w:t>
      </w:r>
    </w:p>
    <w:p w14:paraId="408D6C14" w14:textId="77777777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Application Programming Interface</w:t>
      </w:r>
    </w:p>
    <w:p w14:paraId="0C780320" w14:textId="54BB7727" w:rsidR="009A3474" w:rsidRPr="00EB0B56" w:rsidRDefault="004F1CDE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 xml:space="preserve">ONVIF Profile S / G / T, </w:t>
      </w:r>
      <w:r w:rsidR="009A3474" w:rsidRPr="00EB0B56">
        <w:rPr>
          <w:rFonts w:cs="Arial"/>
          <w:color w:val="auto"/>
          <w:sz w:val="20"/>
        </w:rPr>
        <w:t>SUNAPI(HTTP API)</w:t>
      </w:r>
      <w:r w:rsidR="002D1B16" w:rsidRPr="00EB0B56">
        <w:rPr>
          <w:rFonts w:cs="Arial"/>
          <w:color w:val="auto"/>
          <w:sz w:val="20"/>
        </w:rPr>
        <w:t xml:space="preserve">, </w:t>
      </w:r>
      <w:proofErr w:type="spellStart"/>
      <w:r w:rsidR="002D1B16" w:rsidRPr="00EB0B56">
        <w:rPr>
          <w:rFonts w:cs="Arial"/>
          <w:color w:val="auto"/>
          <w:sz w:val="20"/>
        </w:rPr>
        <w:t>Wisenet</w:t>
      </w:r>
      <w:proofErr w:type="spellEnd"/>
      <w:r w:rsidR="002D1B16" w:rsidRPr="00EB0B56">
        <w:rPr>
          <w:rFonts w:cs="Arial"/>
          <w:color w:val="auto"/>
          <w:sz w:val="20"/>
        </w:rPr>
        <w:t xml:space="preserve"> open platform</w:t>
      </w:r>
    </w:p>
    <w:p w14:paraId="731C9D84" w14:textId="77777777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Discovery</w:t>
      </w:r>
    </w:p>
    <w:p w14:paraId="2BD3C851" w14:textId="77777777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12D71E32" w14:textId="77777777" w:rsidR="002D1B16" w:rsidRPr="00EB0B56" w:rsidRDefault="002D1B16" w:rsidP="002D1B1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  <w:szCs w:val="16"/>
        </w:rPr>
        <w:t>Audio</w:t>
      </w:r>
    </w:p>
    <w:p w14:paraId="5122254E" w14:textId="77777777" w:rsidR="002D1B16" w:rsidRPr="00EB0B56" w:rsidRDefault="002D1B16" w:rsidP="002D1B1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 w:hint="eastAsia"/>
          <w:color w:val="auto"/>
          <w:sz w:val="20"/>
        </w:rPr>
        <w:t>Audio In</w:t>
      </w:r>
    </w:p>
    <w:p w14:paraId="7400C626" w14:textId="77777777" w:rsidR="002D1B16" w:rsidRPr="00EB0B56" w:rsidRDefault="002D1B16" w:rsidP="002D1B1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Selectable (mic in / line in / built-in MIC)</w:t>
      </w:r>
    </w:p>
    <w:p w14:paraId="37291B08" w14:textId="3550B371" w:rsidR="002D1B16" w:rsidRPr="00EB0B56" w:rsidRDefault="002D1B16" w:rsidP="002D1B1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Supply voltage: 2.5VDC(4mA), Input impedance: 2K Ohm</w:t>
      </w:r>
    </w:p>
    <w:p w14:paraId="67797739" w14:textId="77777777" w:rsidR="002D1B16" w:rsidRPr="00EB0B56" w:rsidRDefault="002D1B16" w:rsidP="00477AC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 w:hint="eastAsia"/>
          <w:color w:val="auto"/>
          <w:sz w:val="20"/>
        </w:rPr>
        <w:t>Audio Out</w:t>
      </w:r>
    </w:p>
    <w:p w14:paraId="19270003" w14:textId="09A25474" w:rsidR="002D1B16" w:rsidRPr="00EB0B56" w:rsidRDefault="002D1B16" w:rsidP="002D1B1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</w:rPr>
        <w:t>Line out, Max.</w:t>
      </w:r>
      <w:r w:rsidR="00E82951" w:rsidRPr="00EB0B56">
        <w:rPr>
          <w:rFonts w:cs="Arial"/>
          <w:color w:val="auto"/>
          <w:sz w:val="20"/>
        </w:rPr>
        <w:t xml:space="preserve"> </w:t>
      </w:r>
      <w:r w:rsidRPr="00EB0B56">
        <w:rPr>
          <w:rFonts w:cs="Arial"/>
          <w:color w:val="auto"/>
          <w:sz w:val="20"/>
        </w:rPr>
        <w:t>output level: 1Vrms</w:t>
      </w:r>
    </w:p>
    <w:p w14:paraId="30BB5947" w14:textId="64A4964D" w:rsidR="009A3474" w:rsidRPr="00EB0B56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  <w:szCs w:val="16"/>
        </w:rPr>
        <w:t>Electrical</w:t>
      </w:r>
    </w:p>
    <w:p w14:paraId="29075668" w14:textId="4927600E" w:rsidR="008369BA" w:rsidRPr="00EB0B56" w:rsidRDefault="009A3474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EB0B56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="008369BA" w:rsidRPr="00EB0B56">
        <w:rPr>
          <w:rFonts w:cs="Arial"/>
          <w:color w:val="auto"/>
          <w:sz w:val="20"/>
        </w:rPr>
        <w:t>PoE</w:t>
      </w:r>
      <w:proofErr w:type="spellEnd"/>
      <w:r w:rsidR="008369BA" w:rsidRPr="00EB0B56">
        <w:rPr>
          <w:rFonts w:cs="Arial"/>
          <w:color w:val="auto"/>
          <w:sz w:val="20"/>
        </w:rPr>
        <w:t xml:space="preserve"> (IEEE802.3a</w:t>
      </w:r>
      <w:r w:rsidR="0038259A" w:rsidRPr="00EB0B56">
        <w:rPr>
          <w:rFonts w:cs="Arial"/>
          <w:color w:val="auto"/>
          <w:sz w:val="20"/>
        </w:rPr>
        <w:t>f</w:t>
      </w:r>
      <w:r w:rsidR="008369BA" w:rsidRPr="00EB0B56">
        <w:rPr>
          <w:rFonts w:cs="Arial"/>
          <w:color w:val="auto"/>
          <w:sz w:val="20"/>
        </w:rPr>
        <w:t>, Class</w:t>
      </w:r>
      <w:r w:rsidR="002D1B16" w:rsidRPr="00EB0B56">
        <w:rPr>
          <w:rFonts w:cs="Arial"/>
          <w:color w:val="auto"/>
          <w:sz w:val="20"/>
        </w:rPr>
        <w:t>2</w:t>
      </w:r>
      <w:r w:rsidR="008369BA" w:rsidRPr="00EB0B56">
        <w:rPr>
          <w:rFonts w:cs="Arial"/>
          <w:color w:val="auto"/>
          <w:sz w:val="20"/>
        </w:rPr>
        <w:t>)</w:t>
      </w:r>
      <w:r w:rsidR="002B3412" w:rsidRPr="00EB0B56">
        <w:rPr>
          <w:rFonts w:cs="Arial"/>
          <w:color w:val="auto"/>
          <w:sz w:val="20"/>
        </w:rPr>
        <w:t>, 12VDC</w:t>
      </w:r>
    </w:p>
    <w:p w14:paraId="198A99C4" w14:textId="77777777" w:rsidR="008369BA" w:rsidRPr="00EB0B56" w:rsidRDefault="008369BA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  <w:szCs w:val="16"/>
        </w:rPr>
        <w:t>Power consumption</w:t>
      </w:r>
    </w:p>
    <w:p w14:paraId="1E5CB93C" w14:textId="21BF2E0C" w:rsidR="008369BA" w:rsidRPr="00EB0B56" w:rsidRDefault="006676A5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B0B56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Pr="00EB0B56">
        <w:rPr>
          <w:rFonts w:eastAsia="맑은 고딕" w:cs="Arial"/>
          <w:color w:val="auto"/>
          <w:sz w:val="20"/>
          <w:szCs w:val="16"/>
          <w:lang w:eastAsia="ko-KR"/>
        </w:rPr>
        <w:t xml:space="preserve"> : Max </w:t>
      </w:r>
      <w:r w:rsidR="002D1B16" w:rsidRPr="00EB0B56">
        <w:rPr>
          <w:rFonts w:eastAsia="맑은 고딕" w:cs="Arial"/>
          <w:color w:val="auto"/>
          <w:sz w:val="20"/>
          <w:szCs w:val="16"/>
          <w:lang w:eastAsia="ko-KR"/>
        </w:rPr>
        <w:t>12</w:t>
      </w:r>
      <w:r w:rsidR="008369BA" w:rsidRPr="00EB0B56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2D1B16" w:rsidRPr="00EB0B56">
        <w:rPr>
          <w:rFonts w:eastAsia="맑은 고딕" w:cs="Arial"/>
          <w:color w:val="auto"/>
          <w:sz w:val="20"/>
          <w:szCs w:val="16"/>
          <w:lang w:eastAsia="ko-KR"/>
        </w:rPr>
        <w:t>10.1</w:t>
      </w:r>
      <w:r w:rsidR="008369BA" w:rsidRPr="00EB0B56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3E5633E3" w14:textId="15C2B817" w:rsidR="002D1B16" w:rsidRPr="00EB0B56" w:rsidRDefault="002D1B16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EB0B56">
        <w:rPr>
          <w:rFonts w:eastAsia="맑은 고딕" w:cs="Arial"/>
          <w:color w:val="auto"/>
          <w:sz w:val="20"/>
          <w:szCs w:val="16"/>
          <w:lang w:eastAsia="ko-KR"/>
        </w:rPr>
        <w:t>12VDC :</w:t>
      </w:r>
      <w:proofErr w:type="gramEnd"/>
      <w:r w:rsidRPr="00EB0B56">
        <w:rPr>
          <w:rFonts w:eastAsia="맑은 고딕" w:cs="Arial"/>
          <w:color w:val="auto"/>
          <w:sz w:val="20"/>
          <w:szCs w:val="16"/>
          <w:lang w:eastAsia="ko-KR"/>
        </w:rPr>
        <w:t xml:space="preserve"> Max. 11W, Typical 8.6W</w:t>
      </w:r>
    </w:p>
    <w:p w14:paraId="511E40F1" w14:textId="77777777" w:rsidR="009A3474" w:rsidRPr="00EB0B56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B0B56">
        <w:rPr>
          <w:rFonts w:cs="Arial"/>
          <w:color w:val="auto"/>
          <w:sz w:val="20"/>
          <w:szCs w:val="16"/>
        </w:rPr>
        <w:t>Mechanical And Environmental</w:t>
      </w:r>
    </w:p>
    <w:p w14:paraId="10AE3392" w14:textId="1A21B36A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B0B56">
        <w:rPr>
          <w:rFonts w:cs="Arial"/>
          <w:color w:val="auto"/>
          <w:sz w:val="20"/>
          <w:szCs w:val="16"/>
        </w:rPr>
        <w:t xml:space="preserve">Material : </w:t>
      </w:r>
      <w:r w:rsidR="00D536B1" w:rsidRPr="00EB0B56">
        <w:rPr>
          <w:rFonts w:cs="Arial" w:hint="eastAsia"/>
          <w:color w:val="auto"/>
          <w:sz w:val="20"/>
          <w:szCs w:val="16"/>
        </w:rPr>
        <w:t>Aluminum</w:t>
      </w:r>
    </w:p>
    <w:p w14:paraId="05FD2F99" w14:textId="2B767026" w:rsidR="009A3474" w:rsidRPr="00EB0B56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  <w:szCs w:val="16"/>
        </w:rPr>
        <w:t>Dimensions</w:t>
      </w:r>
      <w:r w:rsidR="008369BA" w:rsidRPr="00EB0B56">
        <w:rPr>
          <w:rFonts w:cs="Arial"/>
          <w:color w:val="auto"/>
          <w:sz w:val="20"/>
          <w:szCs w:val="16"/>
        </w:rPr>
        <w:t xml:space="preserve">  : </w:t>
      </w:r>
      <w:r w:rsidR="008C3F80" w:rsidRPr="00EB0B56">
        <w:rPr>
          <w:rFonts w:cs="Arial"/>
          <w:color w:val="auto"/>
          <w:sz w:val="20"/>
          <w:szCs w:val="16"/>
        </w:rPr>
        <w:t xml:space="preserve">Ø </w:t>
      </w:r>
      <w:r w:rsidR="002511CE" w:rsidRPr="00EB0B56">
        <w:rPr>
          <w:rFonts w:cs="Arial"/>
          <w:color w:val="auto"/>
          <w:sz w:val="20"/>
          <w:szCs w:val="16"/>
        </w:rPr>
        <w:t>295.5</w:t>
      </w:r>
      <w:r w:rsidR="008369BA" w:rsidRPr="00EB0B56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2511CE" w:rsidRPr="00EB0B56">
        <w:rPr>
          <w:rFonts w:eastAsia="맑은 고딕" w:cs="Arial"/>
          <w:color w:val="auto"/>
          <w:sz w:val="20"/>
          <w:szCs w:val="16"/>
          <w:lang w:eastAsia="ko-KR"/>
        </w:rPr>
        <w:t>113.5</w:t>
      </w:r>
      <w:r w:rsidR="008369BA" w:rsidRPr="00EB0B56">
        <w:rPr>
          <w:rFonts w:eastAsia="맑은 고딕" w:cs="Arial"/>
          <w:color w:val="auto"/>
          <w:sz w:val="20"/>
          <w:szCs w:val="16"/>
          <w:lang w:eastAsia="ko-KR"/>
        </w:rPr>
        <w:t>mm (</w:t>
      </w:r>
      <w:r w:rsidR="008C3F80" w:rsidRPr="00EB0B56">
        <w:rPr>
          <w:rFonts w:cs="Arial"/>
          <w:color w:val="auto"/>
          <w:sz w:val="20"/>
          <w:szCs w:val="16"/>
        </w:rPr>
        <w:t>Ø</w:t>
      </w:r>
      <w:r w:rsidR="008C3F80" w:rsidRPr="00EB0B56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2511CE" w:rsidRPr="00EB0B56">
        <w:rPr>
          <w:rFonts w:eastAsia="맑은 고딕" w:cs="Arial"/>
          <w:color w:val="auto"/>
          <w:sz w:val="20"/>
          <w:szCs w:val="16"/>
          <w:lang w:eastAsia="ko-KR"/>
        </w:rPr>
        <w:t>11.6</w:t>
      </w:r>
      <w:r w:rsidR="008369BA" w:rsidRPr="00EB0B56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520993" w:rsidRPr="00EB0B56">
        <w:rPr>
          <w:rFonts w:eastAsia="맑은 고딕" w:cs="Arial"/>
          <w:color w:val="auto"/>
          <w:sz w:val="20"/>
          <w:szCs w:val="16"/>
          <w:lang w:eastAsia="ko-KR"/>
        </w:rPr>
        <w:t>4.</w:t>
      </w:r>
      <w:r w:rsidR="002511CE" w:rsidRPr="00EB0B56">
        <w:rPr>
          <w:rFonts w:eastAsia="맑은 고딕" w:cs="Arial"/>
          <w:color w:val="auto"/>
          <w:sz w:val="20"/>
          <w:szCs w:val="16"/>
          <w:lang w:eastAsia="ko-KR"/>
        </w:rPr>
        <w:t>47</w:t>
      </w:r>
      <w:r w:rsidR="00D536B1" w:rsidRPr="00EB0B56">
        <w:rPr>
          <w:rFonts w:eastAsia="맑은 고딕" w:cs="Arial"/>
          <w:color w:val="auto"/>
          <w:sz w:val="20"/>
          <w:szCs w:val="16"/>
          <w:lang w:eastAsia="ko-KR"/>
        </w:rPr>
        <w:t>”</w:t>
      </w:r>
      <w:r w:rsidR="008369BA" w:rsidRPr="00EB0B56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5D17C5F7" w14:textId="7512F7F1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EB0B56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4901DF" w:rsidRPr="00EB0B56">
        <w:rPr>
          <w:rFonts w:eastAsia="맑은 고딕" w:cs="Arial"/>
          <w:color w:val="auto"/>
          <w:sz w:val="20"/>
          <w:szCs w:val="16"/>
          <w:lang w:eastAsia="ko-KR"/>
        </w:rPr>
        <w:t>2.1k</w:t>
      </w:r>
      <w:r w:rsidR="00D536B1" w:rsidRPr="00EB0B56">
        <w:rPr>
          <w:rFonts w:eastAsia="맑은 고딕" w:cs="Arial"/>
          <w:color w:val="auto"/>
          <w:sz w:val="20"/>
          <w:szCs w:val="16"/>
          <w:lang w:eastAsia="ko-KR"/>
        </w:rPr>
        <w:t>g (</w:t>
      </w:r>
      <w:r w:rsidR="004901DF" w:rsidRPr="00EB0B56">
        <w:rPr>
          <w:rFonts w:eastAsia="맑은 고딕" w:cs="Arial"/>
          <w:color w:val="auto"/>
          <w:sz w:val="20"/>
          <w:szCs w:val="16"/>
          <w:lang w:eastAsia="ko-KR"/>
        </w:rPr>
        <w:t>4.63</w:t>
      </w:r>
      <w:r w:rsidR="008369BA" w:rsidRPr="00EB0B56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7399F1D1" w14:textId="77777777" w:rsidR="008C3F80" w:rsidRPr="00EB0B56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  <w:szCs w:val="16"/>
        </w:rPr>
        <w:t>Temperature</w:t>
      </w:r>
      <w:r w:rsidR="009543B4" w:rsidRPr="00EB0B56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1E57610C" w:rsidR="009A3474" w:rsidRPr="00EB0B56" w:rsidRDefault="009A3474" w:rsidP="008C3F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  <w:szCs w:val="16"/>
        </w:rPr>
        <w:t>Operating</w:t>
      </w:r>
      <w:r w:rsidRPr="00EB0B56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EB0B56">
        <w:rPr>
          <w:rFonts w:cs="Arial"/>
          <w:color w:val="auto"/>
          <w:sz w:val="20"/>
          <w:szCs w:val="16"/>
        </w:rPr>
        <w:t>-</w:t>
      </w:r>
      <w:r w:rsidR="004901DF" w:rsidRPr="00EB0B56">
        <w:rPr>
          <w:rFonts w:cs="Arial"/>
          <w:color w:val="auto"/>
          <w:sz w:val="20"/>
          <w:szCs w:val="16"/>
        </w:rPr>
        <w:t>1</w:t>
      </w:r>
      <w:r w:rsidR="00426B49" w:rsidRPr="00EB0B56">
        <w:rPr>
          <w:rFonts w:cs="Arial"/>
          <w:color w:val="auto"/>
          <w:sz w:val="20"/>
          <w:szCs w:val="16"/>
        </w:rPr>
        <w:t>0°C</w:t>
      </w:r>
      <w:r w:rsidR="0035666F" w:rsidRPr="00EB0B56">
        <w:rPr>
          <w:rFonts w:cs="Arial"/>
          <w:color w:val="auto"/>
          <w:sz w:val="20"/>
          <w:szCs w:val="16"/>
        </w:rPr>
        <w:t xml:space="preserve"> </w:t>
      </w:r>
      <w:r w:rsidR="00426B49" w:rsidRPr="00EB0B56">
        <w:rPr>
          <w:rFonts w:cs="Arial"/>
          <w:color w:val="auto"/>
          <w:sz w:val="20"/>
          <w:szCs w:val="16"/>
        </w:rPr>
        <w:t>~</w:t>
      </w:r>
      <w:r w:rsidR="0035666F" w:rsidRPr="00EB0B56">
        <w:rPr>
          <w:rFonts w:cs="Arial"/>
          <w:color w:val="auto"/>
          <w:sz w:val="20"/>
          <w:szCs w:val="16"/>
        </w:rPr>
        <w:t xml:space="preserve"> </w:t>
      </w:r>
      <w:r w:rsidR="00426B49" w:rsidRPr="00EB0B56">
        <w:rPr>
          <w:rFonts w:cs="Arial"/>
          <w:color w:val="auto"/>
          <w:sz w:val="20"/>
          <w:szCs w:val="16"/>
        </w:rPr>
        <w:t>+55°C(</w:t>
      </w:r>
      <w:r w:rsidR="004901DF" w:rsidRPr="00EB0B56">
        <w:rPr>
          <w:rFonts w:cs="Arial"/>
          <w:color w:val="auto"/>
          <w:sz w:val="20"/>
          <w:szCs w:val="16"/>
        </w:rPr>
        <w:t>+14</w:t>
      </w:r>
      <w:r w:rsidRPr="00EB0B56">
        <w:rPr>
          <w:rFonts w:cs="Arial"/>
          <w:color w:val="auto"/>
          <w:sz w:val="20"/>
          <w:szCs w:val="16"/>
        </w:rPr>
        <w:t>°F ~ +131°F) / Less than 90% RH</w:t>
      </w:r>
      <w:r w:rsidR="00CC4527" w:rsidRPr="00EB0B56">
        <w:rPr>
          <w:rFonts w:cs="Arial"/>
          <w:color w:val="auto"/>
          <w:sz w:val="20"/>
          <w:szCs w:val="16"/>
        </w:rPr>
        <w:t xml:space="preserve"> (Non-condensing)</w:t>
      </w:r>
    </w:p>
    <w:p w14:paraId="5CEB585A" w14:textId="0FA1F411" w:rsidR="009A3474" w:rsidRPr="00EB0B5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  <w:szCs w:val="16"/>
        </w:rPr>
        <w:t>Storage</w:t>
      </w:r>
      <w:r w:rsidRPr="00EB0B56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B0B56">
        <w:rPr>
          <w:rFonts w:cs="Arial"/>
          <w:color w:val="auto"/>
          <w:sz w:val="20"/>
          <w:szCs w:val="16"/>
        </w:rPr>
        <w:t>-</w:t>
      </w:r>
      <w:r w:rsidR="004901DF" w:rsidRPr="00EB0B56">
        <w:rPr>
          <w:rFonts w:cs="Arial"/>
          <w:color w:val="auto"/>
          <w:sz w:val="20"/>
          <w:szCs w:val="16"/>
        </w:rPr>
        <w:t>5</w:t>
      </w:r>
      <w:r w:rsidR="0035666F" w:rsidRPr="00EB0B56">
        <w:rPr>
          <w:rFonts w:cs="Arial"/>
          <w:color w:val="auto"/>
          <w:sz w:val="20"/>
          <w:szCs w:val="16"/>
        </w:rPr>
        <w:t>0°C ~ +60°C</w:t>
      </w:r>
      <w:r w:rsidR="00426B49" w:rsidRPr="00EB0B56">
        <w:rPr>
          <w:rFonts w:cs="Arial"/>
          <w:color w:val="auto"/>
          <w:sz w:val="20"/>
          <w:szCs w:val="16"/>
        </w:rPr>
        <w:t>(-</w:t>
      </w:r>
      <w:r w:rsidR="004901DF" w:rsidRPr="00EB0B56">
        <w:rPr>
          <w:rFonts w:cs="Arial"/>
          <w:color w:val="auto"/>
          <w:sz w:val="20"/>
          <w:szCs w:val="16"/>
        </w:rPr>
        <w:t>58</w:t>
      </w:r>
      <w:r w:rsidRPr="00EB0B56">
        <w:rPr>
          <w:rFonts w:cs="Arial"/>
          <w:color w:val="auto"/>
          <w:sz w:val="20"/>
          <w:szCs w:val="16"/>
        </w:rPr>
        <w:t>°F</w:t>
      </w:r>
      <w:r w:rsidR="0035666F" w:rsidRPr="00EB0B56">
        <w:rPr>
          <w:rFonts w:cs="Arial"/>
          <w:color w:val="auto"/>
          <w:sz w:val="20"/>
          <w:szCs w:val="16"/>
        </w:rPr>
        <w:t xml:space="preserve"> </w:t>
      </w:r>
      <w:r w:rsidRPr="00EB0B56">
        <w:rPr>
          <w:rFonts w:cs="Arial"/>
          <w:color w:val="auto"/>
          <w:sz w:val="20"/>
          <w:szCs w:val="16"/>
        </w:rPr>
        <w:t>~</w:t>
      </w:r>
      <w:r w:rsidR="0035666F" w:rsidRPr="00EB0B56">
        <w:rPr>
          <w:rFonts w:cs="Arial"/>
          <w:color w:val="auto"/>
          <w:sz w:val="20"/>
          <w:szCs w:val="16"/>
        </w:rPr>
        <w:t xml:space="preserve"> </w:t>
      </w:r>
      <w:r w:rsidRPr="00EB0B56">
        <w:rPr>
          <w:rFonts w:cs="Arial"/>
          <w:color w:val="auto"/>
          <w:sz w:val="20"/>
          <w:szCs w:val="16"/>
        </w:rPr>
        <w:t>+140°F) / Less than 90% RH</w:t>
      </w:r>
      <w:r w:rsidR="00CC4527" w:rsidRPr="00EB0B56">
        <w:rPr>
          <w:rFonts w:cs="Arial"/>
          <w:color w:val="auto"/>
          <w:sz w:val="20"/>
          <w:szCs w:val="16"/>
        </w:rPr>
        <w:t xml:space="preserve"> (Non-condensing)</w:t>
      </w:r>
    </w:p>
    <w:p w14:paraId="4BA96923" w14:textId="43C13396" w:rsidR="009A3474" w:rsidRPr="00EB0B5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  <w:szCs w:val="16"/>
        </w:rPr>
        <w:t>Environmental Rating</w:t>
      </w:r>
    </w:p>
    <w:p w14:paraId="65E4CCA5" w14:textId="6840AAB0" w:rsidR="00426B49" w:rsidRPr="00EB0B56" w:rsidRDefault="00426B49" w:rsidP="006A3B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  <w:szCs w:val="16"/>
        </w:rPr>
        <w:lastRenderedPageBreak/>
        <w:t>IP66</w:t>
      </w:r>
    </w:p>
    <w:p w14:paraId="13E12271" w14:textId="280EEF89" w:rsidR="00655F93" w:rsidRPr="00EB0B56" w:rsidRDefault="00655F93" w:rsidP="006A3B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  <w:szCs w:val="16"/>
        </w:rPr>
        <w:t>IP6K9K</w:t>
      </w:r>
    </w:p>
    <w:p w14:paraId="5C832117" w14:textId="03CD6EC9" w:rsidR="0011156F" w:rsidRPr="00EB0B56" w:rsidRDefault="0011156F" w:rsidP="006A3B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  <w:szCs w:val="16"/>
        </w:rPr>
        <w:t>IK10</w:t>
      </w:r>
      <w:r w:rsidR="00655F93" w:rsidRPr="00EB0B56">
        <w:rPr>
          <w:rFonts w:cs="Arial"/>
          <w:color w:val="auto"/>
          <w:sz w:val="20"/>
          <w:szCs w:val="16"/>
        </w:rPr>
        <w:t>+</w:t>
      </w:r>
    </w:p>
    <w:p w14:paraId="6164AF5B" w14:textId="5580CC7B" w:rsidR="00F15D94" w:rsidRPr="00EB0B56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  <w:szCs w:val="16"/>
        </w:rPr>
        <w:t>RAL Code</w:t>
      </w:r>
    </w:p>
    <w:p w14:paraId="559F6A30" w14:textId="571F4AC3" w:rsidR="000B55FA" w:rsidRPr="00EB0B56" w:rsidRDefault="00F15D94" w:rsidP="004901D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  <w:szCs w:val="16"/>
        </w:rPr>
        <w:t>RAL9003</w:t>
      </w:r>
    </w:p>
    <w:p w14:paraId="3D333889" w14:textId="77777777" w:rsidR="009A3474" w:rsidRPr="00EB0B56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B0B56">
        <w:rPr>
          <w:rFonts w:cs="Arial"/>
          <w:color w:val="auto"/>
          <w:sz w:val="20"/>
          <w:szCs w:val="16"/>
        </w:rPr>
        <w:t>EMC &amp; Safety</w:t>
      </w:r>
    </w:p>
    <w:p w14:paraId="0E94CD95" w14:textId="77777777" w:rsidR="001B0174" w:rsidRPr="00EB0B56" w:rsidRDefault="001B0174" w:rsidP="001B01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B0B56">
        <w:rPr>
          <w:rFonts w:cs="Arial"/>
          <w:color w:val="auto"/>
          <w:sz w:val="20"/>
          <w:szCs w:val="16"/>
        </w:rPr>
        <w:t>FCC 47 CFR Part 15 Subpart B</w:t>
      </w:r>
    </w:p>
    <w:p w14:paraId="7D9F8206" w14:textId="77777777" w:rsidR="001B0174" w:rsidRPr="00EB0B56" w:rsidRDefault="001B0174" w:rsidP="001B01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B0B56">
        <w:rPr>
          <w:rFonts w:cs="Arial"/>
          <w:color w:val="auto"/>
          <w:sz w:val="20"/>
          <w:szCs w:val="16"/>
        </w:rPr>
        <w:t>ANSI C63.4-2014 Class A</w:t>
      </w:r>
    </w:p>
    <w:p w14:paraId="6B4C2985" w14:textId="77777777" w:rsidR="001B0174" w:rsidRPr="00EB0B56" w:rsidRDefault="001B0174" w:rsidP="001B01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B0B56">
        <w:rPr>
          <w:rFonts w:cs="Arial"/>
          <w:color w:val="auto"/>
          <w:sz w:val="20"/>
          <w:szCs w:val="16"/>
        </w:rPr>
        <w:t>IC Regulation ICES-003 Issue 7</w:t>
      </w:r>
    </w:p>
    <w:p w14:paraId="63E1D192" w14:textId="77777777" w:rsidR="001B0174" w:rsidRPr="00EB0B56" w:rsidRDefault="001B0174" w:rsidP="001B01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B0B56">
        <w:rPr>
          <w:rFonts w:cs="Arial"/>
          <w:color w:val="auto"/>
          <w:sz w:val="20"/>
          <w:szCs w:val="16"/>
        </w:rPr>
        <w:t>ANSI C63.4a-2017 Class A</w:t>
      </w:r>
    </w:p>
    <w:p w14:paraId="6931AA6C" w14:textId="77777777" w:rsidR="001B0174" w:rsidRPr="00EB0B56" w:rsidRDefault="001B0174" w:rsidP="001B01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B0B56">
        <w:rPr>
          <w:rFonts w:cs="Arial"/>
          <w:color w:val="auto"/>
          <w:sz w:val="20"/>
          <w:szCs w:val="16"/>
        </w:rPr>
        <w:t>CE EMC-Directive 2014/30/EU</w:t>
      </w:r>
    </w:p>
    <w:p w14:paraId="3163F004" w14:textId="77777777" w:rsidR="001B0174" w:rsidRPr="00EB0B56" w:rsidRDefault="001B0174" w:rsidP="001B01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B0B56">
        <w:rPr>
          <w:rFonts w:cs="Arial"/>
          <w:color w:val="auto"/>
          <w:sz w:val="20"/>
          <w:szCs w:val="16"/>
        </w:rPr>
        <w:t>EN 55032:2015/A11:2020</w:t>
      </w:r>
    </w:p>
    <w:p w14:paraId="61FB89D1" w14:textId="77777777" w:rsidR="001B0174" w:rsidRPr="00EB0B56" w:rsidRDefault="001B0174" w:rsidP="001B01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B0B56">
        <w:rPr>
          <w:rFonts w:cs="Arial"/>
          <w:color w:val="auto"/>
          <w:sz w:val="20"/>
          <w:szCs w:val="16"/>
        </w:rPr>
        <w:t>EN 50130-4:2011</w:t>
      </w:r>
    </w:p>
    <w:p w14:paraId="09E2F1E4" w14:textId="77777777" w:rsidR="001B0174" w:rsidRPr="00EB0B56" w:rsidRDefault="001B0174" w:rsidP="001B01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B0B56">
        <w:rPr>
          <w:rFonts w:eastAsia="맑은 고딕" w:cs="Arial"/>
          <w:color w:val="auto"/>
          <w:sz w:val="20"/>
          <w:lang w:eastAsia="ko-KR"/>
        </w:rPr>
        <w:t>UK EMC-Regulations 2016/1091</w:t>
      </w:r>
    </w:p>
    <w:p w14:paraId="62667EEF" w14:textId="77777777" w:rsidR="001B0174" w:rsidRPr="00EB0B56" w:rsidRDefault="001B0174" w:rsidP="001B01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B0B56">
        <w:rPr>
          <w:rFonts w:eastAsia="맑은 고딕" w:cs="Arial"/>
          <w:color w:val="auto"/>
          <w:sz w:val="20"/>
          <w:lang w:eastAsia="ko-KR"/>
        </w:rPr>
        <w:t>BS EN 55032:2015/A11:2020 Class A</w:t>
      </w:r>
    </w:p>
    <w:p w14:paraId="11207F21" w14:textId="77777777" w:rsidR="001B0174" w:rsidRPr="00EB0B56" w:rsidRDefault="001B0174" w:rsidP="001B01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B0B56">
        <w:rPr>
          <w:rFonts w:eastAsia="맑은 고딕" w:cs="Arial"/>
          <w:color w:val="auto"/>
          <w:sz w:val="20"/>
          <w:lang w:eastAsia="ko-KR"/>
        </w:rPr>
        <w:t>BS EN 50130-4:2011/a1:2014</w:t>
      </w:r>
      <w:bookmarkStart w:id="4" w:name="_GoBack"/>
      <w:bookmarkEnd w:id="4"/>
    </w:p>
    <w:p w14:paraId="3F665940" w14:textId="77777777" w:rsidR="001B0174" w:rsidRPr="00EB0B56" w:rsidRDefault="001B0174" w:rsidP="001B01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B0B56">
        <w:rPr>
          <w:rFonts w:cs="Arial"/>
          <w:color w:val="auto"/>
          <w:sz w:val="20"/>
          <w:szCs w:val="16"/>
        </w:rPr>
        <w:t>VCCI-CISPR 32:2016 Class A</w:t>
      </w:r>
    </w:p>
    <w:p w14:paraId="547AB60E" w14:textId="77777777" w:rsidR="001B0174" w:rsidRPr="00EB0B56" w:rsidRDefault="001B0174" w:rsidP="001B01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B0B56">
        <w:rPr>
          <w:rFonts w:cs="Arial"/>
          <w:color w:val="auto"/>
          <w:sz w:val="20"/>
          <w:szCs w:val="16"/>
        </w:rPr>
        <w:t>AS/NZS CISPR32:2015 Class A</w:t>
      </w:r>
    </w:p>
    <w:p w14:paraId="02A70DB5" w14:textId="77777777" w:rsidR="001B0174" w:rsidRPr="00EB0B56" w:rsidRDefault="001B0174" w:rsidP="001B01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B0B56">
        <w:rPr>
          <w:rFonts w:cs="Arial"/>
          <w:color w:val="auto"/>
          <w:sz w:val="20"/>
          <w:szCs w:val="16"/>
        </w:rPr>
        <w:t>UL listed</w:t>
      </w:r>
    </w:p>
    <w:p w14:paraId="5DC58B54" w14:textId="77777777" w:rsidR="001B0174" w:rsidRPr="00EB0B56" w:rsidRDefault="001B0174" w:rsidP="001B01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  <w:szCs w:val="16"/>
        </w:rPr>
        <w:t>CE EN 50581:2012 (RoHS)</w:t>
      </w:r>
    </w:p>
    <w:p w14:paraId="1B9C134A" w14:textId="665FCC57" w:rsidR="00E71C7C" w:rsidRPr="00EB0B56" w:rsidRDefault="001B0174" w:rsidP="00F45F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B0B56">
        <w:rPr>
          <w:rFonts w:cs="Arial"/>
          <w:color w:val="auto"/>
          <w:sz w:val="20"/>
          <w:szCs w:val="16"/>
        </w:rPr>
        <w:t>BS EN 50581:2012 (RoHS)</w:t>
      </w:r>
    </w:p>
    <w:p w14:paraId="4F541B80" w14:textId="77777777" w:rsidR="009A3474" w:rsidRPr="00E47658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528737A7" w:rsidR="00067C87" w:rsidRPr="00E47658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E47658">
        <w:rPr>
          <w:rFonts w:cs="Arial"/>
          <w:szCs w:val="16"/>
        </w:rPr>
        <w:t>END OF SECTIO</w:t>
      </w:r>
      <w:bookmarkEnd w:id="3"/>
      <w:r w:rsidRPr="00E47658">
        <w:rPr>
          <w:rFonts w:cs="Arial"/>
          <w:szCs w:val="16"/>
        </w:rPr>
        <w:t>N</w:t>
      </w:r>
    </w:p>
    <w:sectPr w:rsidR="00067C87" w:rsidRPr="00E47658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34120A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726DB3C8" w:rsidR="00D40A2B" w:rsidRPr="00EB0B56" w:rsidRDefault="007A4F33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EB0B56">
      <w:t>TNV-7011RC</w:t>
    </w:r>
    <w:r w:rsidR="00D40A2B" w:rsidRPr="00EB0B56">
      <w:tab/>
    </w:r>
    <w:r w:rsidR="00D40A2B" w:rsidRPr="00EB0B56">
      <w:tab/>
    </w:r>
    <w:r w:rsidRPr="00EB0B56">
      <w:t>3</w:t>
    </w:r>
    <w:r w:rsidR="00E1668A" w:rsidRPr="00EB0B56">
      <w:t>MP</w:t>
    </w:r>
    <w:r w:rsidR="0011156F" w:rsidRPr="00EB0B56">
      <w:t xml:space="preserve"> </w:t>
    </w:r>
    <w:r w:rsidRPr="00EB0B56">
      <w:t>Corner Mount</w:t>
    </w:r>
    <w:r w:rsidR="00E1668A" w:rsidRPr="00EB0B56">
      <w:t xml:space="preserve"> </w:t>
    </w:r>
    <w:r w:rsidR="00913013" w:rsidRPr="00EB0B56">
      <w:rPr>
        <w:rFonts w:eastAsia="맑은 고딕"/>
        <w:lang w:eastAsia="ko-KR"/>
      </w:rPr>
      <w:t>CAMERA</w:t>
    </w:r>
  </w:p>
  <w:p w14:paraId="5B82E1FC" w14:textId="4E1BEDE9" w:rsidR="00D40A2B" w:rsidRPr="00EB0B56" w:rsidRDefault="007A4F3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EB0B56">
      <w:rPr>
        <w:rFonts w:eastAsia="맑은 고딕"/>
        <w:lang w:eastAsia="ko-KR"/>
      </w:rPr>
      <w:t>SEP</w:t>
    </w:r>
    <w:r w:rsidR="00EB461B" w:rsidRPr="00EB0B56">
      <w:t xml:space="preserve"> 2022</w:t>
    </w:r>
    <w:r w:rsidR="00D40A2B" w:rsidRPr="00EB0B56">
      <w:tab/>
    </w:r>
    <w:r w:rsidR="00D40A2B" w:rsidRPr="00EB0B56">
      <w:tab/>
      <w:t xml:space="preserve">Page </w:t>
    </w:r>
    <w:r w:rsidR="00D40A2B" w:rsidRPr="00EB0B56">
      <w:fldChar w:fldCharType="begin"/>
    </w:r>
    <w:r w:rsidR="00D40A2B" w:rsidRPr="00EB0B56">
      <w:instrText xml:space="preserve"> PAGE   \* MERGEFORMAT </w:instrText>
    </w:r>
    <w:r w:rsidR="00D40A2B" w:rsidRPr="00EB0B56">
      <w:fldChar w:fldCharType="separate"/>
    </w:r>
    <w:r w:rsidR="0044004B">
      <w:rPr>
        <w:noProof/>
      </w:rPr>
      <w:t>6</w:t>
    </w:r>
    <w:r w:rsidR="00D40A2B" w:rsidRPr="00EB0B5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15612"/>
    <w:rsid w:val="00020A6A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2A8F"/>
    <w:rsid w:val="00065967"/>
    <w:rsid w:val="00067C87"/>
    <w:rsid w:val="00071CF5"/>
    <w:rsid w:val="00074B2A"/>
    <w:rsid w:val="00082540"/>
    <w:rsid w:val="000833F6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55FA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156F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5431"/>
    <w:rsid w:val="00147A6D"/>
    <w:rsid w:val="001516AF"/>
    <w:rsid w:val="00152106"/>
    <w:rsid w:val="0016059F"/>
    <w:rsid w:val="00161EC8"/>
    <w:rsid w:val="001635AF"/>
    <w:rsid w:val="00164EC3"/>
    <w:rsid w:val="00165317"/>
    <w:rsid w:val="00166034"/>
    <w:rsid w:val="00171CAD"/>
    <w:rsid w:val="001735F8"/>
    <w:rsid w:val="00173ED3"/>
    <w:rsid w:val="00175867"/>
    <w:rsid w:val="0017600F"/>
    <w:rsid w:val="001821A4"/>
    <w:rsid w:val="00182788"/>
    <w:rsid w:val="0018309B"/>
    <w:rsid w:val="001834B5"/>
    <w:rsid w:val="00190ACF"/>
    <w:rsid w:val="001915C2"/>
    <w:rsid w:val="001937BE"/>
    <w:rsid w:val="00193DFF"/>
    <w:rsid w:val="001A128D"/>
    <w:rsid w:val="001A64E6"/>
    <w:rsid w:val="001A784A"/>
    <w:rsid w:val="001B0174"/>
    <w:rsid w:val="001B17BD"/>
    <w:rsid w:val="001B4FC0"/>
    <w:rsid w:val="001B4FF7"/>
    <w:rsid w:val="001B7030"/>
    <w:rsid w:val="001C16F0"/>
    <w:rsid w:val="001C3C9D"/>
    <w:rsid w:val="001C4E54"/>
    <w:rsid w:val="001C55DC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175B5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2107"/>
    <w:rsid w:val="0024542B"/>
    <w:rsid w:val="00247392"/>
    <w:rsid w:val="002511CE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64A1"/>
    <w:rsid w:val="00296FD3"/>
    <w:rsid w:val="00297D94"/>
    <w:rsid w:val="002A4F17"/>
    <w:rsid w:val="002B3412"/>
    <w:rsid w:val="002B348A"/>
    <w:rsid w:val="002C22AE"/>
    <w:rsid w:val="002C588C"/>
    <w:rsid w:val="002C5B7E"/>
    <w:rsid w:val="002C6779"/>
    <w:rsid w:val="002C6929"/>
    <w:rsid w:val="002D1B16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20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59A"/>
    <w:rsid w:val="00382D67"/>
    <w:rsid w:val="00382E3F"/>
    <w:rsid w:val="0038308A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0889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004B"/>
    <w:rsid w:val="004421CB"/>
    <w:rsid w:val="0044413F"/>
    <w:rsid w:val="00444D90"/>
    <w:rsid w:val="00446309"/>
    <w:rsid w:val="004477AE"/>
    <w:rsid w:val="00450624"/>
    <w:rsid w:val="00453897"/>
    <w:rsid w:val="00464B4F"/>
    <w:rsid w:val="004650F2"/>
    <w:rsid w:val="00465525"/>
    <w:rsid w:val="00467B32"/>
    <w:rsid w:val="00475DA8"/>
    <w:rsid w:val="004765FF"/>
    <w:rsid w:val="00482E37"/>
    <w:rsid w:val="00485BD5"/>
    <w:rsid w:val="004901DF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7E9"/>
    <w:rsid w:val="004D0FA0"/>
    <w:rsid w:val="004D1F20"/>
    <w:rsid w:val="004D47E6"/>
    <w:rsid w:val="004D78E0"/>
    <w:rsid w:val="004E0642"/>
    <w:rsid w:val="004E1B91"/>
    <w:rsid w:val="004E44F7"/>
    <w:rsid w:val="004E68C5"/>
    <w:rsid w:val="004F1107"/>
    <w:rsid w:val="004F144D"/>
    <w:rsid w:val="004F1CDE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ACB"/>
    <w:rsid w:val="00513EFE"/>
    <w:rsid w:val="0051738A"/>
    <w:rsid w:val="00520993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465CA"/>
    <w:rsid w:val="00551481"/>
    <w:rsid w:val="00555E9F"/>
    <w:rsid w:val="00557D94"/>
    <w:rsid w:val="00560D3B"/>
    <w:rsid w:val="00560FC6"/>
    <w:rsid w:val="00562E78"/>
    <w:rsid w:val="00563A8B"/>
    <w:rsid w:val="00570368"/>
    <w:rsid w:val="005710B1"/>
    <w:rsid w:val="00571154"/>
    <w:rsid w:val="0057315A"/>
    <w:rsid w:val="00573C2B"/>
    <w:rsid w:val="00574143"/>
    <w:rsid w:val="00574BD7"/>
    <w:rsid w:val="00575FEA"/>
    <w:rsid w:val="00577DB8"/>
    <w:rsid w:val="00582C4D"/>
    <w:rsid w:val="00583F4D"/>
    <w:rsid w:val="00585BED"/>
    <w:rsid w:val="005916D6"/>
    <w:rsid w:val="00594194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5B1B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5F7F4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214E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5F93"/>
    <w:rsid w:val="00657EE7"/>
    <w:rsid w:val="00662EF9"/>
    <w:rsid w:val="00663BC7"/>
    <w:rsid w:val="006676A5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0B3A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658D"/>
    <w:rsid w:val="007236DF"/>
    <w:rsid w:val="007269A3"/>
    <w:rsid w:val="0072735C"/>
    <w:rsid w:val="007303E1"/>
    <w:rsid w:val="0073578B"/>
    <w:rsid w:val="007365EA"/>
    <w:rsid w:val="00742B7F"/>
    <w:rsid w:val="00743821"/>
    <w:rsid w:val="00743BF2"/>
    <w:rsid w:val="0074694B"/>
    <w:rsid w:val="0074758B"/>
    <w:rsid w:val="00747CC3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77894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4F33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0DD2"/>
    <w:rsid w:val="007D37A6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0620"/>
    <w:rsid w:val="00802BFC"/>
    <w:rsid w:val="00806A65"/>
    <w:rsid w:val="0080726E"/>
    <w:rsid w:val="0080765A"/>
    <w:rsid w:val="008139F5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9BA"/>
    <w:rsid w:val="00836DDB"/>
    <w:rsid w:val="0083717E"/>
    <w:rsid w:val="0084275A"/>
    <w:rsid w:val="00843423"/>
    <w:rsid w:val="00853134"/>
    <w:rsid w:val="00853A8A"/>
    <w:rsid w:val="0085497E"/>
    <w:rsid w:val="00855086"/>
    <w:rsid w:val="0085715E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97F42"/>
    <w:rsid w:val="008A37AB"/>
    <w:rsid w:val="008A573B"/>
    <w:rsid w:val="008A5761"/>
    <w:rsid w:val="008A5CD2"/>
    <w:rsid w:val="008B255D"/>
    <w:rsid w:val="008B395F"/>
    <w:rsid w:val="008B6C2B"/>
    <w:rsid w:val="008C06DF"/>
    <w:rsid w:val="008C28B9"/>
    <w:rsid w:val="008C2D7F"/>
    <w:rsid w:val="008C3F80"/>
    <w:rsid w:val="008C5F99"/>
    <w:rsid w:val="008C6034"/>
    <w:rsid w:val="008D09B0"/>
    <w:rsid w:val="008D2415"/>
    <w:rsid w:val="008D3971"/>
    <w:rsid w:val="008D3A4F"/>
    <w:rsid w:val="008D438A"/>
    <w:rsid w:val="008D62E8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25F7B"/>
    <w:rsid w:val="009349F9"/>
    <w:rsid w:val="00934A4A"/>
    <w:rsid w:val="00936BBC"/>
    <w:rsid w:val="0093707B"/>
    <w:rsid w:val="00941E5D"/>
    <w:rsid w:val="009437E5"/>
    <w:rsid w:val="009479E5"/>
    <w:rsid w:val="009505C6"/>
    <w:rsid w:val="00950D1C"/>
    <w:rsid w:val="0095241C"/>
    <w:rsid w:val="00953D75"/>
    <w:rsid w:val="009543B4"/>
    <w:rsid w:val="00954E4F"/>
    <w:rsid w:val="00956178"/>
    <w:rsid w:val="00963CCB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D7E02"/>
    <w:rsid w:val="009E6C86"/>
    <w:rsid w:val="009E7BC7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5CDB"/>
    <w:rsid w:val="00AC64E3"/>
    <w:rsid w:val="00AC71D5"/>
    <w:rsid w:val="00AC7F62"/>
    <w:rsid w:val="00AD18FD"/>
    <w:rsid w:val="00AD2B23"/>
    <w:rsid w:val="00AE1CB1"/>
    <w:rsid w:val="00AE3193"/>
    <w:rsid w:val="00AE3460"/>
    <w:rsid w:val="00AE3CF8"/>
    <w:rsid w:val="00AE4536"/>
    <w:rsid w:val="00AE5863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12BB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771FF"/>
    <w:rsid w:val="00B77F61"/>
    <w:rsid w:val="00B80C16"/>
    <w:rsid w:val="00B81654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7D"/>
    <w:rsid w:val="00BB3A8E"/>
    <w:rsid w:val="00BC0144"/>
    <w:rsid w:val="00BC5C79"/>
    <w:rsid w:val="00BC65A9"/>
    <w:rsid w:val="00BC6909"/>
    <w:rsid w:val="00BD1C6A"/>
    <w:rsid w:val="00BD3142"/>
    <w:rsid w:val="00BD3B1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3F6A"/>
    <w:rsid w:val="00C36CEA"/>
    <w:rsid w:val="00C36DDD"/>
    <w:rsid w:val="00C40BA7"/>
    <w:rsid w:val="00C421FA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76FF1"/>
    <w:rsid w:val="00C83B5C"/>
    <w:rsid w:val="00C87C92"/>
    <w:rsid w:val="00C964E0"/>
    <w:rsid w:val="00CA29C1"/>
    <w:rsid w:val="00CA38D7"/>
    <w:rsid w:val="00CB1076"/>
    <w:rsid w:val="00CB28DB"/>
    <w:rsid w:val="00CB2EBC"/>
    <w:rsid w:val="00CB38E1"/>
    <w:rsid w:val="00CB53CC"/>
    <w:rsid w:val="00CC0E0E"/>
    <w:rsid w:val="00CC4527"/>
    <w:rsid w:val="00CD402A"/>
    <w:rsid w:val="00CD636E"/>
    <w:rsid w:val="00CE43B0"/>
    <w:rsid w:val="00CE539A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05B6"/>
    <w:rsid w:val="00D01165"/>
    <w:rsid w:val="00D02B52"/>
    <w:rsid w:val="00D02D88"/>
    <w:rsid w:val="00D04982"/>
    <w:rsid w:val="00D04DE8"/>
    <w:rsid w:val="00D052A9"/>
    <w:rsid w:val="00D111E8"/>
    <w:rsid w:val="00D11D28"/>
    <w:rsid w:val="00D128A0"/>
    <w:rsid w:val="00D2151D"/>
    <w:rsid w:val="00D22E3B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36B1"/>
    <w:rsid w:val="00D541CE"/>
    <w:rsid w:val="00D56165"/>
    <w:rsid w:val="00D634A5"/>
    <w:rsid w:val="00D6409E"/>
    <w:rsid w:val="00D653FD"/>
    <w:rsid w:val="00D6568A"/>
    <w:rsid w:val="00D6599D"/>
    <w:rsid w:val="00D713F5"/>
    <w:rsid w:val="00D73B0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5738"/>
    <w:rsid w:val="00DB6B09"/>
    <w:rsid w:val="00DC25BC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97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47658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1C7C"/>
    <w:rsid w:val="00E72762"/>
    <w:rsid w:val="00E74648"/>
    <w:rsid w:val="00E751D3"/>
    <w:rsid w:val="00E77752"/>
    <w:rsid w:val="00E77DCB"/>
    <w:rsid w:val="00E80D1B"/>
    <w:rsid w:val="00E81B11"/>
    <w:rsid w:val="00E82951"/>
    <w:rsid w:val="00E95A9A"/>
    <w:rsid w:val="00EA15F6"/>
    <w:rsid w:val="00EA3541"/>
    <w:rsid w:val="00EA5A5E"/>
    <w:rsid w:val="00EA6AB0"/>
    <w:rsid w:val="00EA7D41"/>
    <w:rsid w:val="00EB0B56"/>
    <w:rsid w:val="00EB15A2"/>
    <w:rsid w:val="00EB461B"/>
    <w:rsid w:val="00EB4C24"/>
    <w:rsid w:val="00EB6886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7395F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06C"/>
    <w:rsid w:val="00FC5795"/>
    <w:rsid w:val="00FC5B72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524D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www.w3.org/XML/1998/namespace"/>
    <ds:schemaRef ds:uri="ce357d5c-f766-4220-8c09-34476fc81e31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a865d98b-0e2f-46d0-ab2e-bbb7961e051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B4D515A-4BCD-4877-A67C-6006BA38A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1314</Words>
  <Characters>7494</Characters>
  <Application>Microsoft Office Word</Application>
  <DocSecurity>0</DocSecurity>
  <Lines>62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8791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2022-09-14T04:42:00Z</dcterms:created>
  <dcterms:modified xsi:type="dcterms:W3CDTF">2022-09-14T07:25:00Z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