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A1287B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M H.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265 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IR</w:t>
      </w:r>
      <w:r w:rsidR="0090552D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Vandal Dome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X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90552D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V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8E7C24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60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80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990A3A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XN</w:t>
      </w:r>
      <w:r w:rsidR="0090552D">
        <w:rPr>
          <w:rFonts w:ascii="바탕체" w:eastAsia="바탕체" w:hAnsi="바탕체"/>
          <w:bCs/>
          <w:sz w:val="24"/>
          <w:szCs w:val="24"/>
        </w:rPr>
        <w:t>V</w:t>
      </w:r>
      <w:r>
        <w:rPr>
          <w:rFonts w:ascii="바탕체" w:eastAsia="바탕체" w:hAnsi="바탕체"/>
          <w:bCs/>
          <w:sz w:val="24"/>
          <w:szCs w:val="24"/>
        </w:rPr>
        <w:t>-</w:t>
      </w:r>
      <w:r w:rsidR="008E7C24">
        <w:rPr>
          <w:rFonts w:ascii="바탕체" w:eastAsia="바탕체" w:hAnsi="바탕체"/>
          <w:bCs/>
          <w:sz w:val="24"/>
          <w:szCs w:val="24"/>
        </w:rPr>
        <w:t>60</w:t>
      </w:r>
      <w:r>
        <w:rPr>
          <w:rFonts w:ascii="바탕체" w:eastAsia="바탕체" w:hAnsi="바탕체"/>
          <w:bCs/>
          <w:sz w:val="24"/>
          <w:szCs w:val="24"/>
        </w:rPr>
        <w:t>80R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은 자체개발칩 </w:t>
      </w:r>
      <w:r>
        <w:rPr>
          <w:rFonts w:ascii="바탕체" w:eastAsia="바탕체" w:hAnsi="바탕체"/>
          <w:bCs/>
          <w:sz w:val="24"/>
          <w:szCs w:val="24"/>
        </w:rPr>
        <w:t>WN5</w:t>
      </w:r>
      <w:r>
        <w:rPr>
          <w:rFonts w:ascii="바탕체" w:eastAsia="바탕체" w:hAnsi="바탕체" w:hint="eastAsia"/>
          <w:bCs/>
          <w:sz w:val="24"/>
          <w:szCs w:val="24"/>
        </w:rPr>
        <w:t>를 내장하여 저조도 특성이 향상되었으며,</w:t>
      </w:r>
    </w:p>
    <w:p w:rsidR="000127EE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 xml:space="preserve">WDR </w:t>
      </w:r>
      <w:r>
        <w:rPr>
          <w:rFonts w:ascii="바탕체" w:eastAsia="바탕체" w:hAnsi="바탕체" w:hint="eastAsia"/>
          <w:bCs/>
          <w:sz w:val="24"/>
          <w:szCs w:val="24"/>
        </w:rPr>
        <w:t>및 지능형 영상 분석이 새롭게 적용된 초고화질 네트워크</w:t>
      </w:r>
      <w:r w:rsidR="00A10FBB">
        <w:rPr>
          <w:rFonts w:ascii="바탕체" w:eastAsia="바탕체" w:hAnsi="바탕체"/>
          <w:bCs/>
          <w:sz w:val="24"/>
          <w:szCs w:val="24"/>
        </w:rPr>
        <w:t xml:space="preserve"> Dome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A40F8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161AC4" w:rsidRDefault="00A935A0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: </w:t>
      </w:r>
      <w:r w:rsidR="000127EE">
        <w:rPr>
          <w:rFonts w:ascii="바탕체" w:eastAsia="바탕체" w:hAnsi="바탕체"/>
          <w:sz w:val="24"/>
          <w:szCs w:val="24"/>
        </w:rPr>
        <w:t>1/</w:t>
      </w:r>
      <w:r w:rsidR="008E7C24">
        <w:rPr>
          <w:rFonts w:ascii="바탕체" w:eastAsia="바탕체" w:hAnsi="바탕체"/>
          <w:sz w:val="24"/>
          <w:szCs w:val="24"/>
        </w:rPr>
        <w:t>2</w:t>
      </w:r>
      <w:r w:rsidR="000127EE">
        <w:rPr>
          <w:rFonts w:ascii="바탕체" w:eastAsia="바탕체" w:hAnsi="바탕체"/>
          <w:sz w:val="24"/>
          <w:szCs w:val="24"/>
        </w:rPr>
        <w:t xml:space="preserve">.8 </w:t>
      </w:r>
      <w:r w:rsidR="008E7C24">
        <w:rPr>
          <w:rFonts w:ascii="바탕체" w:eastAsia="바탕체" w:hAnsi="바탕체"/>
          <w:sz w:val="24"/>
          <w:szCs w:val="24"/>
        </w:rPr>
        <w:t>2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메가픽셀 </w:t>
      </w:r>
      <w:r w:rsidR="000127EE">
        <w:rPr>
          <w:rFonts w:ascii="바탕체" w:eastAsia="바탕체" w:hAnsi="바탕체"/>
          <w:sz w:val="24"/>
          <w:szCs w:val="24"/>
        </w:rPr>
        <w:t xml:space="preserve">cmos 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적용/총화소 </w:t>
      </w:r>
      <w:r w:rsidR="008E7C24">
        <w:rPr>
          <w:rFonts w:ascii="바탕체" w:eastAsia="바탕체" w:hAnsi="바탕체"/>
          <w:sz w:val="24"/>
          <w:szCs w:val="24"/>
        </w:rPr>
        <w:t>1945</w:t>
      </w:r>
      <w:r w:rsidR="000127EE">
        <w:rPr>
          <w:rFonts w:ascii="바탕체" w:eastAsia="바탕체" w:hAnsi="바탕체" w:hint="eastAsia"/>
          <w:sz w:val="24"/>
          <w:szCs w:val="24"/>
        </w:rPr>
        <w:t>x</w:t>
      </w:r>
      <w:r w:rsidR="008E7C24">
        <w:rPr>
          <w:rFonts w:ascii="바탕체" w:eastAsia="바탕체" w:hAnsi="바탕체"/>
          <w:sz w:val="24"/>
          <w:szCs w:val="24"/>
        </w:rPr>
        <w:t>1109</w:t>
      </w:r>
      <w:r w:rsidR="000127EE">
        <w:rPr>
          <w:rFonts w:ascii="바탕체" w:eastAsia="바탕체" w:hAnsi="바탕체" w:hint="eastAsia"/>
          <w:sz w:val="24"/>
          <w:szCs w:val="24"/>
        </w:rPr>
        <w:t>/유효화소</w:t>
      </w:r>
      <w:r w:rsidR="008E7C24">
        <w:rPr>
          <w:rFonts w:ascii="바탕체" w:eastAsia="바탕체" w:hAnsi="바탕체"/>
          <w:sz w:val="24"/>
          <w:szCs w:val="24"/>
        </w:rPr>
        <w:t>1945</w:t>
      </w:r>
      <w:r w:rsidR="000127EE">
        <w:rPr>
          <w:rFonts w:ascii="바탕체" w:eastAsia="바탕체" w:hAnsi="바탕체" w:hint="eastAsia"/>
          <w:sz w:val="24"/>
          <w:szCs w:val="24"/>
        </w:rPr>
        <w:t>x</w:t>
      </w:r>
      <w:r w:rsidR="008E7C24">
        <w:rPr>
          <w:rFonts w:ascii="바탕체" w:eastAsia="바탕체" w:hAnsi="바탕체"/>
          <w:sz w:val="24"/>
          <w:szCs w:val="24"/>
        </w:rPr>
        <w:t>1097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r>
        <w:rPr>
          <w:rFonts w:ascii="바탕체" w:eastAsia="바탕체" w:hAnsi="바탕체" w:hint="eastAsia"/>
          <w:sz w:val="24"/>
          <w:szCs w:val="24"/>
        </w:rPr>
        <w:t xml:space="preserve">최저조도 </w:t>
      </w:r>
      <w:r>
        <w:rPr>
          <w:rFonts w:ascii="바탕체" w:eastAsia="바탕체" w:hAnsi="바탕체"/>
          <w:sz w:val="24"/>
          <w:szCs w:val="24"/>
        </w:rPr>
        <w:t xml:space="preserve">    : </w:t>
      </w:r>
      <w:r w:rsidR="00DF2444" w:rsidRPr="007C46F8">
        <w:rPr>
          <w:rFonts w:ascii="바탕체" w:eastAsia="바탕체" w:hAnsi="바탕체" w:hint="eastAsia"/>
          <w:color w:val="FF0000"/>
          <w:sz w:val="24"/>
          <w:szCs w:val="24"/>
        </w:rPr>
        <w:t>컬러</w:t>
      </w:r>
      <w:r w:rsidR="00DF2444" w:rsidRPr="007C46F8">
        <w:rPr>
          <w:rFonts w:ascii="바탕체" w:eastAsia="바탕체" w:hAnsi="바탕체"/>
          <w:color w:val="FF0000"/>
          <w:sz w:val="24"/>
          <w:szCs w:val="24"/>
        </w:rPr>
        <w:t>0.015Lux(F1.4,1/30sec)</w:t>
      </w:r>
      <w:bookmarkStart w:id="0" w:name="_GoBack"/>
      <w:bookmarkEnd w:id="0"/>
      <w:r w:rsidR="00DF2444">
        <w:rPr>
          <w:rFonts w:ascii="바탕체" w:eastAsia="바탕체" w:hAnsi="바탕체"/>
          <w:sz w:val="24"/>
          <w:szCs w:val="24"/>
        </w:rPr>
        <w:t>,</w:t>
      </w:r>
      <w:r w:rsidR="00DF2444">
        <w:rPr>
          <w:rFonts w:ascii="바탕체" w:eastAsia="바탕체" w:hAnsi="바탕체" w:hint="eastAsia"/>
          <w:sz w:val="24"/>
          <w:szCs w:val="24"/>
        </w:rPr>
        <w:t>흑백</w:t>
      </w:r>
      <w:r>
        <w:rPr>
          <w:rFonts w:ascii="바탕체" w:eastAsia="바탕체" w:hAnsi="바탕체"/>
          <w:sz w:val="24"/>
          <w:szCs w:val="24"/>
        </w:rPr>
        <w:t>0Lux</w:t>
      </w:r>
      <w:r w:rsidR="00DF2444">
        <w:rPr>
          <w:rFonts w:ascii="바탕체" w:eastAsia="바탕체" w:hAnsi="바탕체"/>
          <w:sz w:val="24"/>
          <w:szCs w:val="24"/>
        </w:rPr>
        <w:t>(IR LED on)/</w:t>
      </w:r>
      <w:r>
        <w:rPr>
          <w:rFonts w:ascii="바탕체" w:eastAsia="바탕체" w:hAnsi="바탕체"/>
          <w:sz w:val="24"/>
          <w:szCs w:val="24"/>
        </w:rPr>
        <w:t>SN</w:t>
      </w:r>
      <w:r>
        <w:rPr>
          <w:rFonts w:ascii="바탕체" w:eastAsia="바탕체" w:hAnsi="바탕체" w:hint="eastAsia"/>
          <w:sz w:val="24"/>
          <w:szCs w:val="24"/>
        </w:rPr>
        <w:t>비</w:t>
      </w:r>
      <w:r w:rsidR="00DF2444">
        <w:rPr>
          <w:rFonts w:ascii="바탕체" w:eastAsia="바탕체" w:hAnsi="바탕체"/>
          <w:sz w:val="24"/>
          <w:szCs w:val="24"/>
        </w:rPr>
        <w:t>50dB/</w:t>
      </w:r>
      <w:r w:rsidR="00DF2444">
        <w:rPr>
          <w:rFonts w:ascii="바탕체" w:eastAsia="바탕체" w:hAnsi="바탕체" w:hint="eastAsia"/>
          <w:sz w:val="24"/>
          <w:szCs w:val="24"/>
        </w:rPr>
        <w:t>야간가시</w:t>
      </w:r>
      <w:r w:rsidR="00A1287B">
        <w:rPr>
          <w:rFonts w:ascii="바탕체" w:eastAsia="바탕체" w:hAnsi="바탕체" w:hint="eastAsia"/>
          <w:sz w:val="24"/>
          <w:szCs w:val="24"/>
        </w:rPr>
        <w:t xml:space="preserve"> </w:t>
      </w:r>
      <w:r w:rsidR="00A1287B">
        <w:rPr>
          <w:rFonts w:ascii="바탕체" w:eastAsia="바탕체" w:hAnsi="바탕체"/>
          <w:sz w:val="24"/>
          <w:szCs w:val="24"/>
        </w:rPr>
        <w:t>50m</w:t>
      </w:r>
    </w:p>
    <w:p w:rsidR="008E7C24" w:rsidRDefault="000127EE" w:rsidP="008E7C24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 </w:t>
      </w:r>
      <w:r w:rsidR="008E7C24" w:rsidRPr="008E7C24">
        <w:rPr>
          <w:rFonts w:ascii="바탕체" w:eastAsia="바탕체" w:hAnsi="바탕체"/>
          <w:sz w:val="24"/>
          <w:szCs w:val="24"/>
        </w:rPr>
        <w:t>2.8~12mm(4.3x</w:t>
      </w:r>
      <w:r w:rsidR="00DF2444">
        <w:rPr>
          <w:rFonts w:ascii="바탕체" w:eastAsia="바탕체" w:hAnsi="바탕체" w:hint="eastAsia"/>
          <w:sz w:val="24"/>
          <w:szCs w:val="24"/>
        </w:rPr>
        <w:t>전동가변</w:t>
      </w:r>
      <w:r w:rsidR="008E7C24" w:rsidRPr="008E7C24">
        <w:rPr>
          <w:rFonts w:ascii="바탕체" w:eastAsia="바탕체" w:hAnsi="바탕체"/>
          <w:sz w:val="24"/>
          <w:szCs w:val="24"/>
        </w:rPr>
        <w:t>)</w:t>
      </w:r>
      <w:r w:rsidR="008E7C24">
        <w:rPr>
          <w:rFonts w:ascii="바탕체" w:eastAsia="바탕체" w:hAnsi="바탕체"/>
          <w:sz w:val="24"/>
          <w:szCs w:val="24"/>
        </w:rPr>
        <w:t>/</w:t>
      </w:r>
      <w:r w:rsidR="008E7C24" w:rsidRPr="008E7C24">
        <w:t xml:space="preserve"> </w:t>
      </w:r>
      <w:r w:rsidR="008E7C24" w:rsidRPr="008E7C24">
        <w:rPr>
          <w:rFonts w:ascii="바탕체" w:eastAsia="바탕체" w:hAnsi="바탕체"/>
          <w:sz w:val="24"/>
          <w:szCs w:val="24"/>
        </w:rPr>
        <w:t>1.4(Wide) ~ 3.6(Tele)</w:t>
      </w:r>
    </w:p>
    <w:p w:rsidR="008E7C24" w:rsidRDefault="008E7C24" w:rsidP="008E7C24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>
        <w:rPr>
          <w:rFonts w:ascii="바탕체" w:eastAsia="바탕체" w:hAnsi="바탕체" w:hint="eastAsia"/>
          <w:sz w:val="24"/>
          <w:szCs w:val="24"/>
        </w:rPr>
        <w:t>화각</w:t>
      </w:r>
      <w:r w:rsidRPr="008E7C24">
        <w:t xml:space="preserve"> </w:t>
      </w:r>
      <w:r>
        <w:t xml:space="preserve"> </w:t>
      </w:r>
      <w:r>
        <w:rPr>
          <w:rFonts w:ascii="바탕체" w:eastAsia="바탕체" w:hAnsi="바탕체"/>
          <w:sz w:val="24"/>
          <w:szCs w:val="24"/>
        </w:rPr>
        <w:t>H:119.5°,V:62.8°,D:142.1°/H:27.9°,V:15.7°,D:</w:t>
      </w:r>
      <w:r w:rsidRPr="008E7C24">
        <w:rPr>
          <w:rFonts w:ascii="바탕체" w:eastAsia="바탕체" w:hAnsi="바탕체"/>
          <w:sz w:val="24"/>
          <w:szCs w:val="24"/>
        </w:rPr>
        <w:t>32.0°</w:t>
      </w:r>
    </w:p>
    <w:p w:rsidR="000127EE" w:rsidRDefault="000127EE" w:rsidP="008E7C24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>
        <w:rPr>
          <w:rFonts w:ascii="바탕체" w:eastAsia="바탕체" w:hAnsi="바탕체" w:hint="eastAsia"/>
          <w:sz w:val="24"/>
          <w:szCs w:val="24"/>
        </w:rPr>
        <w:t xml:space="preserve">팬/틸트/회전 </w:t>
      </w:r>
      <w:r>
        <w:rPr>
          <w:rFonts w:ascii="바탕체" w:eastAsia="바탕체" w:hAnsi="바탕체"/>
          <w:sz w:val="24"/>
          <w:szCs w:val="24"/>
        </w:rPr>
        <w:t xml:space="preserve">: </w:t>
      </w:r>
      <w:r w:rsidR="008E7C24" w:rsidRPr="008E7C24">
        <w:rPr>
          <w:rFonts w:ascii="바탕체" w:eastAsia="바탕체" w:hAnsi="바탕체"/>
          <w:sz w:val="24"/>
          <w:szCs w:val="24"/>
        </w:rPr>
        <w:t>0° ~ 354° / 0° ~ 67° / 0° ~ 355°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  : </w:t>
      </w:r>
      <w:r w:rsidR="008E7C24">
        <w:rPr>
          <w:rFonts w:ascii="바탕체" w:eastAsia="바탕체" w:hAnsi="바탕체"/>
          <w:sz w:val="24"/>
          <w:szCs w:val="24"/>
        </w:rPr>
        <w:t>BLC/HLC/WDR(150dB</w:t>
      </w:r>
      <w:r w:rsidR="00DF2444">
        <w:rPr>
          <w:rFonts w:ascii="바탕체" w:eastAsia="바탕체" w:hAnsi="바탕체" w:hint="eastAsia"/>
          <w:sz w:val="24"/>
          <w:szCs w:val="24"/>
        </w:rPr>
        <w:t>)</w:t>
      </w:r>
      <w:r w:rsidR="00DF2444">
        <w:rPr>
          <w:rFonts w:ascii="바탕체" w:eastAsia="바탕체" w:hAnsi="바탕체"/>
          <w:sz w:val="24"/>
          <w:szCs w:val="24"/>
        </w:rPr>
        <w:t>/Day&amp;night/Defog/SSNR/SSDR</w:t>
      </w:r>
      <w:r w:rsidR="008E7C24">
        <w:rPr>
          <w:rFonts w:ascii="바탕체" w:eastAsia="바탕체" w:hAnsi="바탕체" w:hint="eastAsia"/>
          <w:sz w:val="24"/>
          <w:szCs w:val="24"/>
        </w:rPr>
        <w:t>/</w:t>
      </w:r>
      <w:r w:rsidR="00A1287B">
        <w:rPr>
          <w:rFonts w:ascii="바탕체" w:eastAsia="바탕체" w:hAnsi="바탕체" w:hint="eastAsia"/>
          <w:sz w:val="24"/>
          <w:szCs w:val="24"/>
        </w:rPr>
        <w:t>화이트발란스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동작탐지 </w:t>
      </w:r>
      <w:r w:rsidR="00F83ADE">
        <w:rPr>
          <w:rFonts w:ascii="바탕체" w:eastAsia="바탕체" w:hAnsi="바탕체"/>
          <w:sz w:val="24"/>
          <w:szCs w:val="24"/>
        </w:rPr>
        <w:t xml:space="preserve">    : </w:t>
      </w:r>
      <w:r w:rsidR="00DF2444">
        <w:rPr>
          <w:rFonts w:ascii="바탕체" w:eastAsia="바탕체" w:hAnsi="바탕체"/>
          <w:sz w:val="24"/>
          <w:szCs w:val="24"/>
        </w:rPr>
        <w:t>8 Point</w:t>
      </w:r>
    </w:p>
    <w:p w:rsidR="00A1287B" w:rsidRDefault="00A1287B" w:rsidP="00A1287B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7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) </w:t>
      </w:r>
      <w:r>
        <w:rPr>
          <w:rFonts w:ascii="바탕체" w:eastAsia="바탕체" w:hAnsi="바탕체" w:hint="eastAsia"/>
          <w:sz w:val="24"/>
          <w:szCs w:val="24"/>
        </w:rPr>
        <w:t xml:space="preserve">분석 </w:t>
      </w:r>
      <w:r>
        <w:rPr>
          <w:rFonts w:ascii="바탕체" w:eastAsia="바탕체" w:hAnsi="바탕체"/>
          <w:sz w:val="24"/>
          <w:szCs w:val="24"/>
        </w:rPr>
        <w:t xml:space="preserve">        : </w:t>
      </w:r>
      <w:r w:rsidRPr="00A1287B">
        <w:rPr>
          <w:rFonts w:ascii="바탕체" w:eastAsia="바탕체" w:hAnsi="바탕체"/>
          <w:sz w:val="24"/>
          <w:szCs w:val="24"/>
        </w:rPr>
        <w:t>Tampering, Loitering, Directiona</w:t>
      </w:r>
      <w:r>
        <w:rPr>
          <w:rFonts w:ascii="바탕체" w:eastAsia="바탕체" w:hAnsi="바탕체"/>
          <w:sz w:val="24"/>
          <w:szCs w:val="24"/>
        </w:rPr>
        <w:t>l Detection, Defocus Detection,</w:t>
      </w:r>
    </w:p>
    <w:p w:rsidR="00A1287B" w:rsidRDefault="00A1287B" w:rsidP="00A1287B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Fog Detection, Virtual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Pr="00A1287B">
        <w:rPr>
          <w:rFonts w:ascii="바탕체" w:eastAsia="바탕체" w:hAnsi="바탕체"/>
          <w:sz w:val="24"/>
          <w:szCs w:val="24"/>
        </w:rPr>
        <w:t xml:space="preserve">Line, </w:t>
      </w:r>
      <w:r>
        <w:rPr>
          <w:rFonts w:ascii="바탕체" w:eastAsia="바탕체" w:hAnsi="바탕체"/>
          <w:sz w:val="24"/>
          <w:szCs w:val="24"/>
        </w:rPr>
        <w:t>Enter/Exit, Appear / Disappear,</w:t>
      </w:r>
    </w:p>
    <w:p w:rsidR="00A1287B" w:rsidRDefault="00A1287B" w:rsidP="00A1287B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</w:t>
      </w:r>
      <w:r w:rsidRPr="00A1287B">
        <w:rPr>
          <w:rFonts w:ascii="바탕체" w:eastAsia="바탕체" w:hAnsi="바탕체"/>
          <w:sz w:val="24"/>
          <w:szCs w:val="24"/>
        </w:rPr>
        <w:t>Audio Detection, Fa</w:t>
      </w:r>
      <w:r>
        <w:rPr>
          <w:rFonts w:ascii="바탕체" w:eastAsia="바탕체" w:hAnsi="바탕체"/>
          <w:sz w:val="24"/>
          <w:szCs w:val="24"/>
        </w:rPr>
        <w:t>ce Detection, Motion Detection,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</w:p>
    <w:p w:rsidR="00F61733" w:rsidRDefault="00A1287B" w:rsidP="00A1287B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</w:t>
      </w:r>
      <w:r w:rsidRPr="00A1287B">
        <w:rPr>
          <w:rFonts w:ascii="바탕체" w:eastAsia="바탕체" w:hAnsi="바탕체"/>
          <w:sz w:val="24"/>
          <w:szCs w:val="24"/>
        </w:rPr>
        <w:t>Digital Auto Tracking, Sound Classification</w:t>
      </w:r>
    </w:p>
    <w:p w:rsidR="00F83ADE" w:rsidRDefault="00F61733" w:rsidP="00F61733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</w:t>
      </w:r>
      <w:r w:rsidR="00A1287B">
        <w:rPr>
          <w:rFonts w:ascii="바탕체" w:eastAsia="바탕체" w:hAnsi="바탕체"/>
          <w:sz w:val="24"/>
          <w:szCs w:val="24"/>
        </w:rPr>
        <w:t>8</w:t>
      </w:r>
      <w:r>
        <w:rPr>
          <w:rFonts w:ascii="바탕체" w:eastAsia="바탕체" w:hAnsi="바탕체"/>
          <w:sz w:val="24"/>
          <w:szCs w:val="24"/>
        </w:rPr>
        <w:t xml:space="preserve">)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알람입출력 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A1287B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/>
          <w:sz w:val="24"/>
          <w:szCs w:val="24"/>
        </w:rPr>
        <w:t xml:space="preserve">: </w:t>
      </w:r>
      <w:r w:rsidR="00A1287B">
        <w:rPr>
          <w:rFonts w:ascii="바탕체" w:eastAsia="바탕체" w:hAnsi="바탕체" w:hint="eastAsia"/>
          <w:sz w:val="24"/>
          <w:szCs w:val="24"/>
        </w:rPr>
        <w:t xml:space="preserve">입력 </w:t>
      </w:r>
      <w:r w:rsidR="00A1287B">
        <w:rPr>
          <w:rFonts w:ascii="바탕체" w:eastAsia="바탕체" w:hAnsi="바탕체"/>
          <w:sz w:val="24"/>
          <w:szCs w:val="24"/>
        </w:rPr>
        <w:t>1</w:t>
      </w:r>
      <w:r w:rsidR="00A1287B">
        <w:rPr>
          <w:rFonts w:ascii="바탕체" w:eastAsia="바탕체" w:hAnsi="바탕체" w:hint="eastAsia"/>
          <w:sz w:val="24"/>
          <w:szCs w:val="24"/>
        </w:rPr>
        <w:t>개,</w:t>
      </w:r>
      <w:r w:rsidR="00A1287B">
        <w:rPr>
          <w:rFonts w:ascii="바탕체" w:eastAsia="바탕체" w:hAnsi="바탕체"/>
          <w:sz w:val="24"/>
          <w:szCs w:val="24"/>
        </w:rPr>
        <w:t xml:space="preserve"> </w:t>
      </w:r>
      <w:r w:rsidR="00A1287B">
        <w:rPr>
          <w:rFonts w:ascii="바탕체" w:eastAsia="바탕체" w:hAnsi="바탕체" w:hint="eastAsia"/>
          <w:sz w:val="24"/>
          <w:szCs w:val="24"/>
        </w:rPr>
        <w:t>출력 1개</w:t>
      </w:r>
    </w:p>
    <w:p w:rsidR="00F83ADE" w:rsidRDefault="00A1287B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9</w:t>
      </w:r>
      <w:r w:rsidR="00F83ADE">
        <w:rPr>
          <w:rFonts w:ascii="바탕체" w:eastAsia="바탕체" w:hAnsi="바탕체"/>
          <w:sz w:val="24"/>
          <w:szCs w:val="24"/>
        </w:rPr>
        <w:t xml:space="preserve">)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오디오 </w:t>
      </w:r>
      <w:r w:rsidR="00F83ADE">
        <w:rPr>
          <w:rFonts w:ascii="바탕체" w:eastAsia="바탕체" w:hAnsi="바탕체"/>
          <w:sz w:val="24"/>
          <w:szCs w:val="24"/>
        </w:rPr>
        <w:t xml:space="preserve">     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/>
          <w:sz w:val="24"/>
          <w:szCs w:val="24"/>
        </w:rPr>
        <w:t>:</w:t>
      </w:r>
      <w:r>
        <w:rPr>
          <w:rFonts w:ascii="바탕체" w:eastAsia="바탕체" w:hAnsi="바탕체"/>
          <w:sz w:val="24"/>
          <w:szCs w:val="24"/>
        </w:rPr>
        <w:t xml:space="preserve"> G.711, G.726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(</w:t>
      </w:r>
      <w:r>
        <w:rPr>
          <w:rFonts w:ascii="바탕체" w:eastAsia="바탕체" w:hAnsi="바탕체" w:hint="eastAsia"/>
          <w:sz w:val="24"/>
          <w:szCs w:val="24"/>
        </w:rPr>
        <w:t>양방향)</w:t>
      </w:r>
    </w:p>
    <w:p w:rsidR="00A1287B" w:rsidRDefault="00A26F8E" w:rsidP="00A1287B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1</w:t>
      </w:r>
      <w:r w:rsidR="00A1287B">
        <w:rPr>
          <w:rFonts w:ascii="바탕체" w:eastAsia="바탕체" w:hAnsi="바탕체"/>
          <w:sz w:val="24"/>
          <w:szCs w:val="24"/>
        </w:rPr>
        <w:t>0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) </w:t>
      </w:r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="00A1287B" w:rsidRPr="00A1287B">
        <w:rPr>
          <w:rFonts w:ascii="바탕체" w:eastAsia="바탕체" w:hAnsi="바탕체"/>
          <w:sz w:val="24"/>
          <w:szCs w:val="24"/>
        </w:rPr>
        <w:t>TCP/IP, UDP/IP, RTP(UDP), RTP(TCP), RTCP, RTSP, NTP, HTTP, HTTPS,</w:t>
      </w:r>
    </w:p>
    <w:p w:rsidR="00A1287B" w:rsidRDefault="00A1287B" w:rsidP="00A1287B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SSL/TLS,</w:t>
      </w:r>
      <w:r w:rsidRPr="00A1287B">
        <w:rPr>
          <w:rFonts w:ascii="바탕체" w:eastAsia="바탕체" w:hAnsi="바탕체"/>
          <w:sz w:val="24"/>
          <w:szCs w:val="24"/>
        </w:rPr>
        <w:t>DHCP, PPPoE, FTP, SMTP, ICMP, IGMP, SNMPv1/v2c/v3 (MIB-2),</w:t>
      </w:r>
    </w:p>
    <w:p w:rsidR="00A26F8E" w:rsidRDefault="00A1287B" w:rsidP="00A1287B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Pr="00A1287B">
        <w:rPr>
          <w:rFonts w:ascii="바탕체" w:eastAsia="바탕체" w:hAnsi="바탕체"/>
          <w:sz w:val="24"/>
          <w:szCs w:val="24"/>
        </w:rPr>
        <w:t xml:space="preserve"> ARP, DNS, DDNS,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A1287B">
        <w:rPr>
          <w:rFonts w:ascii="바탕체" w:eastAsia="바탕체" w:hAnsi="바탕체"/>
          <w:sz w:val="24"/>
          <w:szCs w:val="24"/>
        </w:rPr>
        <w:t>QoS, PIM-SM, UPnP, Bonjour</w:t>
      </w:r>
    </w:p>
    <w:p w:rsidR="00A1287B" w:rsidRDefault="009D4EDD" w:rsidP="00A1287B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A1287B">
        <w:rPr>
          <w:rFonts w:ascii="바탕체" w:eastAsia="바탕체" w:hAnsi="바탕체" w:cs="YDVYGOStd12"/>
          <w:kern w:val="0"/>
          <w:sz w:val="24"/>
          <w:szCs w:val="24"/>
        </w:rPr>
        <w:t>1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웹뷰어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: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A1287B" w:rsidRPr="00A1287B">
        <w:rPr>
          <w:rFonts w:ascii="바탕체" w:eastAsia="바탕체" w:hAnsi="바탕체" w:cs="YDVYGOStd12"/>
          <w:kern w:val="0"/>
          <w:sz w:val="24"/>
          <w:szCs w:val="24"/>
        </w:rPr>
        <w:t>Windows 7 / 8.1 / 10, MAC OS X 10.10, 10.11, 10.12</w:t>
      </w:r>
    </w:p>
    <w:p w:rsidR="00A1287B" w:rsidRDefault="00A1287B" w:rsidP="00A1287B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A1287B">
        <w:rPr>
          <w:rFonts w:ascii="바탕체" w:eastAsia="바탕체" w:hAnsi="바탕체" w:cs="YDVYGOStd12" w:hint="eastAsia"/>
          <w:kern w:val="0"/>
          <w:sz w:val="24"/>
          <w:szCs w:val="24"/>
        </w:rPr>
        <w:t>플러그인</w:t>
      </w:r>
      <w:r w:rsidRPr="00A1287B">
        <w:rPr>
          <w:rFonts w:ascii="바탕체" w:eastAsia="바탕체" w:hAnsi="바탕체" w:cs="YDVYGOStd12"/>
          <w:kern w:val="0"/>
          <w:sz w:val="24"/>
          <w:szCs w:val="24"/>
        </w:rPr>
        <w:t xml:space="preserve"> 프리 지원 브라우저 : Google Chrome 54, MS Edge 38, Mozilla</w:t>
      </w:r>
    </w:p>
    <w:p w:rsidR="00A1287B" w:rsidRDefault="00A1287B" w:rsidP="00A1287B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Firefox 49</w:t>
      </w:r>
      <w:r w:rsidRPr="00A1287B">
        <w:rPr>
          <w:rFonts w:ascii="바탕체" w:eastAsia="바탕체" w:hAnsi="바탕체" w:cs="YDVYGOStd12"/>
          <w:kern w:val="0"/>
          <w:sz w:val="24"/>
          <w:szCs w:val="24"/>
        </w:rPr>
        <w:t>(Window 64bit only), Apple Safari 9 (Mac OS X only)</w:t>
      </w:r>
    </w:p>
    <w:p w:rsidR="009D4EDD" w:rsidRDefault="00A1287B" w:rsidP="00A26F8E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A1287B">
        <w:rPr>
          <w:rFonts w:ascii="바탕체" w:eastAsia="바탕체" w:hAnsi="바탕체" w:cs="YDVYGOStd12" w:hint="eastAsia"/>
          <w:kern w:val="0"/>
          <w:sz w:val="24"/>
          <w:szCs w:val="24"/>
        </w:rPr>
        <w:t>플러그인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Pr="00A1287B">
        <w:rPr>
          <w:rFonts w:ascii="바탕체" w:eastAsia="바탕체" w:hAnsi="바탕체" w:cs="YDVYGOStd12"/>
          <w:kern w:val="0"/>
          <w:sz w:val="24"/>
          <w:szCs w:val="24"/>
        </w:rPr>
        <w:t>지원 브라우저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:MS Explore 11,</w:t>
      </w:r>
      <w:r w:rsidRPr="00A1287B">
        <w:rPr>
          <w:rFonts w:ascii="바탕체" w:eastAsia="바탕체" w:hAnsi="바탕체" w:cs="YDVYGOStd12"/>
          <w:kern w:val="0"/>
          <w:sz w:val="24"/>
          <w:szCs w:val="24"/>
        </w:rPr>
        <w:t>Apple Safari 9 (Mac OS X only)</w:t>
      </w:r>
    </w:p>
    <w:p w:rsidR="008F1D06" w:rsidRDefault="009D4EDD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14)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동작온습도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: </w:t>
      </w:r>
      <w:r w:rsidR="00A1287B" w:rsidRPr="00A1287B">
        <w:rPr>
          <w:rFonts w:ascii="바탕체" w:eastAsia="바탕체" w:hAnsi="바탕체" w:cs="YDVYGOStd12"/>
          <w:kern w:val="0"/>
          <w:sz w:val="24"/>
          <w:szCs w:val="24"/>
        </w:rPr>
        <w:t>-40°C ~ +55°C / 90% RH 이하</w:t>
      </w:r>
    </w:p>
    <w:p w:rsidR="009D4EDD" w:rsidRPr="009D4EDD" w:rsidRDefault="009D4EDD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15) 방진/방수   :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A1287B" w:rsidRPr="00A1287B">
        <w:rPr>
          <w:rFonts w:ascii="바탕체" w:eastAsia="바탕체" w:hAnsi="바탕체" w:cs="YDVYGOStd12"/>
          <w:kern w:val="0"/>
          <w:sz w:val="24"/>
          <w:szCs w:val="24"/>
        </w:rPr>
        <w:t>IP67, IP66, NEMA 4X</w:t>
      </w:r>
    </w:p>
    <w:p w:rsidR="009D4EDD" w:rsidRPr="00FD4E8B" w:rsidRDefault="009D4EDD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16)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내충격대응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: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="00A1287B">
        <w:rPr>
          <w:rFonts w:ascii="바탕체" w:eastAsia="바탕체" w:hAnsi="바탕체" w:cs="YDVYGOStd12" w:hint="eastAsia"/>
          <w:kern w:val="0"/>
          <w:sz w:val="24"/>
          <w:szCs w:val="24"/>
        </w:rPr>
        <w:t>IK10</w:t>
      </w:r>
    </w:p>
    <w:p w:rsidR="009D4EDD" w:rsidRDefault="00F61733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17) 전원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: </w:t>
      </w:r>
      <w:r w:rsidR="00A1287B" w:rsidRPr="00A1287B">
        <w:rPr>
          <w:rFonts w:ascii="바탕체" w:eastAsia="바탕체" w:hAnsi="바탕체" w:cs="YDVYGOStd12"/>
          <w:kern w:val="0"/>
          <w:sz w:val="24"/>
          <w:szCs w:val="24"/>
        </w:rPr>
        <w:t>24VAC ± 10%, 12VDC ± 10%, PoE (IEEE802.3af)</w:t>
      </w:r>
    </w:p>
    <w:p w:rsidR="00A1287B" w:rsidRDefault="00A1287B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                  </w:t>
      </w:r>
      <w:r w:rsidRPr="00A1287B">
        <w:rPr>
          <w:rFonts w:ascii="바탕체" w:eastAsia="바탕체" w:hAnsi="바탕체" w:cs="YDVYGOStd12" w:hint="eastAsia"/>
          <w:kern w:val="0"/>
          <w:sz w:val="24"/>
          <w:szCs w:val="24"/>
        </w:rPr>
        <w:t>최대</w:t>
      </w:r>
      <w:r w:rsidRPr="00A1287B">
        <w:rPr>
          <w:rFonts w:ascii="바탕체" w:eastAsia="바탕체" w:hAnsi="바탕체" w:cs="YDVYGOStd12"/>
          <w:kern w:val="0"/>
          <w:sz w:val="24"/>
          <w:szCs w:val="24"/>
        </w:rPr>
        <w:t xml:space="preserve"> 11.5W (12VDC), 최대 12.95W (PoE), 최대 14W (24VAC)</w:t>
      </w:r>
    </w:p>
    <w:p w:rsidR="00161AC4" w:rsidRDefault="008E7C24" w:rsidP="00F61733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F61733">
        <w:rPr>
          <w:rFonts w:ascii="바탕체" w:eastAsia="바탕체" w:hAnsi="바탕체" w:cs="YDVYGOStd12"/>
          <w:kern w:val="0"/>
          <w:sz w:val="24"/>
          <w:szCs w:val="24"/>
        </w:rPr>
        <w:t xml:space="preserve">18) </w:t>
      </w:r>
      <w:r w:rsidR="00F61733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외관 </w:t>
      </w:r>
      <w:r w:rsidR="00F61733">
        <w:rPr>
          <w:rFonts w:ascii="바탕체" w:eastAsia="바탕체" w:hAnsi="바탕체" w:cs="YDVYGOStd12"/>
          <w:kern w:val="0"/>
          <w:sz w:val="24"/>
          <w:szCs w:val="24"/>
        </w:rPr>
        <w:t xml:space="preserve">       : </w:t>
      </w:r>
      <w:r w:rsidR="00A1287B" w:rsidRPr="00A1287B">
        <w:rPr>
          <w:rFonts w:ascii="바탕체" w:eastAsia="바탕체" w:hAnsi="바탕체" w:cs="YDVYGOStd12"/>
          <w:kern w:val="0"/>
          <w:sz w:val="24"/>
          <w:szCs w:val="24"/>
        </w:rPr>
        <w:t>Ivory / Aluminium</w:t>
      </w:r>
      <w:r w:rsidR="00A1287B">
        <w:rPr>
          <w:rFonts w:ascii="바탕체" w:eastAsia="바탕체" w:hAnsi="바탕체" w:cs="YDVYGOStd12"/>
          <w:kern w:val="0"/>
          <w:sz w:val="24"/>
          <w:szCs w:val="24"/>
        </w:rPr>
        <w:t xml:space="preserve">, </w:t>
      </w:r>
      <w:r w:rsidR="00A1287B" w:rsidRPr="00A1287B">
        <w:rPr>
          <w:rFonts w:ascii="바탕체" w:eastAsia="바탕체" w:hAnsi="바탕체" w:cs="YDVYGOStd12" w:hint="eastAsia"/>
          <w:kern w:val="0"/>
          <w:sz w:val="24"/>
          <w:szCs w:val="24"/>
        </w:rPr>
        <w:t>Ø</w:t>
      </w:r>
      <w:r w:rsidR="00A1287B" w:rsidRPr="00A1287B">
        <w:rPr>
          <w:rFonts w:ascii="바탕체" w:eastAsia="바탕체" w:hAnsi="바탕체" w:cs="YDVYGOStd12"/>
          <w:kern w:val="0"/>
          <w:sz w:val="24"/>
          <w:szCs w:val="24"/>
        </w:rPr>
        <w:t>160 x 118.5mm</w:t>
      </w:r>
      <w:r w:rsidR="00A1287B">
        <w:rPr>
          <w:rFonts w:ascii="바탕체" w:eastAsia="바탕체" w:hAnsi="바탕체" w:cs="YDVYGOStd12"/>
          <w:kern w:val="0"/>
          <w:sz w:val="24"/>
          <w:szCs w:val="24"/>
        </w:rPr>
        <w:t>, 995</w:t>
      </w:r>
      <w:r w:rsidR="00A1287B">
        <w:rPr>
          <w:rFonts w:ascii="바탕체" w:eastAsia="바탕체" w:hAnsi="바탕체" w:cs="YDVYGOStd12" w:hint="eastAsia"/>
          <w:kern w:val="0"/>
          <w:sz w:val="24"/>
          <w:szCs w:val="24"/>
        </w:rPr>
        <w:t>g</w:t>
      </w:r>
    </w:p>
    <w:p w:rsidR="008E7C24" w:rsidRDefault="008E7C24" w:rsidP="00F61733">
      <w:pPr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F95" w:rsidRDefault="00364F95" w:rsidP="00874EAB">
      <w:pPr>
        <w:spacing w:after="0" w:line="240" w:lineRule="auto"/>
      </w:pPr>
      <w:r>
        <w:separator/>
      </w:r>
    </w:p>
  </w:endnote>
  <w:endnote w:type="continuationSeparator" w:id="0">
    <w:p w:rsidR="00364F95" w:rsidRDefault="00364F95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YDVYGOStd1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F95" w:rsidRDefault="00364F95" w:rsidP="00874EAB">
      <w:pPr>
        <w:spacing w:after="0" w:line="240" w:lineRule="auto"/>
      </w:pPr>
      <w:r>
        <w:separator/>
      </w:r>
    </w:p>
  </w:footnote>
  <w:footnote w:type="continuationSeparator" w:id="0">
    <w:p w:rsidR="00364F95" w:rsidRDefault="00364F95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F6EEA"/>
    <w:rsid w:val="00161AC4"/>
    <w:rsid w:val="00235A7C"/>
    <w:rsid w:val="00267309"/>
    <w:rsid w:val="002A7582"/>
    <w:rsid w:val="002B0BCB"/>
    <w:rsid w:val="00314087"/>
    <w:rsid w:val="00364F95"/>
    <w:rsid w:val="003B76A4"/>
    <w:rsid w:val="00430F46"/>
    <w:rsid w:val="004647A9"/>
    <w:rsid w:val="004E3E20"/>
    <w:rsid w:val="004F5933"/>
    <w:rsid w:val="00500679"/>
    <w:rsid w:val="00500A2C"/>
    <w:rsid w:val="00516103"/>
    <w:rsid w:val="005224B3"/>
    <w:rsid w:val="00540E2E"/>
    <w:rsid w:val="005946C6"/>
    <w:rsid w:val="005A3154"/>
    <w:rsid w:val="005B1B8E"/>
    <w:rsid w:val="00652193"/>
    <w:rsid w:val="006A04A8"/>
    <w:rsid w:val="006B6CC4"/>
    <w:rsid w:val="006E08F9"/>
    <w:rsid w:val="0076500F"/>
    <w:rsid w:val="007A0E07"/>
    <w:rsid w:val="007B6241"/>
    <w:rsid w:val="007C46F8"/>
    <w:rsid w:val="00874EAB"/>
    <w:rsid w:val="008830E7"/>
    <w:rsid w:val="008B359F"/>
    <w:rsid w:val="008E7C24"/>
    <w:rsid w:val="008F1D06"/>
    <w:rsid w:val="0090552D"/>
    <w:rsid w:val="0092131E"/>
    <w:rsid w:val="009631B6"/>
    <w:rsid w:val="00990A3A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E61AC"/>
    <w:rsid w:val="00B17801"/>
    <w:rsid w:val="00B6031A"/>
    <w:rsid w:val="00C35FBA"/>
    <w:rsid w:val="00CD7A5C"/>
    <w:rsid w:val="00D1245A"/>
    <w:rsid w:val="00D1570F"/>
    <w:rsid w:val="00DF2444"/>
    <w:rsid w:val="00EC413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kb1124.kim_김기백</cp:lastModifiedBy>
  <cp:revision>8</cp:revision>
  <dcterms:created xsi:type="dcterms:W3CDTF">2017-02-09T06:39:00Z</dcterms:created>
  <dcterms:modified xsi:type="dcterms:W3CDTF">2017-04-21T01:46:00Z</dcterms:modified>
</cp:coreProperties>
</file>