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E00C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635BC3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E6A8D">
        <w:rPr>
          <w:rFonts w:cs="Arial"/>
        </w:rPr>
        <w:t xml:space="preserve"> </w:t>
      </w:r>
      <w:r w:rsidRPr="00635BC3">
        <w:rPr>
          <w:rFonts w:cs="Arial"/>
          <w:b/>
        </w:rPr>
        <w:t>PRODUCTS</w:t>
      </w:r>
    </w:p>
    <w:p w14:paraId="0A724692" w14:textId="77777777" w:rsidR="004A4F41" w:rsidRPr="00635BC3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35BC3">
        <w:rPr>
          <w:rFonts w:cs="Arial"/>
          <w:b/>
        </w:rPr>
        <w:t>EQUIPMENT</w:t>
      </w:r>
    </w:p>
    <w:p w14:paraId="5D0A06B6" w14:textId="4A590CDA" w:rsidR="00B8496D" w:rsidRPr="002322B3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322B3">
        <w:rPr>
          <w:rFonts w:cs="Arial"/>
        </w:rPr>
        <w:t xml:space="preserve">Manufacturer: </w:t>
      </w:r>
      <w:r w:rsidR="00A919FB" w:rsidRPr="002322B3">
        <w:rPr>
          <w:rFonts w:cs="Arial"/>
        </w:rPr>
        <w:t>Hanwha Vision</w:t>
      </w:r>
      <w:r w:rsidR="007356A5" w:rsidRPr="002322B3">
        <w:rPr>
          <w:rFonts w:cs="Arial"/>
        </w:rPr>
        <w:t xml:space="preserve"> </w:t>
      </w:r>
      <w:r w:rsidR="00A919FB" w:rsidRPr="002322B3">
        <w:rPr>
          <w:rFonts w:cs="Arial"/>
        </w:rPr>
        <w:t>(https://www.hanwhavision.com/en/, https://hanwhavisionamerica.com)</w:t>
      </w:r>
    </w:p>
    <w:p w14:paraId="5A6F2464" w14:textId="43399A06" w:rsidR="004A4F41" w:rsidRPr="002322B3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322B3">
        <w:rPr>
          <w:rFonts w:cs="Arial"/>
        </w:rPr>
        <w:t>Model</w:t>
      </w:r>
      <w:r w:rsidR="00A919FB" w:rsidRPr="002322B3">
        <w:rPr>
          <w:rFonts w:cs="Arial"/>
        </w:rPr>
        <w:t xml:space="preserve">: </w:t>
      </w:r>
      <w:r w:rsidR="00CF3F83" w:rsidRPr="002322B3">
        <w:rPr>
          <w:rFonts w:eastAsia="바탕" w:cs="Arial"/>
          <w:lang w:eastAsia="ko-KR"/>
        </w:rPr>
        <w:t>X</w:t>
      </w:r>
      <w:r w:rsidR="0010240A" w:rsidRPr="002322B3">
        <w:rPr>
          <w:rFonts w:cs="Arial"/>
        </w:rPr>
        <w:t>N</w:t>
      </w:r>
      <w:r w:rsidR="008A4C59" w:rsidRPr="002322B3">
        <w:rPr>
          <w:rFonts w:cs="Arial"/>
        </w:rPr>
        <w:t>V</w:t>
      </w:r>
      <w:r w:rsidR="0010240A" w:rsidRPr="002322B3">
        <w:rPr>
          <w:rFonts w:cs="Arial"/>
        </w:rPr>
        <w:t>-A</w:t>
      </w:r>
      <w:r w:rsidR="00CF3F83" w:rsidRPr="002322B3">
        <w:rPr>
          <w:rFonts w:cs="Arial"/>
        </w:rPr>
        <w:t>8084</w:t>
      </w:r>
      <w:r w:rsidR="0010240A" w:rsidRPr="002322B3">
        <w:rPr>
          <w:rFonts w:cs="Arial"/>
        </w:rPr>
        <w:t>R</w:t>
      </w:r>
      <w:r w:rsidR="00EE00C0">
        <w:rPr>
          <w:rFonts w:cs="Arial"/>
        </w:rPr>
        <w:t>S</w:t>
      </w:r>
    </w:p>
    <w:p w14:paraId="4A88D9F0" w14:textId="36655600" w:rsidR="00DE416B" w:rsidRPr="002322B3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322B3">
        <w:rPr>
          <w:rFonts w:cs="Arial"/>
        </w:rPr>
        <w:t xml:space="preserve">Alternates: </w:t>
      </w:r>
      <w:r w:rsidR="00EE00C0" w:rsidRPr="002322B3">
        <w:rPr>
          <w:rFonts w:eastAsia="바탕" w:cs="Arial"/>
          <w:lang w:eastAsia="ko-KR"/>
        </w:rPr>
        <w:t>X</w:t>
      </w:r>
      <w:r w:rsidR="00EE00C0" w:rsidRPr="002322B3">
        <w:rPr>
          <w:rFonts w:cs="Arial"/>
        </w:rPr>
        <w:t>NV-A</w:t>
      </w:r>
      <w:r w:rsidR="00EE00C0">
        <w:rPr>
          <w:rFonts w:cs="Arial"/>
        </w:rPr>
        <w:t>9</w:t>
      </w:r>
      <w:r w:rsidR="00EE00C0" w:rsidRPr="002322B3">
        <w:rPr>
          <w:rFonts w:cs="Arial"/>
        </w:rPr>
        <w:t>084R</w:t>
      </w:r>
      <w:r w:rsidR="00EE00C0">
        <w:rPr>
          <w:rFonts w:cs="Arial"/>
        </w:rPr>
        <w:t>S</w:t>
      </w:r>
    </w:p>
    <w:p w14:paraId="02329522" w14:textId="77777777" w:rsidR="004A4F41" w:rsidRPr="002322B3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322B3">
        <w:rPr>
          <w:rFonts w:cs="Arial"/>
          <w:b/>
        </w:rPr>
        <w:t xml:space="preserve">GENERAL </w:t>
      </w:r>
      <w:r w:rsidR="004A4F41" w:rsidRPr="002322B3">
        <w:rPr>
          <w:rFonts w:cs="Arial"/>
          <w:b/>
        </w:rPr>
        <w:t>DESCRIPTION</w:t>
      </w:r>
    </w:p>
    <w:p w14:paraId="698FDC0B" w14:textId="77777777" w:rsidR="00EB15A2" w:rsidRPr="002322B3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2322B3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2322B3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2322B3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2322B3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2322B3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68F2AA6F" w:rsidR="005440CA" w:rsidRPr="002322B3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2322B3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="00CF3F83" w:rsidRPr="002322B3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15162A60" w14:textId="0078A22F" w:rsidR="005440CA" w:rsidRPr="002322B3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be able to configure various resolution selections</w:t>
      </w:r>
      <w:r w:rsidRPr="002322B3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24C68415" w:rsidR="00090A70" w:rsidRPr="002322B3" w:rsidRDefault="00E62CB6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2560x1920, 2560x1440, 1920x1080, 1600x1200, 1280x960, 1280x720, 1024x768, 800x600, 640x480, 640x360, 320x240, 320x180</w:t>
      </w:r>
    </w:p>
    <w:p w14:paraId="148E8B00" w14:textId="3B773C24" w:rsidR="004D3524" w:rsidRPr="002322B3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2322B3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support unicast video streaming</w:t>
      </w:r>
      <w:r w:rsidR="008768A1" w:rsidRPr="002322B3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2322B3">
        <w:rPr>
          <w:rFonts w:eastAsia="맑은 고딕" w:cs="Arial"/>
          <w:color w:val="auto"/>
          <w:sz w:val="20"/>
          <w:lang w:eastAsia="ko-KR"/>
        </w:rPr>
        <w:t>20</w:t>
      </w:r>
      <w:r w:rsidR="00E86F7C" w:rsidRPr="002322B3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2322B3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Theme="minorEastAsia" w:cs="Arial"/>
          <w:color w:val="auto"/>
          <w:sz w:val="20"/>
          <w:lang w:eastAsia="ko-KR"/>
        </w:rPr>
        <w:t xml:space="preserve">The camera shall support multiple </w:t>
      </w:r>
      <w:r w:rsidR="00E5230C" w:rsidRPr="002322B3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2322B3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2322B3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2322B3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2322B3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support multicast video streaming</w:t>
      </w:r>
      <w:r w:rsidR="007F6569" w:rsidRPr="002322B3">
        <w:rPr>
          <w:rFonts w:cs="Arial"/>
          <w:color w:val="auto"/>
          <w:sz w:val="20"/>
        </w:rPr>
        <w:t>.</w:t>
      </w:r>
    </w:p>
    <w:p w14:paraId="773A4F00" w14:textId="51486D0F" w:rsidR="006D6E46" w:rsidRPr="002322B3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be able to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322B3">
        <w:rPr>
          <w:rFonts w:cs="Arial"/>
          <w:color w:val="auto"/>
          <w:sz w:val="20"/>
        </w:rPr>
        <w:t>configure Dynamic DNS (DDNS)</w:t>
      </w:r>
      <w:r w:rsidRPr="002322B3">
        <w:rPr>
          <w:rFonts w:eastAsia="맑은 고딕" w:cs="Arial"/>
          <w:color w:val="auto"/>
          <w:sz w:val="20"/>
          <w:lang w:eastAsia="ko-KR"/>
        </w:rPr>
        <w:t>.</w:t>
      </w:r>
      <w:r w:rsidR="002137F7" w:rsidRPr="002322B3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2322B3">
        <w:rPr>
          <w:rFonts w:eastAsia="맑은 고딕" w:cs="Arial"/>
          <w:color w:val="auto"/>
          <w:sz w:val="20"/>
          <w:lang w:eastAsia="ko-KR"/>
        </w:rPr>
        <w:t>by</w:t>
      </w:r>
      <w:r w:rsidR="002137F7" w:rsidRPr="002322B3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65735E83" w:rsidR="006D6E46" w:rsidRPr="002322B3" w:rsidRDefault="00923DAF" w:rsidP="00127144">
      <w:pPr>
        <w:numPr>
          <w:ilvl w:val="3"/>
          <w:numId w:val="19"/>
        </w:numPr>
        <w:rPr>
          <w:rFonts w:cs="Arial"/>
        </w:rPr>
      </w:pPr>
      <w:r w:rsidRPr="002322B3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="00635BC3" w:rsidRPr="002322B3">
        <w:rPr>
          <w:rFonts w:eastAsia="맑은 고딕" w:cs="Arial"/>
          <w:szCs w:val="20"/>
          <w:lang w:eastAsia="ko-KR"/>
        </w:rPr>
        <w:t>WiseStream</w:t>
      </w:r>
      <w:proofErr w:type="spellEnd"/>
      <w:r w:rsidR="00635BC3" w:rsidRPr="002322B3">
        <w:rPr>
          <w:rFonts w:eastAsia="맑은 고딕" w:cs="Arial"/>
          <w:szCs w:val="20"/>
          <w:lang w:eastAsia="ko-KR"/>
        </w:rPr>
        <w:t xml:space="preserve"> based on AI engine</w:t>
      </w:r>
      <w:r w:rsidRPr="002322B3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2322B3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The camera shall provide </w:t>
      </w:r>
      <w:proofErr w:type="spellStart"/>
      <w:r w:rsidRPr="002322B3">
        <w:rPr>
          <w:rFonts w:cs="Arial"/>
          <w:color w:val="auto"/>
          <w:sz w:val="20"/>
        </w:rPr>
        <w:t>WiseNR</w:t>
      </w:r>
      <w:proofErr w:type="spellEnd"/>
      <w:r w:rsidRPr="002322B3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2322B3">
        <w:rPr>
          <w:rFonts w:cs="Arial"/>
          <w:color w:val="auto"/>
          <w:sz w:val="20"/>
        </w:rPr>
        <w:t xml:space="preserve"> that working based on AI engine for reduce noise and blur on image.</w:t>
      </w:r>
    </w:p>
    <w:p w14:paraId="77028265" w14:textId="28F16E0B" w:rsidR="00EB15A2" w:rsidRPr="002322B3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</w:t>
      </w:r>
      <w:r w:rsidR="008424F4" w:rsidRPr="002322B3">
        <w:rPr>
          <w:rFonts w:cs="Arial"/>
          <w:bCs/>
          <w:color w:val="auto"/>
          <w:sz w:val="20"/>
        </w:rPr>
        <w:t>s.</w:t>
      </w:r>
    </w:p>
    <w:p w14:paraId="39779D4D" w14:textId="64768FBB" w:rsidR="00656D9A" w:rsidRPr="002322B3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True day/night operation with removable </w:t>
      </w:r>
      <w:r w:rsidR="00635BC3" w:rsidRPr="002322B3">
        <w:rPr>
          <w:rFonts w:cs="Arial"/>
          <w:color w:val="auto"/>
          <w:sz w:val="20"/>
        </w:rPr>
        <w:t xml:space="preserve">IR </w:t>
      </w:r>
      <w:proofErr w:type="gramStart"/>
      <w:r w:rsidR="00635BC3" w:rsidRPr="002322B3">
        <w:rPr>
          <w:rFonts w:cs="Arial"/>
          <w:color w:val="auto"/>
          <w:sz w:val="20"/>
        </w:rPr>
        <w:t>cut</w:t>
      </w:r>
      <w:proofErr w:type="gramEnd"/>
      <w:r w:rsidR="00635BC3" w:rsidRPr="002322B3">
        <w:rPr>
          <w:rFonts w:cs="Arial"/>
          <w:color w:val="auto"/>
          <w:sz w:val="20"/>
        </w:rPr>
        <w:t xml:space="preserve"> filter. The IR function shall provide manual power adjustment, automatic mode based on objects in the center of the screen, and automatic mode based on objects anywhere in the scene.</w:t>
      </w:r>
    </w:p>
    <w:p w14:paraId="073BF80F" w14:textId="31589762" w:rsidR="0092075F" w:rsidRPr="002322B3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2322B3">
        <w:rPr>
          <w:rFonts w:eastAsia="맑은 고딕" w:cs="Arial"/>
          <w:bCs/>
          <w:color w:val="auto"/>
          <w:sz w:val="20"/>
          <w:lang w:eastAsia="ko-KR"/>
        </w:rPr>
        <w:t>s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2322B3">
        <w:rPr>
          <w:rFonts w:eastAsia="맑은 고딕" w:cs="Arial"/>
          <w:bCs/>
          <w:color w:val="auto"/>
          <w:sz w:val="20"/>
          <w:lang w:eastAsia="ko-KR"/>
        </w:rPr>
        <w:t xml:space="preserve"> up to </w:t>
      </w:r>
      <w:r w:rsidR="00635BC3" w:rsidRPr="002322B3">
        <w:rPr>
          <w:rFonts w:eastAsia="맑은 고딕" w:cs="Arial"/>
          <w:bCs/>
          <w:color w:val="auto"/>
          <w:sz w:val="20"/>
          <w:lang w:eastAsia="ko-KR"/>
        </w:rPr>
        <w:t>120dB. The WDR function shall include the following modes and options: On / Off, Automatic mode, Automatic mode based on low light, Automatic mode based on Black/White mode.  The WDR function shall provide 3 level adjustments.</w:t>
      </w:r>
    </w:p>
    <w:p w14:paraId="0BC32A1F" w14:textId="0B5764FF" w:rsidR="006D6E46" w:rsidRPr="002322B3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2322B3">
        <w:rPr>
          <w:rFonts w:cs="Arial"/>
          <w:color w:val="auto"/>
          <w:sz w:val="20"/>
        </w:rPr>
        <w:t>.</w:t>
      </w:r>
    </w:p>
    <w:p w14:paraId="7F3F2FD8" w14:textId="068ABD4F" w:rsidR="007901D2" w:rsidRPr="002322B3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2322B3">
        <w:rPr>
          <w:rFonts w:cs="Arial"/>
          <w:color w:val="auto"/>
          <w:sz w:val="20"/>
        </w:rPr>
        <w:t xml:space="preserve">privacy masking </w:t>
      </w:r>
      <w:r w:rsidRPr="002322B3">
        <w:rPr>
          <w:rFonts w:cs="Arial"/>
          <w:color w:val="auto"/>
          <w:sz w:val="20"/>
        </w:rPr>
        <w:t>areas</w:t>
      </w:r>
      <w:r w:rsidR="00094393" w:rsidRPr="002322B3">
        <w:rPr>
          <w:rFonts w:cs="Arial"/>
          <w:color w:val="auto"/>
          <w:sz w:val="20"/>
        </w:rPr>
        <w:t xml:space="preserve"> </w:t>
      </w:r>
      <w:r w:rsidRPr="002322B3">
        <w:rPr>
          <w:rFonts w:cs="Arial"/>
          <w:color w:val="auto"/>
          <w:sz w:val="20"/>
        </w:rPr>
        <w:t>with</w:t>
      </w:r>
      <w:r w:rsidR="00094393" w:rsidRPr="002322B3">
        <w:rPr>
          <w:rFonts w:cs="Arial"/>
          <w:color w:val="auto"/>
          <w:sz w:val="20"/>
        </w:rPr>
        <w:t xml:space="preserve"> </w:t>
      </w:r>
      <w:r w:rsidR="008424F4" w:rsidRPr="002322B3">
        <w:rPr>
          <w:rFonts w:cs="Arial"/>
          <w:color w:val="auto"/>
          <w:sz w:val="20"/>
        </w:rPr>
        <w:t>polygonal</w:t>
      </w:r>
      <w:r w:rsidR="00E9109A" w:rsidRPr="002322B3">
        <w:rPr>
          <w:rFonts w:cs="Arial"/>
          <w:color w:val="auto"/>
          <w:sz w:val="20"/>
        </w:rPr>
        <w:t xml:space="preserve"> </w:t>
      </w:r>
      <w:r w:rsidR="00FB0007" w:rsidRPr="002322B3">
        <w:rPr>
          <w:rFonts w:cs="Arial"/>
          <w:color w:val="auto"/>
          <w:sz w:val="20"/>
        </w:rPr>
        <w:t>zones</w:t>
      </w:r>
      <w:r w:rsidR="003C066A" w:rsidRPr="002322B3">
        <w:rPr>
          <w:rFonts w:cs="Arial"/>
          <w:color w:val="auto"/>
          <w:sz w:val="20"/>
        </w:rPr>
        <w:t>.</w:t>
      </w:r>
    </w:p>
    <w:p w14:paraId="3C3C3C20" w14:textId="77777777" w:rsidR="00635BC3" w:rsidRPr="002322B3" w:rsidRDefault="006E342F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14:paraId="57C9E4D2" w14:textId="6DDB7C67" w:rsidR="006E342F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The camera shall have a dual NPU capable of running all AI &amp; analytics functions fully on one NPU while the other is available for ISP functions, including AI-based noise reduction, WDR, &amp; low light image enhancements.</w:t>
      </w:r>
    </w:p>
    <w:p w14:paraId="2EE8F21F" w14:textId="0B0D6BEA" w:rsidR="00EB15A2" w:rsidRPr="002322B3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2322B3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2322B3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2322B3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 xml:space="preserve">Support </w:t>
      </w:r>
      <w:proofErr w:type="spellStart"/>
      <w:r w:rsidRPr="002322B3">
        <w:rPr>
          <w:rFonts w:cs="Arial"/>
          <w:bCs/>
          <w:color w:val="auto"/>
          <w:sz w:val="20"/>
        </w:rPr>
        <w:t>BestShot</w:t>
      </w:r>
      <w:proofErr w:type="spellEnd"/>
    </w:p>
    <w:p w14:paraId="54E9CFC0" w14:textId="77777777" w:rsidR="00E62CB6" w:rsidRPr="002322B3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Analytics events based on AI engine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2322B3">
        <w:rPr>
          <w:rFonts w:cs="Arial"/>
          <w:bCs/>
          <w:color w:val="auto"/>
          <w:sz w:val="20"/>
        </w:rPr>
        <w:t>Motion detection, Object detection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2322B3">
        <w:rPr>
          <w:rFonts w:cs="Arial"/>
          <w:bCs/>
          <w:color w:val="auto"/>
          <w:sz w:val="20"/>
        </w:rPr>
        <w:t xml:space="preserve">Virtual </w:t>
      </w:r>
      <w:proofErr w:type="gramStart"/>
      <w:r w:rsidRPr="002322B3">
        <w:rPr>
          <w:rFonts w:cs="Arial"/>
          <w:bCs/>
          <w:color w:val="auto"/>
          <w:sz w:val="20"/>
        </w:rPr>
        <w:t>line(</w:t>
      </w:r>
      <w:proofErr w:type="gramEnd"/>
      <w:r w:rsidRPr="002322B3">
        <w:rPr>
          <w:rFonts w:cs="Arial"/>
          <w:bCs/>
          <w:color w:val="auto"/>
          <w:sz w:val="20"/>
        </w:rPr>
        <w:t>Crossing / Direction), Virtual area(Loitering / Intrusion / Enter / Exit / Appear / Disappear), Slip &amp; Fall detection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2322B3">
        <w:rPr>
          <w:rFonts w:cs="Arial"/>
          <w:bCs/>
          <w:color w:val="auto"/>
          <w:sz w:val="20"/>
        </w:rPr>
        <w:t>Face mask detection, Social distancing detection</w:t>
      </w:r>
    </w:p>
    <w:p w14:paraId="28D3E373" w14:textId="77777777" w:rsidR="00E62CB6" w:rsidRPr="002322B3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Analytics events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2322B3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AA9E857" w14:textId="77777777" w:rsidR="00635BC3" w:rsidRPr="002322B3" w:rsidRDefault="00E62CB6" w:rsidP="00635BC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Business Intelligence: People / Vehicle / Crowd counting, Queue management, Heatmap based on </w:t>
      </w:r>
      <w:r w:rsidR="00635BC3" w:rsidRPr="002322B3">
        <w:rPr>
          <w:rFonts w:eastAsia="맑은 고딕" w:cs="Arial"/>
          <w:color w:val="auto"/>
          <w:sz w:val="20"/>
          <w:lang w:eastAsia="ko-KR"/>
        </w:rPr>
        <w:t>AI engine</w:t>
      </w:r>
    </w:p>
    <w:p w14:paraId="4343424C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The camera shall feature a 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6533EA5" w14:textId="77777777" w:rsidR="00635BC3" w:rsidRPr="002322B3" w:rsidRDefault="00635BC3" w:rsidP="00635BC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Interoperability</w:t>
      </w:r>
    </w:p>
    <w:p w14:paraId="4296FC09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The camera shall be ONVIF Profile S, G, T and M compliant.</w:t>
      </w:r>
    </w:p>
    <w:p w14:paraId="354FB2AC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The camera shall be compatible with the Hanwha Vision Cloud Portal, including </w:t>
      </w:r>
      <w:proofErr w:type="spellStart"/>
      <w:r w:rsidRPr="002322B3">
        <w:rPr>
          <w:rFonts w:eastAsia="맑은 고딕" w:cs="Arial"/>
          <w:bCs/>
          <w:color w:val="auto"/>
          <w:sz w:val="20"/>
          <w:lang w:eastAsia="ko-KR"/>
        </w:rPr>
        <w:t>OnCloud</w:t>
      </w:r>
      <w:proofErr w:type="spellEnd"/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 VMS, </w:t>
      </w:r>
      <w:proofErr w:type="spellStart"/>
      <w:r w:rsidRPr="002322B3">
        <w:rPr>
          <w:rFonts w:eastAsia="맑은 고딕" w:cs="Arial"/>
          <w:bCs/>
          <w:color w:val="auto"/>
          <w:sz w:val="20"/>
          <w:lang w:eastAsia="ko-KR"/>
        </w:rPr>
        <w:t>HealthPro</w:t>
      </w:r>
      <w:proofErr w:type="spellEnd"/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, &amp; </w:t>
      </w:r>
      <w:proofErr w:type="spellStart"/>
      <w:r w:rsidRPr="002322B3">
        <w:rPr>
          <w:rFonts w:eastAsia="맑은 고딕" w:cs="Arial"/>
          <w:bCs/>
          <w:color w:val="auto"/>
          <w:sz w:val="20"/>
          <w:lang w:eastAsia="ko-KR"/>
        </w:rPr>
        <w:t>SightMind</w:t>
      </w:r>
      <w:proofErr w:type="spellEnd"/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, utilizing the provided </w:t>
      </w:r>
      <w:proofErr w:type="spellStart"/>
      <w:r w:rsidRPr="002322B3">
        <w:rPr>
          <w:rFonts w:eastAsia="맑은 고딕" w:cs="Arial"/>
          <w:bCs/>
          <w:color w:val="auto"/>
          <w:sz w:val="20"/>
          <w:lang w:eastAsia="ko-KR"/>
        </w:rPr>
        <w:t>CloudConnector</w:t>
      </w:r>
      <w:proofErr w:type="spellEnd"/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 Open Platform application.</w:t>
      </w:r>
    </w:p>
    <w:p w14:paraId="4D863C50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bCs/>
          <w:color w:val="auto"/>
          <w:sz w:val="20"/>
          <w:lang w:eastAsia="ko-KR"/>
        </w:rPr>
        <w:t>The camera shall be compatible with Hanwha Vision AI packs, utilizing Open Platform, to add additional AI functions.</w:t>
      </w:r>
    </w:p>
    <w:p w14:paraId="31C49C02" w14:textId="77777777" w:rsidR="00635BC3" w:rsidRPr="002322B3" w:rsidRDefault="00635BC3" w:rsidP="00635BC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possess the following further characteristics:</w:t>
      </w:r>
    </w:p>
    <w:p w14:paraId="1C5C4E6B" w14:textId="5EA1D57C" w:rsidR="006448E1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Micro SD/SDHC</w:t>
      </w:r>
      <w:r w:rsidRPr="002322B3">
        <w:rPr>
          <w:rFonts w:eastAsia="맑은 고딕" w:cs="Arial"/>
          <w:color w:val="auto"/>
          <w:sz w:val="20"/>
          <w:lang w:eastAsia="ko-KR"/>
        </w:rPr>
        <w:t>/SDXC</w:t>
      </w:r>
      <w:r w:rsidRPr="002322B3">
        <w:rPr>
          <w:rFonts w:cs="Arial"/>
          <w:color w:val="auto"/>
          <w:sz w:val="20"/>
        </w:rPr>
        <w:t xml:space="preserve"> memory slot with configurable pre-alarm and post-alarm recording intervals</w:t>
      </w:r>
    </w:p>
    <w:p w14:paraId="1C392562" w14:textId="16BD2DAE" w:rsidR="006D6E46" w:rsidRPr="002322B3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2322B3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A</w:t>
      </w:r>
      <w:r w:rsidR="005A03C7" w:rsidRPr="002322B3">
        <w:rPr>
          <w:rFonts w:cs="Arial"/>
          <w:color w:val="auto"/>
          <w:sz w:val="20"/>
        </w:rPr>
        <w:t>larm</w:t>
      </w:r>
      <w:r w:rsidR="00E04F9A" w:rsidRPr="002322B3">
        <w:rPr>
          <w:rFonts w:cs="Arial"/>
          <w:color w:val="auto"/>
          <w:sz w:val="20"/>
        </w:rPr>
        <w:t xml:space="preserve"> triggers</w:t>
      </w:r>
      <w:r w:rsidR="008A5761" w:rsidRPr="002322B3">
        <w:rPr>
          <w:rFonts w:cs="Arial"/>
          <w:color w:val="auto"/>
          <w:sz w:val="20"/>
        </w:rPr>
        <w:t xml:space="preserve"> and notifications</w:t>
      </w:r>
    </w:p>
    <w:p w14:paraId="1A64C81A" w14:textId="7BAC1CD9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Impact protection (IK1</w:t>
      </w:r>
      <w:r w:rsidR="005521EC">
        <w:rPr>
          <w:rFonts w:eastAsia="맑은 고딕" w:cs="Arial"/>
          <w:color w:val="auto"/>
          <w:sz w:val="20"/>
          <w:lang w:eastAsia="ko-KR"/>
        </w:rPr>
        <w:t>1</w:t>
      </w:r>
      <w:r w:rsidRPr="002322B3">
        <w:rPr>
          <w:rFonts w:eastAsia="맑은 고딕" w:cs="Arial"/>
          <w:color w:val="auto"/>
          <w:sz w:val="20"/>
          <w:lang w:eastAsia="ko-KR"/>
        </w:rPr>
        <w:t>), Water &amp; Dust protection (IP66 / IP67</w:t>
      </w:r>
      <w:r w:rsidR="005521EC">
        <w:rPr>
          <w:rFonts w:eastAsia="맑은 고딕" w:cs="Arial"/>
          <w:color w:val="auto"/>
          <w:sz w:val="20"/>
          <w:lang w:eastAsia="ko-KR"/>
        </w:rPr>
        <w:t xml:space="preserve"> / IP68 / IP6K9K</w:t>
      </w:r>
      <w:r w:rsidRPr="002322B3">
        <w:rPr>
          <w:rFonts w:eastAsia="맑은 고딕" w:cs="Arial"/>
          <w:color w:val="auto"/>
          <w:sz w:val="20"/>
          <w:lang w:eastAsia="ko-KR"/>
        </w:rPr>
        <w:t>), NEMA4X, NEMA-TS 2 (2.2.7.2-8, 2.2.8, 2.2.9)</w:t>
      </w:r>
    </w:p>
    <w:p w14:paraId="275D43EC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lastRenderedPageBreak/>
        <w:t xml:space="preserve">Support </w:t>
      </w:r>
      <w:proofErr w:type="spellStart"/>
      <w:r w:rsidRPr="002322B3">
        <w:rPr>
          <w:rFonts w:eastAsia="맑은 고딕" w:cs="Arial"/>
          <w:color w:val="auto"/>
          <w:sz w:val="20"/>
          <w:lang w:eastAsia="ko-KR"/>
        </w:rPr>
        <w:t>WisePower</w:t>
      </w:r>
      <w:proofErr w:type="spellEnd"/>
      <w:r w:rsidRPr="002322B3">
        <w:rPr>
          <w:rFonts w:eastAsia="맑은 고딕" w:cs="Arial"/>
          <w:color w:val="auto"/>
          <w:sz w:val="20"/>
          <w:lang w:eastAsia="ko-KR"/>
        </w:rPr>
        <w:t xml:space="preserve"> (Power monitoring &amp; ECO mode)</w:t>
      </w:r>
    </w:p>
    <w:p w14:paraId="40036A3C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Use recycled plastic</w:t>
      </w:r>
    </w:p>
    <w:p w14:paraId="5E0F4DCC" w14:textId="77777777" w:rsidR="00635BC3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Device certificate (Hanwha Vision Root CA), Secure storage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322B3">
        <w:rPr>
          <w:rFonts w:cs="Arial"/>
          <w:color w:val="auto"/>
          <w:sz w:val="20"/>
        </w:rPr>
        <w:t>(Secure element with FIPS 140-3 level 3/CC EAL6+ certified), SBOM</w:t>
      </w:r>
    </w:p>
    <w:p w14:paraId="0B0E99B6" w14:textId="0C286853" w:rsidR="0005213D" w:rsidRPr="002322B3" w:rsidRDefault="00635BC3" w:rsidP="00635BC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feature an admin user logout to prevent a webpage user from leaving access to the camera for longer than a specified period.</w:t>
      </w:r>
    </w:p>
    <w:p w14:paraId="2E688187" w14:textId="75FCF60E" w:rsidR="001B062E" w:rsidRPr="002322B3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322B3">
        <w:rPr>
          <w:rFonts w:cs="Arial"/>
          <w:b/>
        </w:rPr>
        <w:t>DETAILED SPECIFICATIONS</w:t>
      </w:r>
    </w:p>
    <w:p w14:paraId="14ED2EC1" w14:textId="77777777" w:rsidR="00840B52" w:rsidRPr="002322B3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2322B3">
        <w:rPr>
          <w:rFonts w:cs="Arial"/>
        </w:rPr>
        <w:t>Video</w:t>
      </w:r>
    </w:p>
    <w:p w14:paraId="018CD939" w14:textId="49F2BFA2" w:rsidR="00840B52" w:rsidRPr="002322B3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Imaging device: 1/</w:t>
      </w:r>
      <w:r w:rsidR="00790640" w:rsidRPr="002322B3">
        <w:rPr>
          <w:rFonts w:cs="Arial"/>
          <w:bCs/>
          <w:color w:val="auto"/>
          <w:sz w:val="20"/>
        </w:rPr>
        <w:t>2</w:t>
      </w:r>
      <w:r w:rsidR="008F1DFA" w:rsidRPr="002322B3">
        <w:rPr>
          <w:rFonts w:cs="Arial"/>
          <w:bCs/>
          <w:color w:val="auto"/>
          <w:sz w:val="20"/>
        </w:rPr>
        <w:t>.8</w:t>
      </w:r>
      <w:r w:rsidRPr="002322B3">
        <w:rPr>
          <w:rFonts w:cs="Arial"/>
          <w:bCs/>
          <w:color w:val="auto"/>
          <w:sz w:val="20"/>
        </w:rPr>
        <w:t>" CMOS</w:t>
      </w:r>
    </w:p>
    <w:p w14:paraId="322716A1" w14:textId="52C59AF8" w:rsidR="00840B52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Resolution: 2560x1920, 2560x1440, 1920x1080, 1600x1200, 1280x960, 1280x720, 1024x768, 800x600, 640x480, 640x360, 320x240, 320x180</w:t>
      </w:r>
    </w:p>
    <w:p w14:paraId="2DD25CF7" w14:textId="77777777" w:rsidR="00DB3C4F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39A2B70F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2322B3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3872D7CE" w14:textId="77777777" w:rsidR="00D92686" w:rsidRPr="002322B3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Minimum </w:t>
      </w:r>
      <w:r w:rsidR="00A23B3C" w:rsidRPr="002322B3">
        <w:rPr>
          <w:rFonts w:cs="Arial"/>
          <w:color w:val="auto"/>
          <w:sz w:val="20"/>
        </w:rPr>
        <w:t>I</w:t>
      </w:r>
      <w:r w:rsidRPr="002322B3">
        <w:rPr>
          <w:rFonts w:cs="Arial"/>
          <w:color w:val="auto"/>
          <w:sz w:val="20"/>
        </w:rPr>
        <w:t>llumination</w:t>
      </w:r>
    </w:p>
    <w:p w14:paraId="589ADD69" w14:textId="77777777" w:rsidR="008F1DFA" w:rsidRPr="002322B3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Color: 0.0</w:t>
      </w:r>
      <w:r w:rsidR="008F1DFA" w:rsidRPr="002322B3">
        <w:rPr>
          <w:rFonts w:cs="Arial"/>
          <w:color w:val="auto"/>
          <w:sz w:val="20"/>
        </w:rPr>
        <w:t>4</w:t>
      </w:r>
      <w:r w:rsidRPr="002322B3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2322B3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322B3">
        <w:rPr>
          <w:rFonts w:cs="Arial"/>
          <w:color w:val="auto"/>
          <w:sz w:val="20"/>
        </w:rPr>
        <w:t>B/W: 0.00</w:t>
      </w:r>
      <w:r w:rsidR="008F1DFA" w:rsidRPr="002322B3">
        <w:rPr>
          <w:rFonts w:cs="Arial"/>
          <w:color w:val="auto"/>
          <w:sz w:val="20"/>
        </w:rPr>
        <w:t>4</w:t>
      </w:r>
      <w:r w:rsidRPr="002322B3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2322B3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Lens</w:t>
      </w:r>
    </w:p>
    <w:p w14:paraId="550D499A" w14:textId="07030E71" w:rsidR="009E2EA4" w:rsidRPr="002322B3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Focal length: </w:t>
      </w:r>
      <w:r w:rsidR="00253308" w:rsidRPr="002322B3">
        <w:rPr>
          <w:rFonts w:cs="Arial"/>
          <w:color w:val="auto"/>
          <w:sz w:val="20"/>
        </w:rPr>
        <w:t>3.3 ~ 9.3mm</w:t>
      </w:r>
      <w:r w:rsidR="00127144" w:rsidRPr="002322B3">
        <w:rPr>
          <w:rFonts w:cs="Arial"/>
          <w:color w:val="auto"/>
          <w:sz w:val="20"/>
        </w:rPr>
        <w:t xml:space="preserve"> </w:t>
      </w:r>
      <w:r w:rsidR="00CA505B" w:rsidRPr="002322B3">
        <w:rPr>
          <w:rFonts w:cs="Arial"/>
          <w:color w:val="auto"/>
          <w:sz w:val="20"/>
        </w:rPr>
        <w:t>(2.</w:t>
      </w:r>
      <w:r w:rsidR="00253308" w:rsidRPr="002322B3">
        <w:rPr>
          <w:rFonts w:cs="Arial"/>
          <w:color w:val="auto"/>
          <w:sz w:val="20"/>
        </w:rPr>
        <w:t>8</w:t>
      </w:r>
      <w:r w:rsidR="00CA505B" w:rsidRPr="002322B3">
        <w:rPr>
          <w:rFonts w:cs="Arial"/>
          <w:color w:val="auto"/>
          <w:sz w:val="20"/>
        </w:rPr>
        <w:t>x) motorized varifocal</w:t>
      </w:r>
    </w:p>
    <w:p w14:paraId="75B0DD3B" w14:textId="21BEB93D" w:rsidR="00CA505B" w:rsidRPr="002322B3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2322B3">
        <w:rPr>
          <w:rFonts w:eastAsia="맑은 고딕" w:cs="Arial"/>
          <w:color w:val="auto"/>
          <w:sz w:val="20"/>
          <w:lang w:eastAsia="ko-KR"/>
        </w:rPr>
        <w:t>F1.</w:t>
      </w:r>
      <w:r w:rsidR="00790640" w:rsidRPr="002322B3">
        <w:rPr>
          <w:rFonts w:eastAsia="맑은 고딕" w:cs="Arial"/>
          <w:color w:val="auto"/>
          <w:sz w:val="20"/>
          <w:lang w:eastAsia="ko-KR"/>
        </w:rPr>
        <w:t>3</w:t>
      </w:r>
      <w:r w:rsidR="00CA505B" w:rsidRPr="002322B3">
        <w:rPr>
          <w:rFonts w:eastAsia="맑은 고딕" w:cs="Arial"/>
          <w:color w:val="auto"/>
          <w:sz w:val="20"/>
          <w:lang w:eastAsia="ko-KR"/>
        </w:rPr>
        <w:t>(Wide) ~ F2.</w:t>
      </w:r>
      <w:r w:rsidR="00253308" w:rsidRPr="002322B3">
        <w:rPr>
          <w:rFonts w:eastAsia="맑은 고딕" w:cs="Arial"/>
          <w:color w:val="auto"/>
          <w:sz w:val="20"/>
          <w:lang w:eastAsia="ko-KR"/>
        </w:rPr>
        <w:t>3</w:t>
      </w:r>
      <w:r w:rsidR="00CA505B" w:rsidRPr="002322B3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2322B3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Field of View</w:t>
      </w:r>
    </w:p>
    <w:p w14:paraId="0B4F1167" w14:textId="6553CB42" w:rsidR="00CA505B" w:rsidRPr="002322B3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H:</w:t>
      </w:r>
      <w:r w:rsidR="009F0D32" w:rsidRPr="002322B3">
        <w:rPr>
          <w:rFonts w:cs="Arial"/>
          <w:color w:val="auto"/>
          <w:sz w:val="20"/>
        </w:rPr>
        <w:t>99</w:t>
      </w:r>
      <w:r w:rsidRPr="002322B3">
        <w:rPr>
          <w:rFonts w:cs="Arial"/>
          <w:color w:val="auto"/>
          <w:sz w:val="20"/>
        </w:rPr>
        <w:t xml:space="preserve">°(Wide) ~ </w:t>
      </w:r>
      <w:r w:rsidR="009F0D32" w:rsidRPr="002322B3">
        <w:rPr>
          <w:rFonts w:cs="Arial"/>
          <w:color w:val="auto"/>
          <w:sz w:val="20"/>
        </w:rPr>
        <w:t>31</w:t>
      </w:r>
      <w:r w:rsidRPr="002322B3">
        <w:rPr>
          <w:rFonts w:cs="Arial"/>
          <w:color w:val="auto"/>
          <w:sz w:val="20"/>
        </w:rPr>
        <w:t>°(Tele)</w:t>
      </w:r>
    </w:p>
    <w:p w14:paraId="316EACF4" w14:textId="317C2AED" w:rsidR="00CA505B" w:rsidRPr="002322B3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V:</w:t>
      </w:r>
      <w:r w:rsidR="009F0D32" w:rsidRPr="002322B3">
        <w:rPr>
          <w:rFonts w:cs="Arial"/>
          <w:color w:val="auto"/>
          <w:sz w:val="20"/>
        </w:rPr>
        <w:t>71</w:t>
      </w:r>
      <w:r w:rsidRPr="002322B3">
        <w:rPr>
          <w:rFonts w:cs="Arial"/>
          <w:color w:val="auto"/>
          <w:sz w:val="20"/>
        </w:rPr>
        <w:t>°(Wide)</w:t>
      </w:r>
      <w:r w:rsidR="00790640" w:rsidRPr="002322B3">
        <w:rPr>
          <w:rFonts w:cs="Arial"/>
          <w:color w:val="auto"/>
          <w:sz w:val="20"/>
        </w:rPr>
        <w:t xml:space="preserve"> </w:t>
      </w:r>
      <w:r w:rsidRPr="002322B3">
        <w:rPr>
          <w:rFonts w:cs="Arial"/>
          <w:color w:val="auto"/>
          <w:sz w:val="20"/>
        </w:rPr>
        <w:t>~</w:t>
      </w:r>
      <w:r w:rsidR="00790640" w:rsidRPr="002322B3">
        <w:rPr>
          <w:rFonts w:cs="Arial"/>
          <w:color w:val="auto"/>
          <w:sz w:val="20"/>
        </w:rPr>
        <w:t xml:space="preserve"> </w:t>
      </w:r>
      <w:r w:rsidR="009F0D32" w:rsidRPr="002322B3">
        <w:rPr>
          <w:rFonts w:cs="Arial"/>
          <w:color w:val="auto"/>
          <w:sz w:val="20"/>
        </w:rPr>
        <w:t>23</w:t>
      </w:r>
      <w:r w:rsidRPr="002322B3">
        <w:rPr>
          <w:rFonts w:cs="Arial"/>
          <w:color w:val="auto"/>
          <w:sz w:val="20"/>
        </w:rPr>
        <w:t>°(Tele)</w:t>
      </w:r>
    </w:p>
    <w:p w14:paraId="302E8EB5" w14:textId="39D9BE66" w:rsidR="00CA505B" w:rsidRPr="002322B3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D:1</w:t>
      </w:r>
      <w:r w:rsidR="009F0D32" w:rsidRPr="002322B3">
        <w:rPr>
          <w:rFonts w:cs="Arial"/>
          <w:color w:val="auto"/>
          <w:sz w:val="20"/>
        </w:rPr>
        <w:t>33</w:t>
      </w:r>
      <w:r w:rsidRPr="002322B3">
        <w:rPr>
          <w:rFonts w:cs="Arial"/>
          <w:color w:val="auto"/>
          <w:sz w:val="20"/>
        </w:rPr>
        <w:t>°(Wide)</w:t>
      </w:r>
      <w:r w:rsidR="00790640" w:rsidRPr="002322B3">
        <w:rPr>
          <w:rFonts w:cs="Arial"/>
          <w:color w:val="auto"/>
          <w:sz w:val="20"/>
        </w:rPr>
        <w:t xml:space="preserve"> </w:t>
      </w:r>
      <w:r w:rsidRPr="002322B3">
        <w:rPr>
          <w:rFonts w:cs="Arial"/>
          <w:color w:val="auto"/>
          <w:sz w:val="20"/>
        </w:rPr>
        <w:t>~</w:t>
      </w:r>
      <w:r w:rsidR="00790640" w:rsidRPr="002322B3">
        <w:rPr>
          <w:rFonts w:cs="Arial"/>
          <w:color w:val="auto"/>
          <w:sz w:val="20"/>
        </w:rPr>
        <w:t xml:space="preserve"> </w:t>
      </w:r>
      <w:r w:rsidR="009F0D32" w:rsidRPr="002322B3">
        <w:rPr>
          <w:rFonts w:cs="Arial"/>
          <w:color w:val="auto"/>
          <w:sz w:val="20"/>
        </w:rPr>
        <w:t>39</w:t>
      </w:r>
      <w:r w:rsidRPr="002322B3">
        <w:rPr>
          <w:rFonts w:cs="Arial"/>
          <w:color w:val="auto"/>
          <w:sz w:val="20"/>
        </w:rPr>
        <w:t>°(Tele)</w:t>
      </w:r>
    </w:p>
    <w:p w14:paraId="35E3BB9E" w14:textId="77777777" w:rsidR="006F1014" w:rsidRPr="002322B3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2322B3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2322B3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2322B3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2322B3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2322B3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2322B3">
        <w:rPr>
          <w:rFonts w:eastAsia="맑은 고딕" w:cs="Arial"/>
          <w:bCs/>
          <w:color w:val="auto"/>
          <w:sz w:val="20"/>
          <w:lang w:eastAsia="ko-KR"/>
        </w:rPr>
        <w:t>-</w:t>
      </w:r>
      <w:proofErr w:type="gramStart"/>
      <w:r w:rsidRPr="002322B3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2322B3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="009F0D32" w:rsidRPr="002322B3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2A8A857" w14:textId="2BFF502C" w:rsidR="00D61A7D" w:rsidRPr="002322B3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116E9AA1" w:rsidR="00A75F29" w:rsidRPr="002322B3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Range:</w:t>
      </w:r>
      <w:r w:rsidR="00A75F29" w:rsidRPr="002322B3">
        <w:rPr>
          <w:rFonts w:cs="Arial"/>
          <w:color w:val="auto"/>
          <w:sz w:val="20"/>
        </w:rPr>
        <w:t xml:space="preserve"> </w:t>
      </w:r>
      <w:r w:rsidR="00454714" w:rsidRPr="002322B3">
        <w:rPr>
          <w:rFonts w:cs="Arial"/>
          <w:color w:val="auto"/>
          <w:sz w:val="20"/>
        </w:rPr>
        <w:t>0°~3</w:t>
      </w:r>
      <w:r w:rsidR="00CA505B" w:rsidRPr="002322B3">
        <w:rPr>
          <w:rFonts w:cs="Arial"/>
          <w:color w:val="auto"/>
          <w:sz w:val="20"/>
        </w:rPr>
        <w:t>6</w:t>
      </w:r>
      <w:r w:rsidR="00454714" w:rsidRPr="002322B3">
        <w:rPr>
          <w:rFonts w:cs="Arial"/>
          <w:color w:val="auto"/>
          <w:sz w:val="20"/>
        </w:rPr>
        <w:t xml:space="preserve">0° / </w:t>
      </w:r>
      <w:r w:rsidR="00414A0D" w:rsidRPr="002322B3">
        <w:rPr>
          <w:rFonts w:cs="Arial"/>
          <w:color w:val="auto"/>
          <w:sz w:val="20"/>
        </w:rPr>
        <w:t>0</w:t>
      </w:r>
      <w:r w:rsidR="00454714" w:rsidRPr="002322B3">
        <w:rPr>
          <w:rFonts w:cs="Arial"/>
          <w:color w:val="auto"/>
          <w:sz w:val="20"/>
        </w:rPr>
        <w:t>°~</w:t>
      </w:r>
      <w:r w:rsidR="00414A0D" w:rsidRPr="002322B3">
        <w:rPr>
          <w:rFonts w:cs="Arial"/>
          <w:color w:val="auto"/>
          <w:sz w:val="20"/>
        </w:rPr>
        <w:t>7</w:t>
      </w:r>
      <w:r w:rsidR="00CA505B" w:rsidRPr="002322B3">
        <w:rPr>
          <w:rFonts w:cs="Arial"/>
          <w:color w:val="auto"/>
          <w:sz w:val="20"/>
        </w:rPr>
        <w:t>5</w:t>
      </w:r>
      <w:r w:rsidR="00454714" w:rsidRPr="002322B3">
        <w:rPr>
          <w:rFonts w:cs="Arial"/>
          <w:color w:val="auto"/>
          <w:sz w:val="20"/>
        </w:rPr>
        <w:t>°/ 0°~355°</w:t>
      </w:r>
    </w:p>
    <w:p w14:paraId="46ECE6A8" w14:textId="6ABAFD77" w:rsidR="00840B52" w:rsidRPr="002322B3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2322B3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2322B3">
        <w:rPr>
          <w:rFonts w:eastAsia="맑은 고딕" w:cs="Arial"/>
          <w:color w:val="auto"/>
          <w:sz w:val="20"/>
          <w:lang w:eastAsia="ko-KR"/>
        </w:rPr>
        <w:t>le</w:t>
      </w:r>
      <w:r w:rsidR="00816E7D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2322B3">
        <w:rPr>
          <w:rFonts w:eastAsia="맑은 고딕" w:cs="Arial"/>
          <w:color w:val="auto"/>
          <w:sz w:val="20"/>
          <w:lang w:eastAsia="ko-KR"/>
        </w:rPr>
        <w:t>Displayed up to 8</w:t>
      </w:r>
      <w:r w:rsidRPr="002322B3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Day/</w:t>
      </w:r>
      <w:r w:rsidR="00A23B3C" w:rsidRPr="002322B3">
        <w:rPr>
          <w:rFonts w:cs="Arial"/>
          <w:color w:val="auto"/>
          <w:sz w:val="20"/>
        </w:rPr>
        <w:t>N</w:t>
      </w:r>
      <w:r w:rsidRPr="002322B3">
        <w:rPr>
          <w:rFonts w:cs="Arial"/>
          <w:color w:val="auto"/>
          <w:sz w:val="20"/>
        </w:rPr>
        <w:t>ight</w:t>
      </w:r>
      <w:r w:rsidR="00816E7D" w:rsidRPr="002322B3">
        <w:rPr>
          <w:rFonts w:cs="Arial"/>
          <w:color w:val="auto"/>
          <w:sz w:val="20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Backligh</w:t>
      </w:r>
      <w:r w:rsidR="00A10E59" w:rsidRPr="002322B3">
        <w:rPr>
          <w:rFonts w:cs="Arial"/>
          <w:color w:val="auto"/>
          <w:sz w:val="20"/>
        </w:rPr>
        <w:t xml:space="preserve">t </w:t>
      </w:r>
      <w:r w:rsidR="00A23B3C" w:rsidRPr="002322B3">
        <w:rPr>
          <w:rFonts w:cs="Arial"/>
          <w:color w:val="auto"/>
          <w:sz w:val="20"/>
        </w:rPr>
        <w:t>C</w:t>
      </w:r>
      <w:r w:rsidR="00A10E59" w:rsidRPr="002322B3">
        <w:rPr>
          <w:rFonts w:cs="Arial"/>
          <w:color w:val="auto"/>
          <w:sz w:val="20"/>
        </w:rPr>
        <w:t>ompensation</w:t>
      </w:r>
      <w:r w:rsidR="00816E7D" w:rsidRPr="002322B3">
        <w:rPr>
          <w:rFonts w:cs="Arial"/>
          <w:color w:val="auto"/>
          <w:sz w:val="20"/>
        </w:rPr>
        <w:t xml:space="preserve">: </w:t>
      </w:r>
      <w:r w:rsidR="00CF2EA1" w:rsidRPr="002322B3">
        <w:rPr>
          <w:rFonts w:eastAsia="맑은 고딕" w:cs="Arial"/>
          <w:color w:val="auto"/>
          <w:sz w:val="20"/>
          <w:lang w:eastAsia="ko-KR"/>
        </w:rPr>
        <w:t>BLC /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2322B3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2322B3">
        <w:rPr>
          <w:rFonts w:eastAsia="맑은 고딕" w:cs="Arial"/>
          <w:color w:val="auto"/>
          <w:sz w:val="20"/>
          <w:lang w:eastAsia="ko-KR"/>
        </w:rPr>
        <w:t>WDR</w:t>
      </w:r>
      <w:r w:rsidR="00F6536C" w:rsidRPr="002322B3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WDR</w:t>
      </w:r>
      <w:r w:rsidR="00816E7D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>1</w:t>
      </w:r>
      <w:r w:rsidR="00CE19F0" w:rsidRPr="002322B3">
        <w:rPr>
          <w:rFonts w:eastAsia="맑은 고딕" w:cs="Arial"/>
          <w:color w:val="auto"/>
          <w:sz w:val="20"/>
          <w:lang w:eastAsia="ko-KR"/>
        </w:rPr>
        <w:t>2</w:t>
      </w:r>
      <w:r w:rsidRPr="002322B3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2322B3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Digital Noise Reduction</w:t>
      </w:r>
      <w:r w:rsidR="00816E7D" w:rsidRPr="002322B3">
        <w:rPr>
          <w:rFonts w:cs="Arial"/>
          <w:color w:val="auto"/>
          <w:sz w:val="20"/>
        </w:rPr>
        <w:t>:</w:t>
      </w:r>
      <w:r w:rsidR="00816E7D" w:rsidRPr="002322B3">
        <w:rPr>
          <w:rFonts w:cs="Arial"/>
          <w:color w:val="auto"/>
        </w:rPr>
        <w:t xml:space="preserve"> </w:t>
      </w:r>
      <w:r w:rsidR="00816E7D" w:rsidRPr="002322B3">
        <w:rPr>
          <w:rFonts w:cs="Arial"/>
          <w:color w:val="auto"/>
          <w:sz w:val="20"/>
        </w:rPr>
        <w:t>SSNR</w:t>
      </w:r>
      <w:r w:rsidR="00816E7D" w:rsidRPr="002322B3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2322B3">
        <w:rPr>
          <w:rFonts w:cs="Arial"/>
          <w:color w:val="auto"/>
          <w:sz w:val="20"/>
        </w:rPr>
        <w:t xml:space="preserve">, </w:t>
      </w:r>
      <w:proofErr w:type="spellStart"/>
      <w:r w:rsidR="00816E7D" w:rsidRPr="002322B3">
        <w:rPr>
          <w:rFonts w:cs="Arial"/>
          <w:color w:val="auto"/>
          <w:sz w:val="20"/>
        </w:rPr>
        <w:t>WiseNR</w:t>
      </w:r>
      <w:proofErr w:type="spellEnd"/>
      <w:r w:rsidR="00816E7D" w:rsidRPr="002322B3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2322B3">
        <w:rPr>
          <w:rFonts w:cs="Arial"/>
          <w:color w:val="auto"/>
          <w:sz w:val="20"/>
        </w:rPr>
        <w:t>(Based on AI engine)</w:t>
      </w:r>
    </w:p>
    <w:p w14:paraId="09626728" w14:textId="634C4EB2" w:rsidR="00F6536C" w:rsidRPr="002322B3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2322B3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2322B3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Defog:</w:t>
      </w:r>
      <w:r w:rsidR="009707C1" w:rsidRPr="002322B3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2322B3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2322B3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2322B3">
        <w:rPr>
          <w:rFonts w:eastAsia="맑은 고딕" w:cs="Arial"/>
          <w:color w:val="auto"/>
          <w:sz w:val="20"/>
          <w:lang w:eastAsia="ko-KR"/>
        </w:rPr>
        <w:t>p</w:t>
      </w:r>
      <w:r w:rsidR="00816E7D" w:rsidRPr="002322B3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2322B3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lastRenderedPageBreak/>
        <w:t>32</w:t>
      </w:r>
      <w:r w:rsidR="00E96C4F" w:rsidRPr="002322B3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8 points </w:t>
      </w:r>
      <w:proofErr w:type="spellStart"/>
      <w:r w:rsidRPr="002322B3">
        <w:rPr>
          <w:rFonts w:eastAsia="맑은 고딕" w:cs="Arial"/>
          <w:color w:val="auto"/>
          <w:sz w:val="20"/>
          <w:lang w:eastAsia="ko-KR"/>
        </w:rPr>
        <w:t>poygonal</w:t>
      </w:r>
      <w:proofErr w:type="spellEnd"/>
      <w:r w:rsidR="00F6536C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2322B3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2322B3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2322B3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2322B3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Dynamic Privacy </w:t>
      </w: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Mask(</w:t>
      </w:r>
      <w:proofErr w:type="gramEnd"/>
      <w:r w:rsidRPr="002322B3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434893A2" w14:textId="77777777" w:rsidR="009707C1" w:rsidRPr="002322B3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2322B3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2322B3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2322B3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2322B3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2322B3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2322B3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2322B3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2322B3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Electronic </w:t>
      </w:r>
      <w:r w:rsidR="009E775D" w:rsidRPr="002322B3">
        <w:rPr>
          <w:rFonts w:cs="Arial"/>
          <w:color w:val="auto"/>
          <w:sz w:val="20"/>
        </w:rPr>
        <w:t>S</w:t>
      </w:r>
      <w:r w:rsidRPr="002322B3">
        <w:rPr>
          <w:rFonts w:cs="Arial"/>
          <w:color w:val="auto"/>
          <w:sz w:val="20"/>
        </w:rPr>
        <w:t xml:space="preserve">hutter </w:t>
      </w:r>
      <w:r w:rsidR="009E775D" w:rsidRPr="002322B3">
        <w:rPr>
          <w:rFonts w:cs="Arial"/>
          <w:color w:val="auto"/>
          <w:sz w:val="20"/>
        </w:rPr>
        <w:t>S</w:t>
      </w:r>
      <w:r w:rsidRPr="002322B3">
        <w:rPr>
          <w:rFonts w:cs="Arial"/>
          <w:color w:val="auto"/>
          <w:sz w:val="20"/>
        </w:rPr>
        <w:t>peed</w:t>
      </w:r>
    </w:p>
    <w:p w14:paraId="0A0733F9" w14:textId="3AE032DE" w:rsidR="00840B52" w:rsidRPr="002322B3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Min / Max / Anti-flicker (</w:t>
      </w:r>
      <w:r w:rsidR="006823FB" w:rsidRPr="002322B3">
        <w:rPr>
          <w:rFonts w:cs="Arial"/>
          <w:color w:val="auto"/>
          <w:sz w:val="20"/>
        </w:rPr>
        <w:t>2</w:t>
      </w:r>
      <w:r w:rsidRPr="002322B3">
        <w:rPr>
          <w:rFonts w:cs="Arial"/>
          <w:color w:val="auto"/>
          <w:sz w:val="20"/>
        </w:rPr>
        <w:t xml:space="preserve"> ~ 1/</w:t>
      </w:r>
      <w:r w:rsidR="006823FB" w:rsidRPr="002322B3">
        <w:rPr>
          <w:rFonts w:cs="Arial"/>
          <w:color w:val="auto"/>
          <w:sz w:val="20"/>
        </w:rPr>
        <w:t>30</w:t>
      </w:r>
      <w:r w:rsidRPr="002322B3">
        <w:rPr>
          <w:rFonts w:cs="Arial"/>
          <w:color w:val="auto"/>
          <w:sz w:val="20"/>
        </w:rPr>
        <w:t>,000sec)</w:t>
      </w:r>
    </w:p>
    <w:p w14:paraId="65FF69BC" w14:textId="36D663D8" w:rsidR="00F6536C" w:rsidRPr="002322B3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Pre</w:t>
      </w:r>
      <w:r w:rsidR="00F6536C" w:rsidRPr="002322B3">
        <w:rPr>
          <w:rFonts w:cs="Arial"/>
          <w:color w:val="auto"/>
          <w:sz w:val="20"/>
        </w:rPr>
        <w:t xml:space="preserve">fer shutter control </w:t>
      </w:r>
      <w:r w:rsidRPr="002322B3">
        <w:rPr>
          <w:rFonts w:cs="Arial"/>
          <w:color w:val="auto"/>
          <w:sz w:val="20"/>
        </w:rPr>
        <w:t>(</w:t>
      </w:r>
      <w:r w:rsidR="00F6536C" w:rsidRPr="002322B3">
        <w:rPr>
          <w:rFonts w:cs="Arial"/>
          <w:color w:val="auto"/>
          <w:sz w:val="20"/>
        </w:rPr>
        <w:t>based on AI engine</w:t>
      </w:r>
      <w:r w:rsidRPr="002322B3">
        <w:rPr>
          <w:rFonts w:cs="Arial"/>
          <w:color w:val="auto"/>
          <w:sz w:val="20"/>
        </w:rPr>
        <w:t>)</w:t>
      </w:r>
    </w:p>
    <w:p w14:paraId="1C6ACFB3" w14:textId="31219DA6" w:rsidR="008074F6" w:rsidRPr="002322B3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Video</w:t>
      </w:r>
      <w:r w:rsidR="002522D5" w:rsidRPr="002322B3">
        <w:rPr>
          <w:rFonts w:cs="Arial"/>
          <w:color w:val="auto"/>
          <w:sz w:val="20"/>
        </w:rPr>
        <w:t xml:space="preserve"> </w:t>
      </w:r>
      <w:r w:rsidR="00E56C32" w:rsidRPr="002322B3">
        <w:rPr>
          <w:rFonts w:cs="Arial"/>
          <w:color w:val="auto"/>
          <w:sz w:val="20"/>
        </w:rPr>
        <w:t>Rotation</w:t>
      </w:r>
      <w:r w:rsidR="00E96C4F" w:rsidRPr="002322B3">
        <w:rPr>
          <w:rFonts w:cs="Arial"/>
          <w:color w:val="auto"/>
          <w:sz w:val="20"/>
        </w:rPr>
        <w:t>: Flip, Mirror, Hallway view</w:t>
      </w:r>
      <w:r w:rsidR="00AE5870" w:rsidRPr="002322B3">
        <w:rPr>
          <w:rFonts w:cs="Arial"/>
          <w:color w:val="auto"/>
          <w:sz w:val="20"/>
        </w:rPr>
        <w:t xml:space="preserve"> </w:t>
      </w:r>
      <w:r w:rsidR="00E96C4F" w:rsidRPr="002322B3">
        <w:rPr>
          <w:rFonts w:cs="Arial"/>
          <w:color w:val="auto"/>
          <w:sz w:val="20"/>
        </w:rPr>
        <w:t>(90°</w:t>
      </w:r>
      <w:r w:rsidRPr="002322B3">
        <w:rPr>
          <w:rFonts w:cs="Arial"/>
          <w:color w:val="auto"/>
          <w:sz w:val="20"/>
        </w:rPr>
        <w:t xml:space="preserve"> </w:t>
      </w:r>
      <w:r w:rsidR="00E96C4F" w:rsidRPr="002322B3">
        <w:rPr>
          <w:rFonts w:cs="Arial"/>
          <w:color w:val="auto"/>
          <w:sz w:val="20"/>
        </w:rPr>
        <w:t>/</w:t>
      </w:r>
      <w:r w:rsidRPr="002322B3">
        <w:rPr>
          <w:rFonts w:cs="Arial"/>
          <w:color w:val="auto"/>
          <w:sz w:val="20"/>
        </w:rPr>
        <w:t xml:space="preserve"> </w:t>
      </w:r>
      <w:r w:rsidR="00E96C4F" w:rsidRPr="002322B3">
        <w:rPr>
          <w:rFonts w:cs="Arial"/>
          <w:color w:val="auto"/>
          <w:sz w:val="20"/>
        </w:rPr>
        <w:t>270°)</w:t>
      </w:r>
    </w:p>
    <w:p w14:paraId="75BDAC15" w14:textId="60447308" w:rsidR="006015B9" w:rsidRPr="002322B3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2322B3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2322B3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 xml:space="preserve">Attributes: Person (Gender, </w:t>
      </w:r>
      <w:r w:rsidR="006823FB" w:rsidRPr="002322B3">
        <w:rPr>
          <w:rFonts w:cs="Arial"/>
          <w:bCs/>
          <w:color w:val="auto"/>
          <w:sz w:val="20"/>
        </w:rPr>
        <w:t>Clothing top/bottom color, Bag</w:t>
      </w:r>
      <w:r w:rsidRPr="002322B3">
        <w:rPr>
          <w:rFonts w:cs="Arial"/>
          <w:bCs/>
          <w:color w:val="auto"/>
          <w:sz w:val="20"/>
        </w:rPr>
        <w:t>), Face (Age, Gender, Mask</w:t>
      </w:r>
      <w:r w:rsidR="006823FB" w:rsidRPr="002322B3">
        <w:rPr>
          <w:rFonts w:cs="Arial"/>
          <w:bCs/>
          <w:color w:val="auto"/>
          <w:sz w:val="20"/>
        </w:rPr>
        <w:t xml:space="preserve">, </w:t>
      </w:r>
      <w:r w:rsidRPr="002322B3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2322B3">
        <w:rPr>
          <w:rFonts w:cs="Arial"/>
          <w:bCs/>
          <w:color w:val="auto"/>
          <w:sz w:val="20"/>
        </w:rPr>
        <w:t xml:space="preserve">, </w:t>
      </w:r>
      <w:r w:rsidRPr="002322B3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2322B3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 xml:space="preserve">Support </w:t>
      </w:r>
      <w:proofErr w:type="spellStart"/>
      <w:r w:rsidRPr="002322B3">
        <w:rPr>
          <w:rFonts w:cs="Arial"/>
          <w:bCs/>
          <w:color w:val="auto"/>
          <w:sz w:val="20"/>
        </w:rPr>
        <w:t>BestShot</w:t>
      </w:r>
      <w:proofErr w:type="spellEnd"/>
    </w:p>
    <w:p w14:paraId="50A21876" w14:textId="5BE2EFF8" w:rsidR="0062580E" w:rsidRPr="002322B3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Analytics events based on AI engine</w:t>
      </w:r>
      <w:r w:rsidR="006823FB" w:rsidRPr="002322B3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="006823FB" w:rsidRPr="002322B3">
        <w:rPr>
          <w:rFonts w:cs="Arial"/>
          <w:bCs/>
          <w:color w:val="auto"/>
          <w:sz w:val="20"/>
        </w:rPr>
        <w:t xml:space="preserve">Motion detection, </w:t>
      </w:r>
      <w:r w:rsidRPr="002322B3">
        <w:rPr>
          <w:rFonts w:cs="Arial"/>
          <w:bCs/>
          <w:color w:val="auto"/>
          <w:sz w:val="20"/>
        </w:rPr>
        <w:t>Object dete</w:t>
      </w:r>
      <w:r w:rsidR="00127144" w:rsidRPr="002322B3">
        <w:rPr>
          <w:rFonts w:cs="Arial"/>
          <w:bCs/>
          <w:color w:val="auto"/>
          <w:sz w:val="20"/>
        </w:rPr>
        <w:t>ction</w:t>
      </w:r>
      <w:r w:rsidR="006823FB" w:rsidRPr="002322B3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2322B3">
        <w:rPr>
          <w:rFonts w:cs="Arial"/>
          <w:bCs/>
          <w:color w:val="auto"/>
          <w:sz w:val="20"/>
        </w:rPr>
        <w:t xml:space="preserve">Virtual </w:t>
      </w:r>
      <w:proofErr w:type="gramStart"/>
      <w:r w:rsidRPr="002322B3">
        <w:rPr>
          <w:rFonts w:cs="Arial"/>
          <w:bCs/>
          <w:color w:val="auto"/>
          <w:sz w:val="20"/>
        </w:rPr>
        <w:t>line(</w:t>
      </w:r>
      <w:proofErr w:type="gramEnd"/>
      <w:r w:rsidRPr="002322B3">
        <w:rPr>
          <w:rFonts w:cs="Arial"/>
          <w:bCs/>
          <w:color w:val="auto"/>
          <w:sz w:val="20"/>
        </w:rPr>
        <w:t>Crossing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/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Direction), Virtual area(Loitering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/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Intrusion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/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Enter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/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>Exit</w:t>
      </w:r>
      <w:r w:rsidR="006823FB" w:rsidRPr="002322B3">
        <w:rPr>
          <w:rFonts w:cs="Arial"/>
          <w:bCs/>
          <w:color w:val="auto"/>
          <w:sz w:val="20"/>
        </w:rPr>
        <w:t xml:space="preserve"> / Appear / Disappear</w:t>
      </w:r>
      <w:r w:rsidRPr="002322B3">
        <w:rPr>
          <w:rFonts w:cs="Arial"/>
          <w:bCs/>
          <w:color w:val="auto"/>
          <w:sz w:val="20"/>
        </w:rPr>
        <w:t>)</w:t>
      </w:r>
      <w:r w:rsidR="006823FB" w:rsidRPr="002322B3">
        <w:rPr>
          <w:rFonts w:cs="Arial"/>
          <w:bCs/>
          <w:color w:val="auto"/>
          <w:sz w:val="20"/>
        </w:rPr>
        <w:t>, Slip &amp; Fall detection</w:t>
      </w:r>
      <w:r w:rsidR="006823FB" w:rsidRPr="002322B3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2322B3">
        <w:rPr>
          <w:rFonts w:cs="Arial"/>
          <w:bCs/>
          <w:color w:val="auto"/>
          <w:sz w:val="20"/>
        </w:rPr>
        <w:t>Face</w:t>
      </w:r>
      <w:r w:rsidR="00FC3234" w:rsidRPr="002322B3">
        <w:rPr>
          <w:rFonts w:cs="Arial"/>
          <w:bCs/>
          <w:color w:val="auto"/>
          <w:sz w:val="20"/>
        </w:rPr>
        <w:t xml:space="preserve"> </w:t>
      </w:r>
      <w:r w:rsidRPr="002322B3">
        <w:rPr>
          <w:rFonts w:cs="Arial"/>
          <w:bCs/>
          <w:color w:val="auto"/>
          <w:sz w:val="20"/>
        </w:rPr>
        <w:t xml:space="preserve">mask detection, </w:t>
      </w:r>
      <w:r w:rsidR="00FC3234" w:rsidRPr="002322B3">
        <w:rPr>
          <w:rFonts w:cs="Arial"/>
          <w:bCs/>
          <w:color w:val="auto"/>
          <w:sz w:val="20"/>
        </w:rPr>
        <w:t>S</w:t>
      </w:r>
      <w:r w:rsidRPr="002322B3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2322B3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Analytics events</w:t>
      </w:r>
      <w:r w:rsidR="006823FB" w:rsidRPr="002322B3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Pr="002322B3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2322B3">
        <w:rPr>
          <w:rFonts w:cs="Arial"/>
          <w:bCs/>
          <w:color w:val="auto"/>
          <w:sz w:val="20"/>
        </w:rPr>
        <w:t xml:space="preserve">Shock detection, </w:t>
      </w:r>
      <w:r w:rsidRPr="002322B3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2322B3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2322B3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Alarm I/O: 2 configurable I/O ports</w:t>
      </w:r>
      <w:r w:rsidR="006823FB" w:rsidRPr="002322B3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2322B3">
        <w:rPr>
          <w:rFonts w:cs="Arial"/>
          <w:color w:val="auto"/>
        </w:rPr>
        <w:t xml:space="preserve"> </w:t>
      </w:r>
      <w:r w:rsidR="006823FB" w:rsidRPr="002322B3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2322B3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2322B3">
        <w:rPr>
          <w:rFonts w:eastAsia="맑은 고딕" w:cs="Arial"/>
          <w:color w:val="auto"/>
          <w:sz w:val="20"/>
          <w:lang w:eastAsia="ko-KR"/>
        </w:rPr>
        <w:t>ion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2322B3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2322B3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2322B3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2322B3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2322B3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File </w:t>
      </w: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upload(</w:t>
      </w:r>
      <w:proofErr w:type="gramEnd"/>
      <w:r w:rsidRPr="002322B3">
        <w:rPr>
          <w:rFonts w:eastAsia="맑은 고딕" w:cs="Arial"/>
          <w:color w:val="auto"/>
          <w:sz w:val="20"/>
          <w:lang w:eastAsia="ko-KR"/>
        </w:rPr>
        <w:t>video clip): FTP/SFTP</w:t>
      </w:r>
    </w:p>
    <w:p w14:paraId="537D8935" w14:textId="77777777" w:rsidR="00F6536C" w:rsidRPr="002322B3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2322B3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2322B3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2322B3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322B3">
        <w:rPr>
          <w:rFonts w:eastAsia="맑은 고딕" w:cs="Arial"/>
          <w:color w:val="auto"/>
          <w:sz w:val="20"/>
          <w:lang w:eastAsia="ko-KR"/>
        </w:rPr>
        <w:t>/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322B3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322B3">
        <w:rPr>
          <w:rFonts w:eastAsia="맑은 고딕" w:cs="Arial"/>
          <w:color w:val="auto"/>
          <w:sz w:val="20"/>
          <w:lang w:eastAsia="ko-KR"/>
        </w:rPr>
        <w:t>/</w:t>
      </w:r>
      <w:r w:rsidR="005D1098" w:rsidRPr="002322B3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322B3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2322B3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C4F0ABD" w14:textId="3BE57082" w:rsidR="005D1098" w:rsidRPr="002322B3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2322B3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Audio in: Selectable (mic in / line in)</w:t>
      </w:r>
    </w:p>
    <w:p w14:paraId="6A99F91B" w14:textId="6572219C" w:rsidR="006D390E" w:rsidRPr="002322B3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Audio out: Line out</w:t>
      </w:r>
    </w:p>
    <w:p w14:paraId="5DDF24BA" w14:textId="0E1898FB" w:rsidR="005D1098" w:rsidRPr="002322B3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4213EBD9" w:rsidR="00F6536C" w:rsidRPr="002322B3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5" w:name="_Hlk137643969"/>
      <w:proofErr w:type="spellStart"/>
      <w:r w:rsidR="00790640" w:rsidRPr="002322B3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790640" w:rsidRPr="002322B3">
        <w:rPr>
          <w:rFonts w:eastAsia="맑은 고딕" w:cs="Arial"/>
          <w:color w:val="auto"/>
          <w:sz w:val="20"/>
          <w:lang w:eastAsia="ko-KR"/>
        </w:rPr>
        <w:t xml:space="preserve"> 40</w:t>
      </w:r>
      <w:r w:rsidRPr="002322B3">
        <w:rPr>
          <w:rFonts w:eastAsia="맑은 고딕" w:cs="Arial"/>
          <w:color w:val="auto"/>
          <w:sz w:val="20"/>
          <w:lang w:eastAsia="ko-KR"/>
        </w:rPr>
        <w:t>m(</w:t>
      </w:r>
      <w:r w:rsidR="00790640" w:rsidRPr="002322B3">
        <w:rPr>
          <w:rFonts w:eastAsia="맑은 고딕" w:cs="Arial"/>
          <w:color w:val="auto"/>
          <w:sz w:val="20"/>
          <w:lang w:eastAsia="ko-KR"/>
        </w:rPr>
        <w:t>13</w:t>
      </w:r>
      <w:r w:rsidR="00EA2CD6" w:rsidRPr="002322B3">
        <w:rPr>
          <w:rFonts w:eastAsia="맑은 고딕" w:cs="Arial"/>
          <w:color w:val="auto"/>
          <w:sz w:val="20"/>
          <w:lang w:eastAsia="ko-KR"/>
        </w:rPr>
        <w:t>1</w:t>
      </w:r>
      <w:r w:rsidR="00790640" w:rsidRPr="002322B3">
        <w:rPr>
          <w:rFonts w:eastAsia="맑은 고딕" w:cs="Arial"/>
          <w:color w:val="auto"/>
          <w:sz w:val="20"/>
          <w:lang w:eastAsia="ko-KR"/>
        </w:rPr>
        <w:t>.23f</w:t>
      </w:r>
      <w:r w:rsidRPr="002322B3">
        <w:rPr>
          <w:rFonts w:eastAsia="맑은 고딕" w:cs="Arial"/>
          <w:color w:val="auto"/>
          <w:sz w:val="20"/>
          <w:lang w:eastAsia="ko-KR"/>
        </w:rPr>
        <w:t>t)</w:t>
      </w:r>
      <w:bookmarkEnd w:id="5"/>
      <w:r w:rsidR="00635BC3" w:rsidRPr="002322B3">
        <w:rPr>
          <w:rFonts w:eastAsia="맑은 고딕" w:cs="Arial"/>
          <w:color w:val="auto"/>
          <w:sz w:val="20"/>
          <w:lang w:eastAsia="ko-KR"/>
        </w:rPr>
        <w:t>, ECO mode off</w:t>
      </w:r>
    </w:p>
    <w:p w14:paraId="4A58721E" w14:textId="6DB6F1A5" w:rsidR="00B47B15" w:rsidRPr="002322B3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Edge Storage: Micro SD/SDHC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2322B3">
        <w:rPr>
          <w:rFonts w:eastAsia="맑은 고딕" w:cs="Arial"/>
          <w:bCs/>
          <w:color w:val="auto"/>
          <w:sz w:val="20"/>
          <w:lang w:eastAsia="ko-KR"/>
        </w:rPr>
        <w:t>1</w:t>
      </w:r>
      <w:proofErr w:type="gramStart"/>
      <w:r w:rsidR="00EA2CD6" w:rsidRPr="002322B3">
        <w:rPr>
          <w:rFonts w:eastAsia="맑은 고딕" w:cs="Arial"/>
          <w:bCs/>
          <w:color w:val="auto"/>
          <w:sz w:val="20"/>
          <w:lang w:eastAsia="ko-KR"/>
        </w:rPr>
        <w:t>TB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Pr="002322B3">
        <w:rPr>
          <w:rFonts w:eastAsia="맑은 고딕" w:cs="Arial"/>
          <w:bCs/>
          <w:color w:val="auto"/>
          <w:sz w:val="20"/>
          <w:lang w:eastAsia="ko-KR"/>
        </w:rPr>
        <w:t>1 slot)</w:t>
      </w:r>
      <w:r w:rsidR="00E5230C" w:rsidRPr="002322B3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2322B3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2322B3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2322B3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2322B3">
        <w:rPr>
          <w:rFonts w:eastAsia="맑은 고딕" w:cs="Arial"/>
          <w:color w:val="auto"/>
          <w:sz w:val="20"/>
          <w:lang w:eastAsia="ko-KR"/>
        </w:rPr>
        <w:t xml:space="preserve">8GB </w:t>
      </w:r>
      <w:proofErr w:type="spellStart"/>
      <w:r w:rsidR="00EA2CD6" w:rsidRPr="002322B3">
        <w:rPr>
          <w:rFonts w:eastAsia="맑은 고딕" w:cs="Arial"/>
          <w:color w:val="auto"/>
          <w:sz w:val="20"/>
          <w:lang w:eastAsia="ko-KR"/>
        </w:rPr>
        <w:t>Emmc</w:t>
      </w:r>
      <w:proofErr w:type="spellEnd"/>
    </w:p>
    <w:p w14:paraId="47066EA0" w14:textId="13A0FE3C" w:rsidR="00921B83" w:rsidRPr="002322B3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lastRenderedPageBreak/>
        <w:t xml:space="preserve">Webpage </w:t>
      </w:r>
      <w:proofErr w:type="spellStart"/>
      <w:r w:rsidRPr="002322B3">
        <w:rPr>
          <w:rFonts w:eastAsia="맑은 고딕" w:cs="Arial"/>
          <w:color w:val="auto"/>
          <w:sz w:val="20"/>
          <w:lang w:eastAsia="ko-KR"/>
        </w:rPr>
        <w:t>Lanugage</w:t>
      </w:r>
      <w:proofErr w:type="spellEnd"/>
      <w:r w:rsidRPr="002322B3">
        <w:rPr>
          <w:rFonts w:eastAsia="맑은 고딕" w:cs="Arial"/>
          <w:color w:val="auto"/>
          <w:sz w:val="20"/>
          <w:lang w:eastAsia="ko-KR"/>
        </w:rPr>
        <w:t>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2322B3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Network</w:t>
      </w:r>
    </w:p>
    <w:p w14:paraId="158262B8" w14:textId="4C23DEE8" w:rsidR="00840B52" w:rsidRPr="002322B3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2322B3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2322B3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2322B3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2322B3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4E8D6837" w14:textId="77777777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Smart Codec: </w:t>
      </w:r>
      <w:proofErr w:type="spellStart"/>
      <w:r w:rsidRPr="002322B3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2322B3">
        <w:rPr>
          <w:rFonts w:eastAsia="맑은 고딕" w:cs="Arial"/>
          <w:color w:val="auto"/>
          <w:sz w:val="20"/>
          <w:lang w:eastAsia="ko-KR"/>
        </w:rPr>
        <w:t xml:space="preserve"> (Based on AI engine)</w:t>
      </w:r>
    </w:p>
    <w:p w14:paraId="52672F78" w14:textId="77777777" w:rsidR="00E62CB6" w:rsidRPr="002322B3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2322B3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2322B3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2322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322B3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Unicast(</w:t>
      </w:r>
      <w:proofErr w:type="gramEnd"/>
      <w:r w:rsidRPr="002322B3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19D0A7FA" w14:textId="7304E35D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2322B3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2322B3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2322B3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2322B3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Protocol</w:t>
      </w:r>
      <w:r w:rsidR="00204149" w:rsidRPr="002322B3">
        <w:rPr>
          <w:rFonts w:cs="Arial"/>
          <w:color w:val="auto"/>
          <w:sz w:val="20"/>
        </w:rPr>
        <w:t xml:space="preserve">: </w:t>
      </w:r>
      <w:r w:rsidR="009B3B55" w:rsidRPr="002322B3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2322B3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2322B3">
        <w:rPr>
          <w:rFonts w:cs="Arial"/>
          <w:color w:val="auto"/>
          <w:sz w:val="20"/>
        </w:rPr>
        <w:t>FTP/SFTP, SMTP(</w:t>
      </w:r>
      <w:proofErr w:type="spellStart"/>
      <w:r w:rsidR="009B3B55" w:rsidRPr="002322B3">
        <w:rPr>
          <w:rFonts w:cs="Arial"/>
          <w:color w:val="auto"/>
          <w:sz w:val="20"/>
        </w:rPr>
        <w:t>StartTLS</w:t>
      </w:r>
      <w:proofErr w:type="spellEnd"/>
      <w:r w:rsidR="009B3B55" w:rsidRPr="002322B3">
        <w:rPr>
          <w:rFonts w:cs="Arial"/>
          <w:color w:val="auto"/>
          <w:sz w:val="20"/>
        </w:rPr>
        <w:t>), ICMP, IGMP, SNMPv1/v2c/v3(MIB-2), ARP, DNS, DDNS, QoS, UPnP, Bonjour,</w:t>
      </w:r>
      <w:r w:rsidR="009B3B55" w:rsidRPr="002322B3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2322B3">
        <w:rPr>
          <w:rFonts w:cs="Arial"/>
          <w:color w:val="auto"/>
          <w:sz w:val="20"/>
        </w:rPr>
        <w:t xml:space="preserve">LLDP, </w:t>
      </w:r>
      <w:proofErr w:type="gramStart"/>
      <w:r w:rsidR="009B3B55" w:rsidRPr="002322B3">
        <w:rPr>
          <w:rFonts w:cs="Arial"/>
          <w:color w:val="auto"/>
          <w:sz w:val="20"/>
        </w:rPr>
        <w:t>SRTP(</w:t>
      </w:r>
      <w:proofErr w:type="gramEnd"/>
      <w:r w:rsidR="009B3B55" w:rsidRPr="002322B3">
        <w:rPr>
          <w:rFonts w:cs="Arial"/>
          <w:color w:val="auto"/>
          <w:sz w:val="20"/>
        </w:rPr>
        <w:t>TCP, UDP Unicast), CDP, MQTT, Syslog</w:t>
      </w:r>
    </w:p>
    <w:p w14:paraId="4212110D" w14:textId="695DCF43" w:rsidR="00840B52" w:rsidRPr="002322B3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DDNS – The camera shall suppor</w:t>
      </w:r>
      <w:r w:rsidR="00E71638" w:rsidRPr="002322B3">
        <w:rPr>
          <w:rFonts w:cs="Arial"/>
          <w:color w:val="auto"/>
          <w:sz w:val="20"/>
        </w:rPr>
        <w:t>t DDNS services offered by the m</w:t>
      </w:r>
      <w:r w:rsidRPr="002322B3">
        <w:rPr>
          <w:rFonts w:cs="Arial"/>
          <w:color w:val="auto"/>
          <w:sz w:val="20"/>
        </w:rPr>
        <w:t>anufacturer and other</w:t>
      </w:r>
      <w:r w:rsidR="00E71638" w:rsidRPr="002322B3">
        <w:rPr>
          <w:rFonts w:cs="Arial"/>
          <w:color w:val="auto"/>
          <w:sz w:val="20"/>
        </w:rPr>
        <w:t>s</w:t>
      </w:r>
      <w:r w:rsidRPr="002322B3">
        <w:rPr>
          <w:rFonts w:cs="Arial"/>
          <w:color w:val="auto"/>
          <w:sz w:val="20"/>
        </w:rPr>
        <w:t xml:space="preserve"> publi</w:t>
      </w:r>
      <w:r w:rsidR="009C2583" w:rsidRPr="002322B3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2322B3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2322B3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Security </w:t>
      </w:r>
      <w:r w:rsidR="00E71638" w:rsidRPr="002322B3">
        <w:rPr>
          <w:rFonts w:cs="Arial"/>
          <w:color w:val="auto"/>
          <w:sz w:val="20"/>
        </w:rPr>
        <w:t>F</w:t>
      </w:r>
      <w:r w:rsidRPr="002322B3">
        <w:rPr>
          <w:rFonts w:cs="Arial"/>
          <w:color w:val="auto"/>
          <w:sz w:val="20"/>
        </w:rPr>
        <w:t>eature</w:t>
      </w:r>
    </w:p>
    <w:p w14:paraId="0848D6C8" w14:textId="25C9BBAC" w:rsidR="00051B29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User authentication</w:t>
      </w:r>
      <w:r w:rsidR="00A14FD2" w:rsidRPr="002322B3">
        <w:rPr>
          <w:rFonts w:cs="Arial"/>
          <w:color w:val="auto"/>
          <w:sz w:val="20"/>
        </w:rPr>
        <w:t xml:space="preserve">: </w:t>
      </w:r>
      <w:r w:rsidRPr="002322B3">
        <w:rPr>
          <w:rFonts w:cs="Arial"/>
          <w:color w:val="auto"/>
          <w:sz w:val="20"/>
        </w:rPr>
        <w:t>Digest Authenticat</w:t>
      </w:r>
      <w:r w:rsidR="00A14FD2" w:rsidRPr="002322B3">
        <w:rPr>
          <w:rFonts w:cs="Arial"/>
          <w:color w:val="auto"/>
          <w:sz w:val="20"/>
        </w:rPr>
        <w:t>i</w:t>
      </w:r>
      <w:r w:rsidRPr="002322B3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Secure Communication: HTTPS, </w:t>
      </w:r>
      <w:r w:rsidR="002C0868" w:rsidRPr="002322B3">
        <w:rPr>
          <w:rFonts w:cs="Arial"/>
          <w:color w:val="auto"/>
          <w:sz w:val="20"/>
        </w:rPr>
        <w:t xml:space="preserve">SRTP, </w:t>
      </w:r>
      <w:r w:rsidRPr="002322B3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Access Control: IP-based access control</w:t>
      </w:r>
      <w:r w:rsidR="002C0868" w:rsidRPr="002322B3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2322B3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2322B3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Audit: Access / System / Event Log management</w:t>
      </w:r>
    </w:p>
    <w:p w14:paraId="58E829F7" w14:textId="7722AF05" w:rsidR="00051B29" w:rsidRPr="002322B3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Device ID: Device certificate (Hanwha </w:t>
      </w:r>
      <w:r w:rsidR="002C0868" w:rsidRPr="002322B3">
        <w:rPr>
          <w:rFonts w:cs="Arial"/>
          <w:color w:val="auto"/>
          <w:sz w:val="20"/>
        </w:rPr>
        <w:t>Vision</w:t>
      </w:r>
      <w:r w:rsidRPr="002322B3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2322B3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Secure Storage: </w:t>
      </w:r>
      <w:r w:rsidR="002C0868" w:rsidRPr="002322B3">
        <w:rPr>
          <w:rFonts w:cs="Arial"/>
          <w:color w:val="auto"/>
          <w:sz w:val="20"/>
        </w:rPr>
        <w:t xml:space="preserve">Secure element, </w:t>
      </w:r>
      <w:r w:rsidRPr="002322B3">
        <w:rPr>
          <w:rFonts w:cs="Arial"/>
          <w:color w:val="auto"/>
          <w:sz w:val="20"/>
        </w:rPr>
        <w:t>SD</w:t>
      </w:r>
      <w:r w:rsidR="00A14FD2" w:rsidRPr="002322B3">
        <w:rPr>
          <w:rFonts w:cs="Arial"/>
          <w:color w:val="auto"/>
          <w:sz w:val="20"/>
        </w:rPr>
        <w:t xml:space="preserve"> </w:t>
      </w:r>
      <w:r w:rsidRPr="002322B3">
        <w:rPr>
          <w:rFonts w:cs="Arial"/>
          <w:color w:val="auto"/>
          <w:sz w:val="20"/>
        </w:rPr>
        <w:t>card partition encrypt</w:t>
      </w:r>
    </w:p>
    <w:p w14:paraId="4F98BF01" w14:textId="10AE5CF1" w:rsidR="00741950" w:rsidRPr="002322B3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lastRenderedPageBreak/>
        <w:t xml:space="preserve">Security Certificate: </w:t>
      </w:r>
      <w:r w:rsidR="002C0868" w:rsidRPr="002322B3">
        <w:rPr>
          <w:rFonts w:cs="Arial"/>
          <w:color w:val="auto"/>
          <w:sz w:val="20"/>
        </w:rPr>
        <w:t xml:space="preserve">ETSI EN 303 645, </w:t>
      </w:r>
      <w:r w:rsidR="00635BC3" w:rsidRPr="002322B3">
        <w:rPr>
          <w:rFonts w:cs="Arial"/>
          <w:color w:val="auto"/>
          <w:sz w:val="20"/>
        </w:rPr>
        <w:t>Secure element (FIPS 140-3 level 3, CC EAL6+)</w:t>
      </w:r>
    </w:p>
    <w:p w14:paraId="5E711961" w14:textId="77777777" w:rsidR="00A14FD2" w:rsidRPr="002322B3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2322B3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2322B3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2322B3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430F3016" w:rsidR="00A14FD2" w:rsidRPr="002322B3" w:rsidRDefault="00635BC3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Network filtering – The camera shall allow a list of allowed or blocked IP addresses/subnet mask and/or MAC addressed to be entered to restrict access to the device.</w:t>
      </w:r>
    </w:p>
    <w:p w14:paraId="207CE17C" w14:textId="77C0130B" w:rsidR="00840B52" w:rsidRPr="002322B3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 xml:space="preserve">Discovery </w:t>
      </w:r>
      <w:r w:rsidR="00622EAF" w:rsidRPr="002322B3">
        <w:rPr>
          <w:rFonts w:cs="Arial"/>
          <w:color w:val="auto"/>
          <w:sz w:val="20"/>
        </w:rPr>
        <w:t>–</w:t>
      </w:r>
      <w:r w:rsidRPr="002322B3">
        <w:rPr>
          <w:rFonts w:cs="Arial"/>
          <w:color w:val="auto"/>
          <w:sz w:val="20"/>
        </w:rPr>
        <w:t xml:space="preserve"> </w:t>
      </w:r>
      <w:r w:rsidR="00225FD1" w:rsidRPr="002322B3">
        <w:rPr>
          <w:rFonts w:cs="Arial"/>
          <w:color w:val="auto"/>
          <w:sz w:val="20"/>
        </w:rPr>
        <w:t>The m</w:t>
      </w:r>
      <w:r w:rsidRPr="002322B3">
        <w:rPr>
          <w:rFonts w:cs="Arial"/>
          <w:color w:val="auto"/>
          <w:sz w:val="20"/>
        </w:rPr>
        <w:t>anufacturer shal</w:t>
      </w:r>
      <w:r w:rsidRPr="002322B3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2322B3">
        <w:rPr>
          <w:rFonts w:cs="Arial"/>
          <w:bCs/>
          <w:color w:val="auto"/>
          <w:sz w:val="20"/>
        </w:rPr>
        <w:t>them</w:t>
      </w:r>
      <w:r w:rsidRPr="002322B3">
        <w:rPr>
          <w:rFonts w:cs="Arial"/>
          <w:bCs/>
          <w:color w:val="auto"/>
          <w:sz w:val="20"/>
        </w:rPr>
        <w:t xml:space="preserve"> on the network.</w:t>
      </w:r>
      <w:r w:rsidRPr="002322B3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2322B3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2322B3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2322B3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2322B3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Firmware upgrade</w:t>
      </w:r>
      <w:r w:rsidR="00622EAF" w:rsidRPr="002322B3">
        <w:rPr>
          <w:rFonts w:cs="Arial"/>
          <w:bCs/>
          <w:color w:val="auto"/>
          <w:sz w:val="20"/>
        </w:rPr>
        <w:t xml:space="preserve"> –</w:t>
      </w:r>
      <w:r w:rsidRPr="002322B3">
        <w:rPr>
          <w:rFonts w:cs="Arial"/>
          <w:bCs/>
          <w:color w:val="auto"/>
          <w:sz w:val="20"/>
        </w:rPr>
        <w:t xml:space="preserve"> </w:t>
      </w:r>
      <w:r w:rsidR="00225FD1" w:rsidRPr="002322B3">
        <w:rPr>
          <w:rFonts w:cs="Arial"/>
          <w:bCs/>
          <w:color w:val="auto"/>
          <w:sz w:val="20"/>
        </w:rPr>
        <w:t>The m</w:t>
      </w:r>
      <w:r w:rsidRPr="002322B3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2322B3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bCs/>
          <w:color w:val="auto"/>
          <w:sz w:val="20"/>
        </w:rPr>
        <w:t>Camera backup setting</w:t>
      </w:r>
      <w:r w:rsidR="00622EAF" w:rsidRPr="002322B3">
        <w:rPr>
          <w:rFonts w:cs="Arial"/>
          <w:bCs/>
          <w:color w:val="auto"/>
          <w:sz w:val="20"/>
        </w:rPr>
        <w:t xml:space="preserve"> –</w:t>
      </w:r>
      <w:r w:rsidRPr="002322B3">
        <w:rPr>
          <w:rFonts w:cs="Arial"/>
          <w:bCs/>
          <w:color w:val="auto"/>
          <w:sz w:val="20"/>
        </w:rPr>
        <w:t xml:space="preserve"> </w:t>
      </w:r>
      <w:r w:rsidR="00225FD1" w:rsidRPr="002322B3">
        <w:rPr>
          <w:rFonts w:cs="Arial"/>
          <w:bCs/>
          <w:color w:val="auto"/>
          <w:sz w:val="20"/>
        </w:rPr>
        <w:t>T</w:t>
      </w:r>
      <w:r w:rsidRPr="002322B3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2322B3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Reporting</w:t>
      </w:r>
      <w:r w:rsidR="00622EAF" w:rsidRPr="002322B3">
        <w:rPr>
          <w:rFonts w:cs="Arial"/>
          <w:color w:val="auto"/>
          <w:sz w:val="20"/>
        </w:rPr>
        <w:t xml:space="preserve"> –</w:t>
      </w:r>
      <w:r w:rsidRPr="002322B3">
        <w:rPr>
          <w:rFonts w:cs="Arial"/>
          <w:color w:val="auto"/>
          <w:sz w:val="20"/>
        </w:rPr>
        <w:t xml:space="preserve"> </w:t>
      </w:r>
      <w:r w:rsidR="00225FD1" w:rsidRPr="002322B3">
        <w:rPr>
          <w:rFonts w:cs="Arial"/>
          <w:color w:val="auto"/>
          <w:sz w:val="20"/>
        </w:rPr>
        <w:t>T</w:t>
      </w:r>
      <w:r w:rsidRPr="002322B3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2322B3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2322B3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52766712" w14:textId="77777777" w:rsidR="000B3B44" w:rsidRDefault="000B3B44" w:rsidP="000B3B44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6" w:name="_Hlk148096344"/>
      <w:r w:rsidRPr="00544784">
        <w:rPr>
          <w:rFonts w:cs="Arial"/>
          <w:szCs w:val="16"/>
          <w:lang w:eastAsia="zh-TW"/>
        </w:rPr>
        <w:t>Operating</w:t>
      </w:r>
      <w:r>
        <w:rPr>
          <w:rFonts w:cs="Arial"/>
          <w:szCs w:val="16"/>
          <w:lang w:eastAsia="zh-TW"/>
        </w:rPr>
        <w:t xml:space="preserve"> Condition</w:t>
      </w:r>
    </w:p>
    <w:p w14:paraId="235CF19C" w14:textId="77777777" w:rsidR="000B3B44" w:rsidRDefault="000B3B44" w:rsidP="000B3B44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Temperature: -40°C ~ +50°C (-140F ~ +122°F)</w:t>
      </w:r>
    </w:p>
    <w:p w14:paraId="3FADBFDE" w14:textId="77777777" w:rsidR="000B3B44" w:rsidRDefault="000B3B44" w:rsidP="000B3B44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Humidity: 0~100% RH(Condensing)</w:t>
      </w:r>
    </w:p>
    <w:p w14:paraId="07A68B75" w14:textId="77777777" w:rsidR="000B3B44" w:rsidRPr="00544784" w:rsidRDefault="000B3B44" w:rsidP="000B3B44">
      <w:pPr>
        <w:numPr>
          <w:ilvl w:val="4"/>
          <w:numId w:val="19"/>
        </w:numPr>
        <w:rPr>
          <w:rFonts w:cs="Arial"/>
          <w:szCs w:val="16"/>
          <w:lang w:eastAsia="zh-TW"/>
        </w:rPr>
      </w:pPr>
      <w:bookmarkStart w:id="7" w:name="_Hlk223101679"/>
      <w:r>
        <w:rPr>
          <w:rFonts w:cs="Arial"/>
          <w:szCs w:val="16"/>
          <w:lang w:eastAsia="zh-TW"/>
        </w:rPr>
        <w:t>Others</w:t>
      </w:r>
    </w:p>
    <w:p w14:paraId="1B40B8E2" w14:textId="77777777" w:rsidR="000B3B44" w:rsidRDefault="000B3B44" w:rsidP="000B3B44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74198C">
        <w:rPr>
          <w:rFonts w:cs="Arial"/>
          <w:szCs w:val="16"/>
          <w:lang w:eastAsia="zh-TW"/>
        </w:rPr>
        <w:t>+74°C(+165°</w:t>
      </w:r>
      <w:proofErr w:type="gramStart"/>
      <w:r w:rsidRPr="0074198C">
        <w:rPr>
          <w:rFonts w:cs="Arial"/>
          <w:szCs w:val="16"/>
          <w:lang w:eastAsia="zh-TW"/>
        </w:rPr>
        <w:t>F)(</w:t>
      </w:r>
      <w:proofErr w:type="gramEnd"/>
      <w:r w:rsidRPr="0074198C">
        <w:rPr>
          <w:rFonts w:cs="Arial"/>
          <w:szCs w:val="16"/>
          <w:lang w:eastAsia="zh-TW"/>
        </w:rPr>
        <w:t>MAX) based on NEMA-TS 2(2.2.7)</w:t>
      </w:r>
    </w:p>
    <w:p w14:paraId="1D01847B" w14:textId="77777777" w:rsidR="000B3B44" w:rsidRDefault="000B3B44" w:rsidP="000B3B44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0B3B44">
        <w:rPr>
          <w:rFonts w:eastAsia="맑은 고딕" w:cs="Arial" w:hint="eastAsia"/>
          <w:szCs w:val="16"/>
          <w:lang w:eastAsia="ko-KR"/>
        </w:rPr>
        <w:t>S</w:t>
      </w:r>
      <w:r w:rsidRPr="000B3B44">
        <w:rPr>
          <w:rFonts w:eastAsia="맑은 고딕" w:cs="Arial"/>
          <w:szCs w:val="16"/>
          <w:lang w:eastAsia="ko-KR"/>
        </w:rPr>
        <w:t>tart-up should be done at above -30</w:t>
      </w:r>
      <w:r w:rsidRPr="0074198C">
        <w:rPr>
          <w:rFonts w:cs="Arial"/>
          <w:szCs w:val="16"/>
          <w:lang w:eastAsia="zh-TW"/>
        </w:rPr>
        <w:t>°C(</w:t>
      </w:r>
      <w:r>
        <w:rPr>
          <w:rFonts w:cs="Arial"/>
          <w:szCs w:val="16"/>
          <w:lang w:eastAsia="zh-TW"/>
        </w:rPr>
        <w:t>-22</w:t>
      </w:r>
      <w:r w:rsidRPr="0074198C">
        <w:rPr>
          <w:rFonts w:cs="Arial"/>
          <w:szCs w:val="16"/>
          <w:lang w:eastAsia="zh-TW"/>
        </w:rPr>
        <w:t>°F)</w:t>
      </w:r>
    </w:p>
    <w:p w14:paraId="5E441602" w14:textId="77777777" w:rsidR="000B3B44" w:rsidRPr="0074198C" w:rsidRDefault="000B3B44" w:rsidP="000B3B44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Humidity control with AIR vent</w:t>
      </w:r>
    </w:p>
    <w:p w14:paraId="4CA02808" w14:textId="77777777" w:rsidR="005521EC" w:rsidRPr="005521EC" w:rsidRDefault="000B3B44" w:rsidP="000B3B44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bookmarkStart w:id="8" w:name="_Hlk223105132"/>
      <w:bookmarkEnd w:id="7"/>
      <w:r w:rsidRPr="00544784">
        <w:rPr>
          <w:rFonts w:eastAsia="맑은 고딕" w:cs="Arial"/>
          <w:szCs w:val="16"/>
          <w:lang w:eastAsia="ko-KR"/>
        </w:rPr>
        <w:t xml:space="preserve">Storage </w:t>
      </w:r>
      <w:r w:rsidR="005521EC">
        <w:rPr>
          <w:rFonts w:eastAsia="맑은 고딕" w:cs="Arial"/>
          <w:szCs w:val="16"/>
          <w:lang w:eastAsia="ko-KR"/>
        </w:rPr>
        <w:t>Condition</w:t>
      </w:r>
    </w:p>
    <w:p w14:paraId="4BAB1D3F" w14:textId="74456CAB" w:rsidR="005521EC" w:rsidRPr="005521EC" w:rsidRDefault="000B3B44" w:rsidP="005521EC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>Temperature</w:t>
      </w:r>
      <w:r w:rsidR="005521EC">
        <w:rPr>
          <w:rFonts w:eastAsia="맑은 고딕" w:cs="Arial"/>
          <w:szCs w:val="16"/>
          <w:lang w:eastAsia="ko-KR"/>
        </w:rPr>
        <w:t xml:space="preserve">: </w:t>
      </w:r>
      <w:r w:rsidR="005521EC" w:rsidRPr="00544784">
        <w:rPr>
          <w:rFonts w:cs="Arial"/>
          <w:szCs w:val="16"/>
          <w:lang w:eastAsia="zh-TW"/>
        </w:rPr>
        <w:t>-50°C ~ +60°C (-58°F ~ +140°F)</w:t>
      </w:r>
    </w:p>
    <w:p w14:paraId="750D34D2" w14:textId="137867E6" w:rsidR="000B3B44" w:rsidRPr="00544784" w:rsidRDefault="000B3B44" w:rsidP="005521EC">
      <w:pPr>
        <w:numPr>
          <w:ilvl w:val="4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>Humidity</w:t>
      </w:r>
      <w:r w:rsidRPr="00544784">
        <w:rPr>
          <w:rFonts w:cs="Arial"/>
          <w:szCs w:val="16"/>
          <w:lang w:eastAsia="zh-TW"/>
        </w:rPr>
        <w:t>: Less than 90% RH</w:t>
      </w:r>
      <w:r w:rsidR="005521EC">
        <w:rPr>
          <w:rFonts w:cs="Arial"/>
          <w:szCs w:val="16"/>
          <w:lang w:eastAsia="zh-TW"/>
        </w:rPr>
        <w:t xml:space="preserve"> </w:t>
      </w:r>
      <w:r>
        <w:rPr>
          <w:rFonts w:cs="Arial"/>
          <w:szCs w:val="16"/>
          <w:lang w:eastAsia="zh-TW"/>
        </w:rPr>
        <w:t>(non-conden</w:t>
      </w:r>
      <w:r w:rsidR="005521EC">
        <w:rPr>
          <w:rFonts w:cs="Arial"/>
          <w:szCs w:val="16"/>
          <w:lang w:eastAsia="zh-TW"/>
        </w:rPr>
        <w:t>s</w:t>
      </w:r>
      <w:r>
        <w:rPr>
          <w:rFonts w:cs="Arial"/>
          <w:szCs w:val="16"/>
          <w:lang w:eastAsia="zh-TW"/>
        </w:rPr>
        <w:t>ing)</w:t>
      </w:r>
    </w:p>
    <w:bookmarkEnd w:id="6"/>
    <w:bookmarkEnd w:id="8"/>
    <w:p w14:paraId="16B06449" w14:textId="77777777" w:rsidR="000B3B44" w:rsidRPr="00544784" w:rsidRDefault="000B3B44" w:rsidP="000B3B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B3B44">
        <w:rPr>
          <w:rFonts w:eastAsia="맑은 고딕" w:cs="Arial"/>
          <w:color w:val="auto"/>
          <w:sz w:val="20"/>
          <w:szCs w:val="16"/>
          <w:lang w:eastAsia="ko-KR"/>
        </w:rPr>
        <w:t xml:space="preserve">EPA(Effective Projected Area):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0.0</w:t>
      </w:r>
      <w:r>
        <w:rPr>
          <w:rFonts w:eastAsia="맑은 고딕" w:cs="Arial"/>
          <w:color w:val="auto"/>
          <w:sz w:val="20"/>
          <w:szCs w:val="16"/>
          <w:lang w:eastAsia="ko-KR"/>
        </w:rPr>
        <w:t>15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1865A8EB" w:rsidR="00475108" w:rsidRPr="002322B3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 xml:space="preserve">Certification: </w:t>
      </w:r>
      <w:r w:rsidR="008B3320" w:rsidRPr="002322B3">
        <w:rPr>
          <w:rFonts w:cs="Arial"/>
          <w:color w:val="auto"/>
          <w:sz w:val="20"/>
          <w:szCs w:val="16"/>
        </w:rPr>
        <w:t>IP66/IP67</w:t>
      </w:r>
      <w:bookmarkStart w:id="9" w:name="_Hlk223105240"/>
      <w:r w:rsidR="005521EC">
        <w:rPr>
          <w:rFonts w:eastAsia="맑은 고딕" w:cs="Arial"/>
          <w:color w:val="auto"/>
          <w:sz w:val="20"/>
          <w:lang w:eastAsia="ko-KR"/>
        </w:rPr>
        <w:t>/IP68/IP6K9K</w:t>
      </w:r>
      <w:bookmarkEnd w:id="9"/>
      <w:r w:rsidR="008B3320" w:rsidRPr="002322B3">
        <w:rPr>
          <w:rFonts w:cs="Arial"/>
          <w:color w:val="auto"/>
          <w:sz w:val="20"/>
          <w:szCs w:val="16"/>
        </w:rPr>
        <w:t>, NEMA4X, IK1</w:t>
      </w:r>
      <w:r w:rsidR="005521EC">
        <w:rPr>
          <w:rFonts w:cs="Arial"/>
          <w:color w:val="auto"/>
          <w:sz w:val="20"/>
          <w:szCs w:val="16"/>
        </w:rPr>
        <w:t>1</w:t>
      </w:r>
      <w:r w:rsidR="008B3320" w:rsidRPr="002322B3">
        <w:rPr>
          <w:rFonts w:cs="Arial"/>
          <w:color w:val="auto"/>
          <w:sz w:val="20"/>
          <w:szCs w:val="16"/>
        </w:rPr>
        <w:t>, NEMA-TS 2(2.2.7.2-8, 2.2.8, 2.2.9)</w:t>
      </w:r>
    </w:p>
    <w:p w14:paraId="3132B39C" w14:textId="7C3AD9B4" w:rsidR="00776E68" w:rsidRPr="002322B3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eastAsiaTheme="minorEastAsia" w:cs="Arial"/>
          <w:color w:val="auto"/>
          <w:sz w:val="20"/>
          <w:szCs w:val="16"/>
          <w:lang w:eastAsia="ko-KR"/>
        </w:rPr>
        <w:t xml:space="preserve">Input Voltage: </w:t>
      </w:r>
      <w:proofErr w:type="gramStart"/>
      <w:r w:rsidRPr="002322B3">
        <w:rPr>
          <w:rFonts w:eastAsiaTheme="minorEastAsia" w:cs="Arial"/>
          <w:color w:val="auto"/>
          <w:sz w:val="20"/>
          <w:szCs w:val="16"/>
          <w:lang w:eastAsia="ko-KR"/>
        </w:rPr>
        <w:t>PoE</w:t>
      </w:r>
      <w:r w:rsidRPr="002322B3">
        <w:rPr>
          <w:rFonts w:eastAsia="맑은 고딕" w:cs="Arial"/>
          <w:color w:val="auto"/>
          <w:sz w:val="20"/>
          <w:szCs w:val="16"/>
          <w:lang w:eastAsia="ko-KR"/>
        </w:rPr>
        <w:t>(</w:t>
      </w:r>
      <w:proofErr w:type="gramEnd"/>
      <w:r w:rsidRPr="002322B3">
        <w:rPr>
          <w:rFonts w:eastAsia="맑은 고딕" w:cs="Arial"/>
          <w:color w:val="auto"/>
          <w:sz w:val="20"/>
          <w:szCs w:val="16"/>
          <w:lang w:eastAsia="ko-KR"/>
        </w:rPr>
        <w:t>IEEE802.3af, class3)</w:t>
      </w:r>
    </w:p>
    <w:p w14:paraId="55131475" w14:textId="71DCAA5B" w:rsidR="00776E68" w:rsidRPr="002322B3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77777777" w:rsidR="00776E68" w:rsidRPr="002322B3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>PoE: Max. 9.4W, typical 7.0W</w:t>
      </w:r>
    </w:p>
    <w:p w14:paraId="00A34A47" w14:textId="77777777" w:rsidR="00C445D0" w:rsidRPr="002322B3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 xml:space="preserve">Support </w:t>
      </w:r>
      <w:proofErr w:type="spellStart"/>
      <w:r w:rsidRPr="002322B3">
        <w:rPr>
          <w:rFonts w:cs="Arial"/>
          <w:color w:val="auto"/>
          <w:sz w:val="20"/>
          <w:szCs w:val="16"/>
        </w:rPr>
        <w:t>Wisepower</w:t>
      </w:r>
      <w:proofErr w:type="spellEnd"/>
    </w:p>
    <w:p w14:paraId="649C4148" w14:textId="77777777" w:rsidR="00C445D0" w:rsidRPr="002322B3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 xml:space="preserve">Power </w:t>
      </w:r>
      <w:proofErr w:type="gramStart"/>
      <w:r w:rsidRPr="002322B3">
        <w:rPr>
          <w:rFonts w:cs="Arial"/>
          <w:color w:val="auto"/>
          <w:sz w:val="20"/>
          <w:szCs w:val="16"/>
        </w:rPr>
        <w:t>monitoring(</w:t>
      </w:r>
      <w:proofErr w:type="gramEnd"/>
      <w:r w:rsidRPr="002322B3">
        <w:rPr>
          <w:rFonts w:cs="Arial"/>
          <w:color w:val="auto"/>
          <w:sz w:val="20"/>
          <w:szCs w:val="16"/>
        </w:rPr>
        <w:t>Max./Current/Avg.)</w:t>
      </w:r>
    </w:p>
    <w:p w14:paraId="39804ABD" w14:textId="2C4816B7" w:rsidR="00776E68" w:rsidRPr="002322B3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2322B3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>Mechanical</w:t>
      </w:r>
    </w:p>
    <w:p w14:paraId="63D7FF11" w14:textId="77777777" w:rsidR="000B3B44" w:rsidRPr="006A428C" w:rsidRDefault="000B3B44" w:rsidP="000B3B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Color</w:t>
      </w:r>
      <w:r w:rsidRPr="006A428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Silver</w:t>
      </w:r>
    </w:p>
    <w:p w14:paraId="7061124E" w14:textId="77777777" w:rsidR="000B3B44" w:rsidRPr="00544784" w:rsidRDefault="000B3B44" w:rsidP="000B3B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6A428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proofErr w:type="gramStart"/>
      <w:r>
        <w:rPr>
          <w:rFonts w:eastAsia="맑은 고딕" w:cs="Arial"/>
          <w:color w:val="auto"/>
          <w:sz w:val="20"/>
          <w:szCs w:val="16"/>
          <w:lang w:eastAsia="ko-KR"/>
        </w:rPr>
        <w:t>Stainless(</w:t>
      </w:r>
      <w:proofErr w:type="gramEnd"/>
      <w:r>
        <w:rPr>
          <w:rFonts w:eastAsia="맑은 고딕" w:cs="Arial"/>
          <w:color w:val="auto"/>
          <w:sz w:val="20"/>
          <w:szCs w:val="16"/>
          <w:lang w:eastAsia="ko-KR"/>
        </w:rPr>
        <w:t>STS316L)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>
        <w:rPr>
          <w:rFonts w:cs="Arial"/>
          <w:color w:val="auto"/>
          <w:sz w:val="20"/>
          <w:szCs w:val="16"/>
        </w:rPr>
        <w:t xml:space="preserve">Nylon </w:t>
      </w:r>
      <w:r w:rsidRPr="00544784">
        <w:rPr>
          <w:rFonts w:cs="Arial"/>
          <w:color w:val="auto"/>
          <w:sz w:val="20"/>
          <w:szCs w:val="16"/>
        </w:rPr>
        <w:t>dome</w:t>
      </w:r>
    </w:p>
    <w:p w14:paraId="617358B0" w14:textId="77777777" w:rsidR="000B3B44" w:rsidRPr="00544784" w:rsidRDefault="000B3B44" w:rsidP="000B3B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544784">
        <w:rPr>
          <w:rFonts w:cs="Arial"/>
          <w:color w:val="auto"/>
          <w:sz w:val="20"/>
          <w:szCs w:val="16"/>
        </w:rPr>
        <w:lastRenderedPageBreak/>
        <w:t>Dimensions (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544784">
        <w:rPr>
          <w:rFonts w:cs="Arial"/>
          <w:color w:val="auto"/>
          <w:sz w:val="20"/>
          <w:szCs w:val="16"/>
        </w:rPr>
        <w:t xml:space="preserve"> x H):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ø1</w:t>
      </w:r>
      <w:r>
        <w:rPr>
          <w:rFonts w:eastAsia="맑은 고딕" w:cs="Arial"/>
          <w:color w:val="auto"/>
          <w:sz w:val="20"/>
          <w:szCs w:val="16"/>
          <w:lang w:eastAsia="ko-KR"/>
        </w:rPr>
        <w:t>75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x 1</w:t>
      </w:r>
      <w:r>
        <w:rPr>
          <w:rFonts w:eastAsia="맑은 고딕" w:cs="Arial"/>
          <w:color w:val="auto"/>
          <w:sz w:val="20"/>
          <w:szCs w:val="16"/>
          <w:lang w:eastAsia="ko-KR"/>
        </w:rPr>
        <w:t>20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mm (ø6.</w:t>
      </w:r>
      <w:r>
        <w:rPr>
          <w:rFonts w:eastAsia="맑은 고딕" w:cs="Arial"/>
          <w:color w:val="auto"/>
          <w:sz w:val="20"/>
          <w:szCs w:val="16"/>
          <w:lang w:eastAsia="ko-KR"/>
        </w:rPr>
        <w:t>89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x 4.</w:t>
      </w:r>
      <w:r>
        <w:rPr>
          <w:rFonts w:eastAsia="맑은 고딕" w:cs="Arial"/>
          <w:color w:val="auto"/>
          <w:sz w:val="20"/>
          <w:szCs w:val="16"/>
          <w:lang w:eastAsia="ko-KR"/>
        </w:rPr>
        <w:t>72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211E41AA" w14:textId="77777777" w:rsidR="000B3B44" w:rsidRPr="00544784" w:rsidRDefault="000B3B44" w:rsidP="000B3B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.</w:t>
      </w:r>
      <w:r>
        <w:rPr>
          <w:rFonts w:eastAsia="맑은 고딕" w:cs="Arial"/>
          <w:color w:val="auto"/>
          <w:sz w:val="20"/>
          <w:szCs w:val="16"/>
          <w:lang w:eastAsia="ko-KR"/>
        </w:rPr>
        <w:t>010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Kg(</w:t>
      </w:r>
      <w:r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.</w:t>
      </w:r>
      <w:r>
        <w:rPr>
          <w:rFonts w:eastAsia="맑은 고딕" w:cs="Arial"/>
          <w:color w:val="auto"/>
          <w:sz w:val="20"/>
          <w:szCs w:val="16"/>
          <w:lang w:eastAsia="ko-KR"/>
        </w:rPr>
        <w:t>431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6DD79057" w14:textId="77777777" w:rsidR="00776E68" w:rsidRPr="002322B3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eastAsia="맑은 고딕" w:cs="Arial"/>
          <w:color w:val="auto"/>
          <w:sz w:val="20"/>
          <w:szCs w:val="16"/>
          <w:lang w:eastAsia="ko-KR"/>
        </w:rPr>
        <w:t xml:space="preserve">Compatible Conduit hole / </w:t>
      </w:r>
      <w:proofErr w:type="spellStart"/>
      <w:r w:rsidRPr="002322B3">
        <w:rPr>
          <w:rFonts w:eastAsia="맑은 고딕" w:cs="Arial"/>
          <w:color w:val="auto"/>
          <w:sz w:val="20"/>
          <w:szCs w:val="16"/>
          <w:lang w:eastAsia="ko-KR"/>
        </w:rPr>
        <w:t>Gangbox</w:t>
      </w:r>
      <w:proofErr w:type="spellEnd"/>
    </w:p>
    <w:p w14:paraId="5BD24A9C" w14:textId="77777777" w:rsidR="006F556E" w:rsidRPr="00544784" w:rsidRDefault="006F556E" w:rsidP="006F55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1</w:t>
      </w:r>
      <w:r>
        <w:rPr>
          <w:rFonts w:eastAsia="맑은 고딕" w:cs="Arial"/>
          <w:color w:val="auto"/>
          <w:sz w:val="20"/>
          <w:szCs w:val="16"/>
          <w:lang w:eastAsia="ko-KR"/>
        </w:rPr>
        <w:t>9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.</w:t>
      </w:r>
      <w:r>
        <w:rPr>
          <w:rFonts w:eastAsia="맑은 고딕" w:cs="Arial"/>
          <w:color w:val="auto"/>
          <w:sz w:val="20"/>
          <w:szCs w:val="16"/>
          <w:lang w:eastAsia="ko-KR"/>
        </w:rPr>
        <w:t>1</w:t>
      </w:r>
      <w:proofErr w:type="gramStart"/>
      <w:r w:rsidRPr="00544784">
        <w:rPr>
          <w:rFonts w:eastAsia="맑은 고딕" w:cs="Arial"/>
          <w:color w:val="auto"/>
          <w:sz w:val="20"/>
          <w:szCs w:val="16"/>
          <w:lang w:eastAsia="ko-KR"/>
        </w:rPr>
        <w:t>mm(</w:t>
      </w:r>
      <w:proofErr w:type="gramEnd"/>
      <w:r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/</w:t>
      </w:r>
      <w:r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”) (M2</w:t>
      </w:r>
      <w:r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9661DC1" w14:textId="4859DE13" w:rsidR="00776E68" w:rsidRPr="002322B3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2322B3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2322B3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EMC</w:t>
      </w:r>
      <w:r w:rsidR="0005213D" w:rsidRPr="002322B3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FCC</w:t>
      </w:r>
      <w:r w:rsidR="00B24DEA" w:rsidRPr="002322B3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2322B3">
        <w:rPr>
          <w:rFonts w:ascii="Arial" w:hAnsi="Arial" w:cs="Arial"/>
          <w:szCs w:val="20"/>
        </w:rPr>
        <w:t>47 CFR Part 15 Subpart B</w:t>
      </w:r>
      <w:r w:rsidR="00127144" w:rsidRPr="002322B3">
        <w:rPr>
          <w:rFonts w:ascii="Arial" w:hAnsi="Arial" w:cs="Arial"/>
          <w:szCs w:val="20"/>
        </w:rPr>
        <w:t xml:space="preserve"> </w:t>
      </w:r>
      <w:r w:rsidR="00B24DEA" w:rsidRPr="002322B3">
        <w:rPr>
          <w:rFonts w:ascii="Arial" w:hAnsi="Arial" w:cs="Arial"/>
          <w:szCs w:val="20"/>
        </w:rPr>
        <w:t>Class A</w:t>
      </w:r>
    </w:p>
    <w:p w14:paraId="509A1F8E" w14:textId="1AAC3843" w:rsidR="0005213D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eastAsia="맑은 고딕" w:hAnsi="Arial" w:cs="Arial"/>
          <w:szCs w:val="20"/>
          <w:lang w:eastAsia="ko-KR"/>
        </w:rPr>
        <w:t>ICES-</w:t>
      </w:r>
      <w:r w:rsidR="00B24DEA" w:rsidRPr="002322B3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2322B3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eastAsia="맑은 고딕" w:hAnsi="Arial" w:cs="Arial"/>
          <w:szCs w:val="20"/>
          <w:lang w:eastAsia="ko-KR"/>
        </w:rPr>
        <w:t>CE</w:t>
      </w:r>
      <w:r w:rsidR="00696A11" w:rsidRPr="002322B3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2322B3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RCM AS/NZS CISPR 32</w:t>
      </w:r>
      <w:r w:rsidR="00696A11" w:rsidRPr="002322B3">
        <w:rPr>
          <w:rFonts w:ascii="Arial" w:hAnsi="Arial" w:cs="Arial"/>
          <w:szCs w:val="20"/>
        </w:rPr>
        <w:t xml:space="preserve"> </w:t>
      </w:r>
      <w:r w:rsidRPr="002322B3">
        <w:rPr>
          <w:rFonts w:ascii="Arial" w:hAnsi="Arial" w:cs="Arial"/>
          <w:szCs w:val="20"/>
        </w:rPr>
        <w:t>Class A</w:t>
      </w:r>
    </w:p>
    <w:p w14:paraId="4DF43EA0" w14:textId="77777777" w:rsidR="0005213D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2322B3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 xml:space="preserve">UL 62368-1, </w:t>
      </w:r>
      <w:r w:rsidR="00696A11" w:rsidRPr="002322B3">
        <w:rPr>
          <w:rFonts w:ascii="Arial" w:hAnsi="Arial" w:cs="Arial"/>
          <w:szCs w:val="20"/>
        </w:rPr>
        <w:t>CAN/</w:t>
      </w:r>
      <w:r w:rsidRPr="002322B3">
        <w:rPr>
          <w:rFonts w:ascii="Arial" w:hAnsi="Arial" w:cs="Arial"/>
          <w:szCs w:val="20"/>
        </w:rPr>
        <w:t xml:space="preserve">CSA C22.2 </w:t>
      </w:r>
      <w:r w:rsidR="00696A11" w:rsidRPr="002322B3">
        <w:rPr>
          <w:rFonts w:ascii="Arial" w:hAnsi="Arial" w:cs="Arial"/>
          <w:szCs w:val="20"/>
        </w:rPr>
        <w:t>NO.</w:t>
      </w:r>
      <w:r w:rsidRPr="002322B3">
        <w:rPr>
          <w:rFonts w:ascii="Arial" w:hAnsi="Arial" w:cs="Arial"/>
          <w:szCs w:val="20"/>
        </w:rPr>
        <w:t>62638-1</w:t>
      </w:r>
    </w:p>
    <w:p w14:paraId="2E136C06" w14:textId="2813F4DC" w:rsidR="0005213D" w:rsidRPr="002322B3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IEC</w:t>
      </w:r>
      <w:r w:rsidR="00696A11" w:rsidRPr="002322B3">
        <w:rPr>
          <w:rFonts w:ascii="Arial" w:hAnsi="Arial" w:cs="Arial"/>
          <w:szCs w:val="20"/>
        </w:rPr>
        <w:t>/EN</w:t>
      </w:r>
      <w:r w:rsidRPr="002322B3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2322B3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2322B3">
        <w:rPr>
          <w:rFonts w:ascii="Arial" w:hAnsi="Arial" w:cs="Arial"/>
          <w:szCs w:val="20"/>
        </w:rPr>
        <w:t>Environment</w:t>
      </w:r>
    </w:p>
    <w:p w14:paraId="46191C59" w14:textId="77777777" w:rsidR="00EE00C0" w:rsidRPr="00544784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IEC/EN 63000</w:t>
      </w:r>
    </w:p>
    <w:p w14:paraId="4C61622A" w14:textId="77777777" w:rsidR="00EE00C0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60529 IP66</w:t>
      </w:r>
      <w:r>
        <w:rPr>
          <w:rFonts w:ascii="Arial" w:hAnsi="Arial" w:cs="Arial"/>
          <w:szCs w:val="20"/>
        </w:rPr>
        <w:t xml:space="preserve">, </w:t>
      </w:r>
      <w:r w:rsidRPr="00544784">
        <w:rPr>
          <w:rFonts w:ascii="Arial" w:hAnsi="Arial" w:cs="Arial"/>
          <w:szCs w:val="20"/>
        </w:rPr>
        <w:t>IEC 60529 IP67</w:t>
      </w:r>
      <w:r>
        <w:rPr>
          <w:rFonts w:ascii="Arial" w:hAnsi="Arial" w:cs="Arial"/>
          <w:szCs w:val="20"/>
        </w:rPr>
        <w:t xml:space="preserve">, </w:t>
      </w:r>
      <w:r w:rsidRPr="00544784">
        <w:rPr>
          <w:rFonts w:ascii="Arial" w:hAnsi="Arial" w:cs="Arial"/>
          <w:szCs w:val="20"/>
        </w:rPr>
        <w:t xml:space="preserve">IEC 60529 </w:t>
      </w:r>
      <w:r>
        <w:rPr>
          <w:rFonts w:ascii="Arial" w:hAnsi="Arial" w:cs="Arial"/>
          <w:szCs w:val="20"/>
        </w:rPr>
        <w:t>IP68</w:t>
      </w:r>
    </w:p>
    <w:p w14:paraId="4EFFCB4F" w14:textId="77777777" w:rsidR="00EE00C0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ISO</w:t>
      </w:r>
      <w:r w:rsidRPr="0054478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20653</w:t>
      </w:r>
      <w:r w:rsidRPr="0054478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IP6K9K</w:t>
      </w:r>
      <w:r w:rsidRPr="00544784">
        <w:rPr>
          <w:rFonts w:ascii="Arial" w:hAnsi="Arial" w:cs="Arial"/>
          <w:szCs w:val="20"/>
        </w:rPr>
        <w:t>,</w:t>
      </w:r>
    </w:p>
    <w:p w14:paraId="46277EAC" w14:textId="77777777" w:rsidR="00EE00C0" w:rsidRPr="00544784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62262 IK1</w:t>
      </w:r>
      <w:r>
        <w:rPr>
          <w:rFonts w:ascii="Arial" w:hAnsi="Arial" w:cs="Arial"/>
          <w:szCs w:val="20"/>
        </w:rPr>
        <w:t>1</w:t>
      </w:r>
    </w:p>
    <w:p w14:paraId="743378AE" w14:textId="77777777" w:rsidR="00EE00C0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NEMA 250 Type 4X, NEMA-TS 2(2.2.7.2-8, 2.2.8, 2.2.9)</w:t>
      </w:r>
    </w:p>
    <w:p w14:paraId="75A99023" w14:textId="77777777" w:rsidR="00EE00C0" w:rsidRPr="00544784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12967">
        <w:rPr>
          <w:rFonts w:ascii="Arial" w:hAnsi="Arial" w:cs="Arial"/>
          <w:szCs w:val="20"/>
        </w:rPr>
        <w:t>NSF/ANSI Standard 169</w:t>
      </w:r>
    </w:p>
    <w:p w14:paraId="050B8255" w14:textId="77777777" w:rsidR="00EE00C0" w:rsidRPr="00544784" w:rsidRDefault="00EE00C0" w:rsidP="00EE00C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2322B3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4446207C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Hanging Adaptor: SBP-160HMW1</w:t>
      </w:r>
    </w:p>
    <w:p w14:paraId="51590093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Back Box: SBV-180BW, SBV-180WW</w:t>
      </w:r>
    </w:p>
    <w:p w14:paraId="5E77E4D6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2322B3">
        <w:rPr>
          <w:rFonts w:eastAsia="맑은 고딕" w:cs="Arial"/>
          <w:color w:val="auto"/>
          <w:sz w:val="20"/>
          <w:lang w:eastAsia="ko-KR"/>
        </w:rPr>
        <w:t>Assy): SBP-150CMI, SBP-300CMI, SBP-300CMW1, SBP-900CMW, SBP-300CMTW, SBP-300CMTS</w:t>
      </w:r>
    </w:p>
    <w:p w14:paraId="3892D2FD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2322B3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2322B3">
        <w:rPr>
          <w:rFonts w:eastAsia="맑은 고딕" w:cs="Arial"/>
          <w:color w:val="auto"/>
          <w:sz w:val="20"/>
          <w:lang w:eastAsia="ko-KR"/>
        </w:rPr>
        <w:t>Single Unit): SBP-180CMB, SBP-140CMB, SBP-180CMS, SBP-900CMP, SBP-300CMP, SBP-150CMP, SBP-C15P, SBPC15H</w:t>
      </w:r>
    </w:p>
    <w:p w14:paraId="73B5074D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02E61B8C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Pole Mount: SBD-180PMW, SBP-300PMW2</w:t>
      </w:r>
    </w:p>
    <w:p w14:paraId="50BB8607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In-ceiling Mount: SHD-1600FPW, SHD-1600FW</w:t>
      </w:r>
    </w:p>
    <w:p w14:paraId="45118EEA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Corner Mount: SBP-156KMW, SBP-300KMW1</w:t>
      </w:r>
    </w:p>
    <w:p w14:paraId="4DA485B7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Parapet Mount: SBP-156LMW1, SBP-300LMW</w:t>
      </w:r>
    </w:p>
    <w:p w14:paraId="3BAAAE19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Tilt Mount: SBP-160TMW1</w:t>
      </w:r>
    </w:p>
    <w:p w14:paraId="1DE5CF26" w14:textId="6B545508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Cabinet: SBP-150NBW, SBP-300NBW</w:t>
      </w:r>
    </w:p>
    <w:p w14:paraId="1D4EFDEF" w14:textId="40BAE331" w:rsidR="00976ABB" w:rsidRPr="002322B3" w:rsidRDefault="00976ABB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Weather Cap: SBV-161WCW</w:t>
      </w:r>
    </w:p>
    <w:p w14:paraId="1448A505" w14:textId="77777777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3B9AB01B" w14:textId="2E05E1AC" w:rsidR="00C445D0" w:rsidRPr="002322B3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eastAsia="맑은 고딕" w:cs="Arial"/>
          <w:color w:val="auto"/>
          <w:sz w:val="20"/>
          <w:lang w:eastAsia="ko-KR"/>
        </w:rPr>
        <w:lastRenderedPageBreak/>
        <w:t>Other Compatible Models: SPP-C7400, SPB-VAN88W, SBP-115PFA</w:t>
      </w:r>
    </w:p>
    <w:p w14:paraId="55B44BE9" w14:textId="14C3EE53" w:rsidR="00776E68" w:rsidRPr="002322B3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</w:rPr>
        <w:t>DORI Distance</w:t>
      </w:r>
    </w:p>
    <w:p w14:paraId="00D11A1E" w14:textId="3E35443E" w:rsidR="00776E68" w:rsidRPr="002322B3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322B3">
        <w:rPr>
          <w:rFonts w:cs="Arial"/>
          <w:color w:val="auto"/>
          <w:sz w:val="20"/>
          <w:szCs w:val="16"/>
        </w:rPr>
        <w:t xml:space="preserve">Detect </w:t>
      </w:r>
      <w:r w:rsidRPr="002322B3">
        <w:rPr>
          <w:rFonts w:cs="Arial"/>
          <w:color w:val="auto"/>
          <w:sz w:val="20"/>
        </w:rPr>
        <w:t>(25PPM / 8PPF): Wide 43.7m(143.47ft) / Tele 184.6m(605.71ft)</w:t>
      </w:r>
    </w:p>
    <w:p w14:paraId="70E396A9" w14:textId="1C87C7CE" w:rsidR="00776E68" w:rsidRPr="002322B3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>Observe (</w:t>
      </w:r>
      <w:r w:rsidRPr="002322B3">
        <w:rPr>
          <w:rFonts w:cs="Arial"/>
          <w:color w:val="auto"/>
          <w:sz w:val="20"/>
        </w:rPr>
        <w:t>63PPM / 19PPF):</w:t>
      </w:r>
      <w:r w:rsidRPr="002322B3">
        <w:rPr>
          <w:rFonts w:cs="Arial"/>
          <w:color w:val="auto"/>
          <w:sz w:val="20"/>
          <w:szCs w:val="16"/>
        </w:rPr>
        <w:t xml:space="preserve"> Wide 17.5m(57.39ft) / Tele 73.8m(242.29ft) </w:t>
      </w:r>
    </w:p>
    <w:p w14:paraId="6617C036" w14:textId="2008F60A" w:rsidR="00776E68" w:rsidRPr="002322B3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>Recognize (</w:t>
      </w:r>
      <w:r w:rsidRPr="002322B3">
        <w:rPr>
          <w:rFonts w:cs="Arial"/>
          <w:color w:val="auto"/>
          <w:sz w:val="20"/>
        </w:rPr>
        <w:t>125PPM / 38PPF):</w:t>
      </w:r>
      <w:r w:rsidRPr="002322B3">
        <w:rPr>
          <w:rFonts w:cs="Arial"/>
          <w:color w:val="auto"/>
          <w:sz w:val="20"/>
          <w:szCs w:val="16"/>
        </w:rPr>
        <w:t xml:space="preserve"> Wide 8.7m(28.69ft) / Tele 36.9m(121.14ft)</w:t>
      </w:r>
    </w:p>
    <w:p w14:paraId="3BE184E6" w14:textId="12D3AD0F" w:rsidR="00776E68" w:rsidRPr="002322B3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322B3">
        <w:rPr>
          <w:rFonts w:cs="Arial"/>
          <w:color w:val="auto"/>
          <w:sz w:val="20"/>
          <w:szCs w:val="16"/>
        </w:rPr>
        <w:t xml:space="preserve">Identify </w:t>
      </w:r>
      <w:r w:rsidRPr="002322B3">
        <w:rPr>
          <w:rFonts w:cs="Arial"/>
          <w:color w:val="auto"/>
          <w:sz w:val="20"/>
        </w:rPr>
        <w:t>(250PPM / 76PPF):</w:t>
      </w:r>
      <w:r w:rsidRPr="002322B3">
        <w:rPr>
          <w:rFonts w:cs="Arial"/>
          <w:color w:val="auto"/>
          <w:sz w:val="20"/>
          <w:szCs w:val="16"/>
        </w:rPr>
        <w:t xml:space="preserve"> Wide 4.4m(14.35ft) / Tele 18.5m(60.57ft)</w:t>
      </w:r>
    </w:p>
    <w:p w14:paraId="674D3168" w14:textId="0F043A76" w:rsidR="00033977" w:rsidRPr="002322B3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2322B3">
        <w:rPr>
          <w:rFonts w:ascii="Arial" w:hAnsi="Arial" w:cs="Arial"/>
          <w:szCs w:val="16"/>
        </w:rPr>
        <w:br/>
        <w:t>END OF SECTIO</w:t>
      </w:r>
      <w:bookmarkEnd w:id="4"/>
      <w:r w:rsidRPr="002322B3">
        <w:rPr>
          <w:rFonts w:ascii="Arial" w:hAnsi="Arial" w:cs="Arial"/>
          <w:szCs w:val="16"/>
        </w:rPr>
        <w:t>N</w:t>
      </w:r>
    </w:p>
    <w:sectPr w:rsidR="00033977" w:rsidRPr="002322B3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855A45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F803030" w:rsidR="00D61A7D" w:rsidRPr="00E5230C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5230C">
      <w:rPr>
        <w:rFonts w:eastAsia="맑은 고딕"/>
        <w:lang w:eastAsia="ko-KR"/>
      </w:rPr>
      <w:t>X</w:t>
    </w:r>
    <w:r w:rsidR="0010240A" w:rsidRPr="00E5230C">
      <w:rPr>
        <w:rFonts w:eastAsia="맑은 고딕"/>
        <w:lang w:eastAsia="ko-KR"/>
      </w:rPr>
      <w:t>N</w:t>
    </w:r>
    <w:r w:rsidR="008A4C59">
      <w:rPr>
        <w:rFonts w:eastAsia="맑은 고딕"/>
        <w:lang w:eastAsia="ko-KR"/>
      </w:rPr>
      <w:t>V</w:t>
    </w:r>
    <w:r w:rsidR="0010240A" w:rsidRPr="00E5230C">
      <w:rPr>
        <w:rFonts w:eastAsia="맑은 고딕"/>
        <w:lang w:eastAsia="ko-KR"/>
      </w:rPr>
      <w:t>-A</w:t>
    </w:r>
    <w:r w:rsidRPr="00E5230C">
      <w:rPr>
        <w:rFonts w:eastAsia="맑은 고딕"/>
        <w:lang w:eastAsia="ko-KR"/>
      </w:rPr>
      <w:t>8084</w:t>
    </w:r>
    <w:r w:rsidR="0010240A" w:rsidRPr="00E5230C">
      <w:rPr>
        <w:rFonts w:eastAsia="맑은 고딕"/>
        <w:lang w:eastAsia="ko-KR"/>
      </w:rPr>
      <w:t>R</w:t>
    </w:r>
    <w:r w:rsidR="00EE00C0">
      <w:rPr>
        <w:rFonts w:eastAsia="맑은 고딕"/>
        <w:lang w:eastAsia="ko-KR"/>
      </w:rPr>
      <w:t>S</w:t>
    </w:r>
    <w:r w:rsidR="00D61A7D" w:rsidRPr="00E5230C">
      <w:tab/>
    </w:r>
    <w:r w:rsidR="00D61A7D" w:rsidRPr="00E5230C">
      <w:tab/>
    </w:r>
    <w:r w:rsidRPr="00E5230C">
      <w:t>5</w:t>
    </w:r>
    <w:r w:rsidR="006B2E6D" w:rsidRPr="00E5230C">
      <w:t>M</w:t>
    </w:r>
    <w:r w:rsidRPr="00E5230C">
      <w:t>P</w:t>
    </w:r>
    <w:r w:rsidR="00311402" w:rsidRPr="00E5230C">
      <w:t xml:space="preserve"> </w:t>
    </w:r>
    <w:r w:rsidR="00EE00C0">
      <w:t>STEINLESS</w:t>
    </w:r>
    <w:r w:rsidR="00D61A7D" w:rsidRPr="00E5230C">
      <w:rPr>
        <w:rFonts w:eastAsia="맑은 고딕"/>
        <w:lang w:eastAsia="ko-KR"/>
      </w:rPr>
      <w:t xml:space="preserve"> AI IR </w:t>
    </w:r>
    <w:r w:rsidR="008A4C59">
      <w:rPr>
        <w:rFonts w:eastAsia="맑은 고딕"/>
        <w:lang w:eastAsia="ko-KR"/>
      </w:rPr>
      <w:t xml:space="preserve">VANDAL </w:t>
    </w:r>
    <w:r w:rsidR="00D61A7D" w:rsidRPr="00E5230C">
      <w:rPr>
        <w:rFonts w:eastAsia="맑은 고딕"/>
        <w:lang w:eastAsia="ko-KR"/>
      </w:rPr>
      <w:t>DOME CAMERA</w:t>
    </w:r>
  </w:p>
  <w:p w14:paraId="169ACA23" w14:textId="5303DA2C" w:rsidR="00D61A7D" w:rsidRPr="00855A45" w:rsidRDefault="00EE00C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FEB</w:t>
    </w:r>
    <w:r w:rsidR="00D61A7D" w:rsidRPr="00E5230C">
      <w:t xml:space="preserve"> 202</w:t>
    </w:r>
    <w:r>
      <w:t>6</w:t>
    </w:r>
    <w:r w:rsidR="00D61A7D" w:rsidRPr="00E5230C">
      <w:tab/>
    </w:r>
    <w:r w:rsidR="00D61A7D" w:rsidRPr="00E5230C">
      <w:tab/>
      <w:t>Page</w:t>
    </w:r>
    <w:r w:rsidR="00D61A7D" w:rsidRPr="00855A45">
      <w:t xml:space="preserve"> </w:t>
    </w:r>
    <w:r w:rsidR="00D61A7D" w:rsidRPr="00855A45">
      <w:fldChar w:fldCharType="begin"/>
    </w:r>
    <w:r w:rsidR="00D61A7D" w:rsidRPr="00855A45">
      <w:instrText>PAGE   \* MERGEFORMAT</w:instrText>
    </w:r>
    <w:r w:rsidR="00D61A7D" w:rsidRPr="00855A45">
      <w:fldChar w:fldCharType="separate"/>
    </w:r>
    <w:r w:rsidR="004229E9" w:rsidRPr="00855A45">
      <w:rPr>
        <w:noProof/>
        <w:lang w:val="ko-KR" w:eastAsia="ko-KR"/>
      </w:rPr>
      <w:t>1</w:t>
    </w:r>
    <w:r w:rsidR="00D61A7D" w:rsidRPr="00855A4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3B44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65C2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22B3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C65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24B8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18F3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21EC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BC3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556E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C59"/>
    <w:rsid w:val="008A4F45"/>
    <w:rsid w:val="008A573B"/>
    <w:rsid w:val="008A5761"/>
    <w:rsid w:val="008A5CD2"/>
    <w:rsid w:val="008A78B9"/>
    <w:rsid w:val="008B1928"/>
    <w:rsid w:val="008B255D"/>
    <w:rsid w:val="008B3320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ABB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A8D"/>
    <w:rsid w:val="009E6C86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C8B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00C0"/>
    <w:rsid w:val="00EE28BA"/>
    <w:rsid w:val="00EE4258"/>
    <w:rsid w:val="00EE7FE8"/>
    <w:rsid w:val="00EF22DF"/>
    <w:rsid w:val="00EF2AFF"/>
    <w:rsid w:val="00EF37B5"/>
    <w:rsid w:val="00EF5806"/>
    <w:rsid w:val="00F0398F"/>
    <w:rsid w:val="00F04BC4"/>
    <w:rsid w:val="00F07EBA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2095</Words>
  <Characters>11947</Characters>
  <Application>Microsoft Office Word</Application>
  <DocSecurity>0</DocSecurity>
  <Lines>99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14014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2025-05-11T23:38:00Z</dcterms:created>
  <dcterms:modified xsi:type="dcterms:W3CDTF">2026-02-27T08:21:00Z</dcterms:modified>
</cp:coreProperties>
</file>